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1B6" w:rsidRDefault="00F801B6" w:rsidP="00F801B6">
      <w:pPr>
        <w:rPr>
          <w:rFonts w:ascii="Times New Roman" w:hAnsi="Times New Roman" w:cs="Times New Roman"/>
          <w:sz w:val="24"/>
          <w:szCs w:val="24"/>
        </w:rPr>
      </w:pPr>
      <w:r>
        <w:rPr>
          <w:rFonts w:ascii="Times New Roman" w:hAnsi="Times New Roman" w:cs="Times New Roman"/>
          <w:sz w:val="24"/>
          <w:szCs w:val="24"/>
        </w:rPr>
        <w:t>Short note on information security</w:t>
      </w:r>
      <w:bookmarkStart w:id="0" w:name="_GoBack"/>
      <w:bookmarkEnd w:id="0"/>
    </w:p>
    <w:p w:rsidR="00F801B6" w:rsidRPr="004869A4" w:rsidRDefault="00F801B6" w:rsidP="00F801B6">
      <w:pPr>
        <w:rPr>
          <w:rFonts w:ascii="Times New Roman" w:hAnsi="Times New Roman" w:cs="Times New Roman"/>
          <w:sz w:val="24"/>
          <w:szCs w:val="24"/>
        </w:rPr>
      </w:pPr>
      <w:r w:rsidRPr="004869A4">
        <w:rPr>
          <w:rFonts w:ascii="Times New Roman" w:hAnsi="Times New Roman" w:cs="Times New Roman"/>
          <w:sz w:val="24"/>
          <w:szCs w:val="24"/>
        </w:rPr>
        <w:t>Step 1:</w:t>
      </w:r>
    </w:p>
    <w:p w:rsidR="00F801B6" w:rsidRPr="004869A4" w:rsidRDefault="00F801B6" w:rsidP="00F801B6">
      <w:pPr>
        <w:rPr>
          <w:rFonts w:ascii="Times New Roman" w:hAnsi="Times New Roman" w:cs="Times New Roman"/>
          <w:sz w:val="24"/>
          <w:szCs w:val="24"/>
        </w:rPr>
      </w:pPr>
      <w:r w:rsidRPr="004869A4">
        <w:rPr>
          <w:rFonts w:ascii="Times New Roman" w:hAnsi="Times New Roman" w:cs="Times New Roman"/>
          <w:sz w:val="24"/>
          <w:szCs w:val="24"/>
        </w:rPr>
        <w:t>Information security refers to the methods and methodologies used to secure confidential, private, and sensitive information or data in print, electronic, or any other form against unauthorised access, use, misuse, disclosure, destruction, modification, or disruption.</w:t>
      </w:r>
    </w:p>
    <w:p w:rsidR="00F801B6" w:rsidRPr="004869A4" w:rsidRDefault="00F801B6" w:rsidP="00F801B6">
      <w:pPr>
        <w:rPr>
          <w:rFonts w:ascii="Times New Roman" w:hAnsi="Times New Roman" w:cs="Times New Roman"/>
          <w:sz w:val="24"/>
          <w:szCs w:val="24"/>
        </w:rPr>
      </w:pPr>
      <w:r w:rsidRPr="004869A4">
        <w:rPr>
          <w:rFonts w:ascii="Times New Roman" w:hAnsi="Times New Roman" w:cs="Times New Roman"/>
          <w:sz w:val="24"/>
          <w:szCs w:val="24"/>
        </w:rPr>
        <w:t>Both sensitive and public data are protected by information security. It ensures the public's trustworthiness and accessibility. It is both confidential and provides the necessary amount of confidentiality. Personal information, business, professional, official, and state secrets are all examples of confidential information.</w:t>
      </w:r>
    </w:p>
    <w:p w:rsidR="00F801B6" w:rsidRPr="004869A4" w:rsidRDefault="00F801B6" w:rsidP="00F801B6">
      <w:pPr>
        <w:rPr>
          <w:rFonts w:ascii="Times New Roman" w:hAnsi="Times New Roman" w:cs="Times New Roman"/>
          <w:sz w:val="24"/>
          <w:szCs w:val="24"/>
        </w:rPr>
      </w:pPr>
      <w:r w:rsidRPr="004869A4">
        <w:rPr>
          <w:rFonts w:ascii="Times New Roman" w:hAnsi="Times New Roman" w:cs="Times New Roman"/>
          <w:sz w:val="24"/>
          <w:szCs w:val="24"/>
        </w:rPr>
        <w:t>Step 2:</w:t>
      </w:r>
    </w:p>
    <w:p w:rsidR="00F801B6" w:rsidRPr="004869A4" w:rsidRDefault="00F801B6" w:rsidP="00F801B6">
      <w:pPr>
        <w:rPr>
          <w:rFonts w:ascii="Times New Roman" w:hAnsi="Times New Roman" w:cs="Times New Roman"/>
          <w:sz w:val="24"/>
          <w:szCs w:val="24"/>
        </w:rPr>
      </w:pPr>
      <w:r w:rsidRPr="004869A4">
        <w:rPr>
          <w:rFonts w:ascii="Times New Roman" w:hAnsi="Times New Roman" w:cs="Times New Roman"/>
          <w:sz w:val="24"/>
          <w:szCs w:val="24"/>
        </w:rPr>
        <w:t>lowering the risk of data breaches and IT system attacks implementing security mechanisms in order to prevent unauthorised access to sensitive data Preventing service disruptions, such as denial-of-service attacks. defending IT systems and networks from unauthorised access.</w:t>
      </w:r>
    </w:p>
    <w:p w:rsidR="00F801B6" w:rsidRPr="004869A4" w:rsidRDefault="00F801B6" w:rsidP="00F801B6">
      <w:pPr>
        <w:rPr>
          <w:rFonts w:ascii="Times New Roman" w:hAnsi="Times New Roman" w:cs="Times New Roman"/>
          <w:sz w:val="24"/>
          <w:szCs w:val="24"/>
        </w:rPr>
      </w:pPr>
      <w:r w:rsidRPr="004869A4">
        <w:rPr>
          <w:rFonts w:ascii="Times New Roman" w:hAnsi="Times New Roman" w:cs="Times New Roman"/>
          <w:sz w:val="24"/>
          <w:szCs w:val="24"/>
        </w:rPr>
        <w:t>Information security may secure an organization's technology and information assets by avoiding, detecting, and responding to both internal and external threats.</w:t>
      </w:r>
    </w:p>
    <w:p w:rsidR="00F801B6" w:rsidRPr="004869A4" w:rsidRDefault="00F801B6" w:rsidP="00F801B6">
      <w:pPr>
        <w:rPr>
          <w:rFonts w:ascii="Times New Roman" w:hAnsi="Times New Roman" w:cs="Times New Roman"/>
          <w:sz w:val="24"/>
          <w:szCs w:val="24"/>
        </w:rPr>
      </w:pPr>
      <w:r w:rsidRPr="004869A4">
        <w:rPr>
          <w:rFonts w:ascii="Times New Roman" w:hAnsi="Times New Roman" w:cs="Times New Roman"/>
          <w:sz w:val="24"/>
          <w:szCs w:val="24"/>
        </w:rPr>
        <w:t>The organization's information security strategy is the responsibility of both senior management and IT, while in smaller organisations, this responsibility will likely fall to risk and security, data and compliance, and IT and information security managers and directors (sometimes this is just one person).</w:t>
      </w:r>
    </w:p>
    <w:p w:rsidR="00F801B6" w:rsidRPr="004869A4" w:rsidRDefault="00F801B6" w:rsidP="00F801B6">
      <w:pPr>
        <w:rPr>
          <w:rFonts w:ascii="Times New Roman" w:hAnsi="Times New Roman" w:cs="Times New Roman"/>
          <w:sz w:val="24"/>
          <w:szCs w:val="24"/>
        </w:rPr>
      </w:pPr>
      <w:r w:rsidRPr="004869A4">
        <w:rPr>
          <w:rFonts w:ascii="Times New Roman" w:hAnsi="Times New Roman" w:cs="Times New Roman"/>
          <w:sz w:val="24"/>
          <w:szCs w:val="24"/>
        </w:rPr>
        <w:t>It's critical to raise employee understanding of information security issues through training and activities in order to support the information security strategy. In order to meet security requirements, organisations must also enforce their information security policies and review them on a regular basis.</w:t>
      </w:r>
    </w:p>
    <w:p w:rsidR="00F801B6" w:rsidRPr="004869A4" w:rsidRDefault="00F801B6" w:rsidP="00F801B6">
      <w:pPr>
        <w:rPr>
          <w:rFonts w:ascii="Times New Roman" w:hAnsi="Times New Roman" w:cs="Times New Roman"/>
          <w:sz w:val="24"/>
          <w:szCs w:val="24"/>
        </w:rPr>
      </w:pPr>
      <w:r w:rsidRPr="004869A4">
        <w:rPr>
          <w:rFonts w:ascii="Times New Roman" w:hAnsi="Times New Roman" w:cs="Times New Roman"/>
          <w:sz w:val="24"/>
          <w:szCs w:val="24"/>
        </w:rPr>
        <w:t>Threats and weaknesses must be assessed and analysed. This entails putting in place and enforcing control measures and procedures to minimise risk, and auditing to measure the performance of controls.</w:t>
      </w:r>
    </w:p>
    <w:p w:rsidR="00F801B6" w:rsidRPr="004869A4" w:rsidRDefault="00F801B6" w:rsidP="00F801B6">
      <w:pPr>
        <w:rPr>
          <w:rFonts w:ascii="Times New Roman" w:hAnsi="Times New Roman" w:cs="Times New Roman"/>
          <w:sz w:val="24"/>
          <w:szCs w:val="24"/>
        </w:rPr>
      </w:pPr>
    </w:p>
    <w:p w:rsidR="002941E0" w:rsidRDefault="002941E0"/>
    <w:sectPr w:rsidR="00294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1B6"/>
    <w:rsid w:val="002941E0"/>
    <w:rsid w:val="00F801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2CAC8"/>
  <w15:chartTrackingRefBased/>
  <w15:docId w15:val="{7492077A-BD52-4505-A4D5-FE4BAD64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1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2022-06-22T16:19:00Z</dcterms:created>
  <dcterms:modified xsi:type="dcterms:W3CDTF">2022-06-22T16:19:00Z</dcterms:modified>
</cp:coreProperties>
</file>