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A0E" w:rsidRPr="00735A0E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735A0E">
        <w:rPr>
          <w:color w:val="333333"/>
          <w:sz w:val="28"/>
          <w:szCs w:val="28"/>
        </w:rPr>
        <w:t>Decide whether the following statements are true or false: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735A0E" w:rsidRDefault="00735A0E" w:rsidP="00735A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735A0E">
        <w:rPr>
          <w:b/>
          <w:color w:val="333333"/>
        </w:rPr>
        <w:t>Hardware address is another term for an IP address</w:t>
      </w:r>
    </w:p>
    <w:p w:rsidR="00735A0E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Answer: false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Explanation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A burned-in address, Ethernet hardware address, hardware address, or physical address is another name for a MAC address.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A MAC address is a one-of-a-kind hardware identification number assigned to a NIC (Network Interface Controller/Card), whereas an IP address is a number that helps you identify a network connection.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735A0E" w:rsidRDefault="00735A0E" w:rsidP="00735A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735A0E">
        <w:rPr>
          <w:b/>
          <w:color w:val="333333"/>
        </w:rPr>
        <w:t>An IP address can uniquely identify any computer in the world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>False</w:t>
      </w:r>
    </w:p>
    <w:p w:rsidR="00735A0E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>Explanation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IP Addresses are a type of Internet Protocol. Every computer connected to the Internet has a unique identifier known as an IP Address. Internet Protocol (IP) is the language that computers use to communicate over the Internet.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>Because every internet-connected device has an IP address, there are billions of IP addresses.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735A0E" w:rsidRDefault="00735A0E" w:rsidP="00735A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735A0E">
        <w:rPr>
          <w:b/>
          <w:color w:val="333333"/>
        </w:rPr>
        <w:t>A modem is needed for all connections to the Internet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>false</w:t>
      </w:r>
    </w:p>
    <w:p w:rsidR="00735A0E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 xml:space="preserve"> Explanation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To connect to the internet, you'll need a computer, an internet service provider, a modem, and communication software.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To connect to the internet, you'll need a computer, an ISP modem, and communication software.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Internet service providers (ISPs) provide internet connectivity. You must register for an account with an ISP. If you want to use your phone line to access the internet, you'll need a modem. It converts the language used by computers into a language that can be transmitted over a phone line and vice versa. Also necessary is communication software (browser and applications to connect to the ISP).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Default="00735A0E" w:rsidP="00735A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735A0E">
        <w:rPr>
          <w:b/>
          <w:color w:val="333333"/>
        </w:rPr>
        <w:t>Fibre optic cables are one of the fastest types of network connection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 xml:space="preserve">True </w:t>
      </w:r>
    </w:p>
    <w:p w:rsidR="00735A0E" w:rsidRPr="00735A0E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lastRenderedPageBreak/>
        <w:t>Explanation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 xml:space="preserve">A data connection carried by a cable filled with thin glass or plastic fibres is known as fibre optic internet. 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>Data is transmitted through them in the form of pulsed light beams. Internet speeds are up to 20 times faster with fibre optics than with traditional cable at 1 Gbps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 xml:space="preserve">Fiber Internet makes use of fibre optic cable, which is made up of very thin glass strands that allow data to be delivered as light pulses. </w:t>
      </w:r>
      <w:r w:rsidRPr="009457C1">
        <w:rPr>
          <w:color w:val="333333"/>
        </w:rPr>
        <w:t>Fibre</w:t>
      </w:r>
      <w:r w:rsidRPr="009457C1">
        <w:rPr>
          <w:color w:val="333333"/>
        </w:rPr>
        <w:t xml:space="preserve"> Internet has the ability to give Internet speeds that are nearly as fast as light since data can flow over fibre cable at nearly the speed of light.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735A0E" w:rsidRDefault="00735A0E" w:rsidP="00735A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735A0E">
        <w:rPr>
          <w:b/>
          <w:color w:val="333333"/>
        </w:rPr>
        <w:t>Local Area Networks always have at least one server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 xml:space="preserve">True </w:t>
      </w:r>
    </w:p>
    <w:p w:rsidR="00735A0E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>Explanation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A Local Region Network (LAN) is a collection of computers or other devices connected by Ethernet or Wi-Fi inside a single, constrained area.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A client/server LAN is made up of numerous devices (clients) that are all connected to a single server. File storage, application access, device access, and network traffic are all managed by the server.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Default="00735A0E" w:rsidP="00735A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9457C1">
        <w:rPr>
          <w:color w:val="333333"/>
        </w:rPr>
        <w:t xml:space="preserve"> </w:t>
      </w:r>
      <w:r w:rsidRPr="00735A0E">
        <w:rPr>
          <w:b/>
          <w:color w:val="333333"/>
        </w:rPr>
        <w:t>Data transmitted over the Internet travels through several hosts before reaching its destination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 xml:space="preserve">True </w:t>
      </w:r>
    </w:p>
    <w:p w:rsidR="00735A0E" w:rsidRPr="00735A0E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>Step 1: Explanation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A computer that is connected to a network is known as a host. A computer connected to a TCP/IP network, such as the Internet, is referred to as a router. Each host on such a network has its own IP address, allowing two hosts to talk directly with one another and one host to communicate with another via a switch.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The paths of different packets from the same message do not have to be the same. That is one of the factors that contributes to the Internet's robustness and speed.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Packets will be passed from one machine to the next until they arrive at their final destination.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The computer receiving the data assembles the packets like a puzzle, recreating the message as they arrive.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735A0E" w:rsidRDefault="00735A0E" w:rsidP="00735A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735A0E">
        <w:rPr>
          <w:b/>
          <w:color w:val="333333"/>
        </w:rPr>
        <w:t>Network switches are used to connect several networks together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 xml:space="preserve">True 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>Explanation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lastRenderedPageBreak/>
        <w:t>Switches provide for quick in-network communication by intelligently routing data packets between devices, forming a tunnel between source and destination that is unaffected by other network traffic.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In a computer network, a switch is a device that connects other devices. To facilitate communication between different networked devices, multiple data connections are inserted into a switch.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Default="00735A0E" w:rsidP="00735A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333333"/>
        </w:rPr>
      </w:pPr>
      <w:bookmarkStart w:id="0" w:name="_GoBack"/>
      <w:bookmarkEnd w:id="0"/>
      <w:r w:rsidRPr="00735A0E">
        <w:rPr>
          <w:b/>
          <w:color w:val="333333"/>
        </w:rPr>
        <w:t xml:space="preserve"> A peer to peer network has no centralised server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 xml:space="preserve">False </w:t>
      </w:r>
    </w:p>
    <w:p w:rsidR="00735A0E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 xml:space="preserve"> Explanation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A group of computers is joined together with equal permissions and responsibilities for processing data in peer-to-peer (P2P) networking.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Each network system (also known as a peer or node) serves as both a client and a server. They are capable in the same way. Because there is no controlling server in the P2P network topology, there is no central point of storage.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 xml:space="preserve"> Servers perform jobs including user authentication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 xml:space="preserve">False </w:t>
      </w: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735A0E" w:rsidRPr="009457C1" w:rsidRDefault="00735A0E" w:rsidP="00735A0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457C1">
        <w:rPr>
          <w:color w:val="333333"/>
        </w:rPr>
        <w:t xml:space="preserve"> Explanation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A server is a computer or system that across a network distributes resources, data, services, or programmes to other computers known as clients. In theory, computers are considered servers when they share resources with client machines.</w:t>
      </w:r>
    </w:p>
    <w:p w:rsidR="00735A0E" w:rsidRPr="009457C1" w:rsidRDefault="00735A0E" w:rsidP="00735A0E">
      <w:pPr>
        <w:pStyle w:val="NormalWeb"/>
        <w:shd w:val="clear" w:color="auto" w:fill="FFFFFF"/>
        <w:spacing w:after="0"/>
        <w:rPr>
          <w:color w:val="333333"/>
        </w:rPr>
      </w:pPr>
      <w:r w:rsidRPr="009457C1">
        <w:rPr>
          <w:color w:val="333333"/>
        </w:rPr>
        <w:t>An authentication server is a programme that allows an entity attempting to enter a network to be authenticated. A human user or another server could be this entity. A dedicated computer, an Ethernet switch, an access point, or a network access server can all house an authentication server.</w:t>
      </w:r>
    </w:p>
    <w:p w:rsidR="00735A0E" w:rsidRPr="009457C1" w:rsidRDefault="00735A0E" w:rsidP="00735A0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35A0E" w:rsidRDefault="00735A0E" w:rsidP="00735A0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55112" w:rsidRDefault="00F55112"/>
    <w:sectPr w:rsidR="00F5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7333"/>
    <w:multiLevelType w:val="hybridMultilevel"/>
    <w:tmpl w:val="32D6A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0E"/>
    <w:rsid w:val="00735A0E"/>
    <w:rsid w:val="00F5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8753"/>
  <w15:chartTrackingRefBased/>
  <w15:docId w15:val="{D58F0A9A-38C1-4935-B9B4-9B898336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2022-07-04T17:18:00Z</dcterms:created>
  <dcterms:modified xsi:type="dcterms:W3CDTF">2022-07-04T17:26:00Z</dcterms:modified>
</cp:coreProperties>
</file>