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4"/>
          <w:szCs w:val="24"/>
          <w:lang w:eastAsia="en-IN"/>
        </w:rPr>
        <w:t xml:space="preserve">This project will help develop your Internet skills for using the privacy protection features of leading Web browser software. </w:t>
      </w:r>
      <w:bookmarkStart w:id="0" w:name="_GoBack"/>
      <w:r w:rsidRPr="005C5864">
        <w:rPr>
          <w:rFonts w:ascii="open sans" w:eastAsia="Times New Roman" w:hAnsi="open sans" w:cs="Times New Roman"/>
          <w:b/>
          <w:bCs/>
          <w:color w:val="333333"/>
          <w:sz w:val="24"/>
          <w:szCs w:val="24"/>
          <w:lang w:eastAsia="en-IN"/>
        </w:rPr>
        <w:t xml:space="preserve">Examine the privacy protection features and settings for two leading Web browsers, such as Internet Explorer, Mozilla Firefox or Google Chrome. </w:t>
      </w:r>
      <w:bookmarkEnd w:id="0"/>
      <w:r w:rsidRPr="005C5864">
        <w:rPr>
          <w:rFonts w:ascii="open sans" w:eastAsia="Times New Roman" w:hAnsi="open sans" w:cs="Times New Roman"/>
          <w:b/>
          <w:bCs/>
          <w:color w:val="333333"/>
          <w:sz w:val="24"/>
          <w:szCs w:val="24"/>
          <w:lang w:eastAsia="en-IN"/>
        </w:rPr>
        <w:t>Make a table comparing the features of two of these browsers in terms of functions provided and ease of use.</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4"/>
          <w:szCs w:val="24"/>
          <w:lang w:eastAsia="en-IN"/>
        </w:rPr>
        <w:t>• How do these privacy protection features protect individuals?</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4"/>
          <w:szCs w:val="24"/>
          <w:lang w:eastAsia="en-IN"/>
        </w:rPr>
        <w:t>• How do these privacy protection features impact what businesses can do on the Internet?</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4"/>
          <w:szCs w:val="24"/>
          <w:lang w:eastAsia="en-IN"/>
        </w:rPr>
        <w:t>• Which does the best job of protecting privacy. Why?</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0"/>
          <w:szCs w:val="20"/>
          <w:lang w:eastAsia="en-IN"/>
        </w:rPr>
        <w:t>Step 1:</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 xml:space="preserve">The wider network that makes it possible for businesses, governments, and other institutions to communicate with one another globally is the Internet. The result is a global network of cables, devices, computers, data centres, servers, repeaters, channels, and </w:t>
      </w:r>
      <w:proofErr w:type="spellStart"/>
      <w:r w:rsidRPr="005C5864">
        <w:rPr>
          <w:rFonts w:ascii="open sans" w:eastAsia="Times New Roman" w:hAnsi="open sans" w:cs="Times New Roman"/>
          <w:color w:val="333333"/>
          <w:sz w:val="20"/>
          <w:szCs w:val="20"/>
          <w:lang w:eastAsia="en-IN"/>
        </w:rPr>
        <w:t>wifi</w:t>
      </w:r>
      <w:proofErr w:type="spellEnd"/>
      <w:r w:rsidRPr="005C5864">
        <w:rPr>
          <w:rFonts w:ascii="open sans" w:eastAsia="Times New Roman" w:hAnsi="open sans" w:cs="Times New Roman"/>
          <w:color w:val="333333"/>
          <w:sz w:val="20"/>
          <w:szCs w:val="20"/>
          <w:lang w:eastAsia="en-IN"/>
        </w:rPr>
        <w:t xml:space="preserve"> towers that allow digital knowledge to proliferate.</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0"/>
          <w:szCs w:val="20"/>
          <w:lang w:eastAsia="en-IN"/>
        </w:rPr>
        <w:t>Step 2:</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The Microsoft-developed Internet Explorer graphical web browser series, which was used with the Windows family of operating systems, has been retired. It was first made available in 1995 as a component of the Windows 95 add-on package Plus!</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 xml:space="preserve">A cross-platform web browser created by Google is called Chrome. It was created using open-source technologies from Mozilla Firefox and Apple </w:t>
      </w:r>
      <w:proofErr w:type="spellStart"/>
      <w:r w:rsidRPr="005C5864">
        <w:rPr>
          <w:rFonts w:ascii="open sans" w:eastAsia="Times New Roman" w:hAnsi="open sans" w:cs="Times New Roman"/>
          <w:color w:val="333333"/>
          <w:sz w:val="20"/>
          <w:szCs w:val="20"/>
          <w:lang w:eastAsia="en-IN"/>
        </w:rPr>
        <w:t>WebKit</w:t>
      </w:r>
      <w:proofErr w:type="spellEnd"/>
      <w:r w:rsidRPr="005C5864">
        <w:rPr>
          <w:rFonts w:ascii="open sans" w:eastAsia="Times New Roman" w:hAnsi="open sans" w:cs="Times New Roman"/>
          <w:color w:val="333333"/>
          <w:sz w:val="20"/>
          <w:szCs w:val="20"/>
          <w:lang w:eastAsia="en-IN"/>
        </w:rPr>
        <w:t xml:space="preserve">, and it was first made available in 2008 for Microsoft Windows. It later became the default browser for Linux, </w:t>
      </w:r>
      <w:proofErr w:type="spellStart"/>
      <w:r w:rsidRPr="005C5864">
        <w:rPr>
          <w:rFonts w:ascii="open sans" w:eastAsia="Times New Roman" w:hAnsi="open sans" w:cs="Times New Roman"/>
          <w:color w:val="333333"/>
          <w:sz w:val="20"/>
          <w:szCs w:val="20"/>
          <w:lang w:eastAsia="en-IN"/>
        </w:rPr>
        <w:t>macOS</w:t>
      </w:r>
      <w:proofErr w:type="spellEnd"/>
      <w:r w:rsidRPr="005C5864">
        <w:rPr>
          <w:rFonts w:ascii="open sans" w:eastAsia="Times New Roman" w:hAnsi="open sans" w:cs="Times New Roman"/>
          <w:color w:val="333333"/>
          <w:sz w:val="20"/>
          <w:szCs w:val="20"/>
          <w:lang w:eastAsia="en-IN"/>
        </w:rPr>
        <w:t>, iOS, and Android.</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The Mozilla Foundation and its subsidiary, the Mozilla Corporation, created the free and open-source web browser known as Mozilla Firefox, or just Firefox. To display web pages, it makes use of the Gecko rendering engine, which uses up-to-date and anticipated web standards.</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0"/>
          <w:szCs w:val="20"/>
          <w:lang w:eastAsia="en-IN"/>
        </w:rPr>
        <w:t>Step 3:</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Internet Explorer </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Firefox </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Chrome</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Defending against harmful cross-site scripting assaults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Defending against Phishing attacks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No</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Domain in the address bar</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No</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Spyware with social engineering</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No</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No</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Crash tabs: Isolated crashes</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lastRenderedPageBreak/>
              <w:t>Automatic tab crash recovery</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tab recovery if a website timeout occurs</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No</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No</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preventing visitors from viewing the visited sites</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Third-party security can monitor your online behaviour.</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Quick start-up and shut down</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 xml:space="preserve">Websites load </w:t>
            </w:r>
            <w:proofErr w:type="spellStart"/>
            <w:r w:rsidRPr="005C5864">
              <w:rPr>
                <w:rFonts w:ascii="open sans" w:eastAsia="Times New Roman" w:hAnsi="open sans" w:cs="Times New Roman"/>
                <w:color w:val="333333"/>
                <w:sz w:val="20"/>
                <w:szCs w:val="20"/>
                <w:lang w:eastAsia="en-IN"/>
              </w:rPr>
              <w:t>fastly</w:t>
            </w:r>
            <w:proofErr w:type="spellEnd"/>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r w:rsidR="005C5864" w:rsidRPr="005C5864" w:rsidTr="005C5864">
        <w:trPr>
          <w:tblCellSpacing w:w="0"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Fast JavaScript engine</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Yes</w:t>
            </w:r>
          </w:p>
        </w:tc>
      </w:tr>
    </w:tbl>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b/>
          <w:bCs/>
          <w:color w:val="333333"/>
          <w:sz w:val="20"/>
          <w:szCs w:val="20"/>
          <w:lang w:eastAsia="en-IN"/>
        </w:rPr>
        <w:t>Step 4:</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Given that so many financial and business-related activities are being carried out online, internet browser privacy and protection are crucial in the current environment. These browsers' security features ensure that users are shielded from phishing, cross-sitting that isn't suitable, and other types of online fraud. As a result, the user will be more confident and trust such browsers when conducting any online banking or business activities. The protection feature gives the user's actions complete privacy.</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Therefore, people and businesses can use browsers without worry thanks to the privacy options offered. Privacy policies cover both confidential information and the websites visited.</w:t>
      </w:r>
    </w:p>
    <w:p w:rsidR="005C5864" w:rsidRPr="005C5864" w:rsidRDefault="005C5864" w:rsidP="005C5864">
      <w:pPr>
        <w:spacing w:before="100" w:beforeAutospacing="1" w:after="100" w:afterAutospacing="1" w:line="240" w:lineRule="auto"/>
        <w:rPr>
          <w:rFonts w:ascii="open sans" w:eastAsia="Times New Roman" w:hAnsi="open sans" w:cs="Times New Roman"/>
          <w:color w:val="333333"/>
          <w:sz w:val="20"/>
          <w:szCs w:val="20"/>
          <w:lang w:eastAsia="en-IN"/>
        </w:rPr>
      </w:pPr>
      <w:r w:rsidRPr="005C5864">
        <w:rPr>
          <w:rFonts w:ascii="open sans" w:eastAsia="Times New Roman" w:hAnsi="open sans" w:cs="Times New Roman"/>
          <w:color w:val="333333"/>
          <w:sz w:val="20"/>
          <w:szCs w:val="20"/>
          <w:lang w:eastAsia="en-IN"/>
        </w:rPr>
        <w:t>It is quite obvious from a comparison of these three browsers that Internet Explorer offers greater privacy. Third-party cookies that do not have flexible privacy policies or that retain information that can be used to contact the receiver without their express consent are expressly prohibited by Internet Explorer. The use of first-party cookies to contact users without their express consent is likewise prohibited.</w:t>
      </w:r>
    </w:p>
    <w:p w:rsidR="0045001E" w:rsidRDefault="0045001E"/>
    <w:sectPr w:rsidR="0045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45001E"/>
    <w:rsid w:val="005C5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BD17B-8C84-42F8-9979-401FEAF6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5C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2022-09-19T16:33:00Z</dcterms:created>
  <dcterms:modified xsi:type="dcterms:W3CDTF">2022-09-19T16:33:00Z</dcterms:modified>
</cp:coreProperties>
</file>