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color w:val="333333"/>
          <w:sz w:val="24"/>
          <w:szCs w:val="24"/>
          <w:shd w:val="clear" w:color="auto" w:fill="FFFFFF"/>
        </w:rPr>
        <w:t>Corporate social networking: Booster or time-waster? What are the pitfalls of enterprise social networking? Discuss.</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Step 1:</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Similar to social media for business, a corporate social network. Co-workers can respond with comments and reactions (such as "likes") by posting their own thoughts, questions, and ideas in real time to a social feed on the intranet platform.</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Step 2:</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The potential of time-wasting is one that Reid acknowledges, noting that many businesses forbid their staff from using the websites totally out of concern that they may become side-tracked from completing their task.</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Additionally, there is a worry that staff members would divulge private information too readily.</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If your strategy for conducting business on social networking sites is to stuff as much information as you can onto your profile page, it will soon turn into a time-wasting activity.</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Persons prefer to use people they know and like to purchase goods and services from. If they admire you, they'll frequently spend more, go out of their way, and even take lower-quality goods. With the help of social media marketing, you can stop being just a faceless collection of 1s and 0s.</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Corporate social networking, in my opinion, is a time waster.</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nonetheless, it depends on the individual and how they use it.</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 xml:space="preserve">Step </w:t>
      </w:r>
      <w:proofErr w:type="gramStart"/>
      <w:r w:rsidRPr="007346EF">
        <w:rPr>
          <w:rFonts w:ascii="Times New Roman" w:hAnsi="Times New Roman" w:cs="Times New Roman"/>
          <w:sz w:val="24"/>
          <w:szCs w:val="24"/>
        </w:rPr>
        <w:t>3:Pitfalls</w:t>
      </w:r>
      <w:proofErr w:type="gramEnd"/>
    </w:p>
    <w:p w:rsidR="002451E0" w:rsidRPr="007346EF" w:rsidRDefault="002451E0" w:rsidP="002451E0">
      <w:pPr>
        <w:rPr>
          <w:rFonts w:ascii="Times New Roman" w:hAnsi="Times New Roman" w:cs="Times New Roman"/>
          <w:sz w:val="24"/>
          <w:szCs w:val="24"/>
        </w:rPr>
      </w:pP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Even if internal employees only have access to enterprise social networks, which are designed for corporations, they can still be just as distracting as public social media sites.</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ESNs are designed to support employees in collaborating and communicating with their teammates in an effective manner. However, spending too much time on ESNs rather than concentrating on their actual task can have the unintended consequence of reducing employees' overall productivity and efficiency.</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While chatting programmes promote camaraderie inside the company, unplanned chats can easily spiral out of control and become inconvenient. As a result, if you haven't established guidelines for using the ESN, it may be challenging to keep track of everything.</w:t>
      </w:r>
    </w:p>
    <w:p w:rsidR="002451E0" w:rsidRPr="007346EF" w:rsidRDefault="002451E0" w:rsidP="002451E0">
      <w:pPr>
        <w:rPr>
          <w:rFonts w:ascii="Times New Roman" w:hAnsi="Times New Roman" w:cs="Times New Roman"/>
          <w:sz w:val="24"/>
          <w:szCs w:val="24"/>
        </w:rPr>
      </w:pP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Unexpected messages and notifications</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 xml:space="preserve">ESNs enable employees to interact with co-workers in real time and receive prompt responses. However, it does not follow that staff members can message their colleagues at any moment and anticipate receiving a prompt answer. Employees may feel frustrated and overburdened when they get work messages at strange hours of the day. The simplest method </w:t>
      </w:r>
      <w:r w:rsidRPr="007346EF">
        <w:rPr>
          <w:rFonts w:ascii="Times New Roman" w:hAnsi="Times New Roman" w:cs="Times New Roman"/>
          <w:sz w:val="24"/>
          <w:szCs w:val="24"/>
        </w:rPr>
        <w:lastRenderedPageBreak/>
        <w:t>to prevent this is to either let staff members limit notifications when they are unavailable or to prioritise crucial work.</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Siloed discussions</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It is simple for conversations to become isolated when there are distinct solutions for workplace social networking, collaboration, document management, and project management. Workers may begin a discussion on the project management tool only to end up having a thorough team-wide debate on the ESN tool. Your staff will spend the day sifting through discussions on various tools to determine what they actually need.</w:t>
      </w:r>
    </w:p>
    <w:p w:rsidR="004A1E50" w:rsidRPr="007346EF" w:rsidRDefault="004A1E50">
      <w:pPr>
        <w:rPr>
          <w:rFonts w:ascii="Times New Roman" w:hAnsi="Times New Roman" w:cs="Times New Roman"/>
          <w:sz w:val="24"/>
          <w:szCs w:val="24"/>
        </w:rPr>
      </w:pPr>
    </w:p>
    <w:p w:rsidR="002451E0" w:rsidRPr="007346EF" w:rsidRDefault="002451E0">
      <w:pPr>
        <w:rPr>
          <w:rFonts w:ascii="Times New Roman" w:hAnsi="Times New Roman" w:cs="Times New Roman"/>
          <w:sz w:val="24"/>
          <w:szCs w:val="24"/>
        </w:rPr>
      </w:pPr>
    </w:p>
    <w:p w:rsidR="002451E0" w:rsidRPr="007346EF" w:rsidRDefault="002451E0">
      <w:pPr>
        <w:rPr>
          <w:rFonts w:ascii="Times New Roman" w:hAnsi="Times New Roman" w:cs="Times New Roman"/>
          <w:sz w:val="24"/>
          <w:szCs w:val="24"/>
        </w:rPr>
      </w:pPr>
      <w:r w:rsidRPr="007346EF">
        <w:rPr>
          <w:rFonts w:ascii="Times New Roman" w:hAnsi="Times New Roman" w:cs="Times New Roman"/>
          <w:color w:val="333333"/>
          <w:sz w:val="24"/>
          <w:szCs w:val="24"/>
          <w:shd w:val="clear" w:color="auto" w:fill="FFFFFF"/>
        </w:rPr>
        <w:t>Some claim that using social collaboration may be slow and ineffective. Others disagree. Debate the issue.</w:t>
      </w:r>
    </w:p>
    <w:p w:rsidR="002451E0" w:rsidRPr="007346EF" w:rsidRDefault="002451E0">
      <w:pPr>
        <w:rPr>
          <w:rFonts w:ascii="Times New Roman" w:hAnsi="Times New Roman" w:cs="Times New Roman"/>
          <w:sz w:val="24"/>
          <w:szCs w:val="24"/>
        </w:rPr>
      </w:pP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Step 1:</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The process of interacting with other individuals, teams, or departments in order to accomplish shared objectives is known as social cooperation. Social cooperation takes place when individuals come together to work as a team on a certain topic.</w:t>
      </w:r>
    </w:p>
    <w:p w:rsidR="002451E0" w:rsidRPr="007346EF" w:rsidRDefault="002451E0" w:rsidP="002451E0">
      <w:pPr>
        <w:rPr>
          <w:rFonts w:ascii="Times New Roman" w:hAnsi="Times New Roman" w:cs="Times New Roman"/>
          <w:sz w:val="24"/>
          <w:szCs w:val="24"/>
        </w:rPr>
      </w:pP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Step 2:</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The following are (at least) five key advantages of social</w:t>
      </w:r>
      <w:r w:rsidRPr="007346EF">
        <w:rPr>
          <w:rFonts w:ascii="Times New Roman" w:hAnsi="Times New Roman" w:cs="Times New Roman"/>
          <w:sz w:val="24"/>
          <w:szCs w:val="24"/>
        </w:rPr>
        <w:t xml:space="preserve"> collaboration:</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improved project understanding across the entire organisation. Employees that operate in silos only know the projects they are currently working on. Making their job more publicly visible enables more empl</w:t>
      </w:r>
      <w:r w:rsidRPr="007346EF">
        <w:rPr>
          <w:rFonts w:ascii="Times New Roman" w:hAnsi="Times New Roman" w:cs="Times New Roman"/>
          <w:sz w:val="24"/>
          <w:szCs w:val="24"/>
        </w:rPr>
        <w:t>oyees to see the wider picture.</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easier transfer of knowledge. Knowledge often exits an organisation when a person does. Their knowledge should be made publicly accessible so as to lessen the impact of their leaving.</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stronger teams. </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Teams that effectively communicate outperform those that don't. If you don't think so, observe a development team that constantly has one developer evaluate another developer's code thanks to institutionalised code review. Through the process, both developers get better, which benefits the team as a whole.</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An</w:t>
      </w:r>
      <w:r w:rsidRPr="007346EF">
        <w:rPr>
          <w:rFonts w:ascii="Times New Roman" w:hAnsi="Times New Roman" w:cs="Times New Roman"/>
          <w:sz w:val="24"/>
          <w:szCs w:val="24"/>
        </w:rPr>
        <w:t xml:space="preserve"> exc</w:t>
      </w:r>
      <w:r w:rsidRPr="007346EF">
        <w:rPr>
          <w:rFonts w:ascii="Times New Roman" w:hAnsi="Times New Roman" w:cs="Times New Roman"/>
          <w:sz w:val="24"/>
          <w:szCs w:val="24"/>
        </w:rPr>
        <w:t>ellent item.</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Employees are better able to reduce risks and improve the prospect for improvements the more they socialise their work through cooperation. I never send anything I've written for work out without having a co</w:t>
      </w:r>
      <w:r w:rsidRPr="007346EF">
        <w:rPr>
          <w:rFonts w:ascii="Times New Roman" w:hAnsi="Times New Roman" w:cs="Times New Roman"/>
          <w:sz w:val="24"/>
          <w:szCs w:val="24"/>
        </w:rPr>
        <w:t>-</w:t>
      </w:r>
      <w:r w:rsidRPr="007346EF">
        <w:rPr>
          <w:rFonts w:ascii="Times New Roman" w:hAnsi="Times New Roman" w:cs="Times New Roman"/>
          <w:sz w:val="24"/>
          <w:szCs w:val="24"/>
        </w:rPr>
        <w:t>worker look it over first. Aside from this article.</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lastRenderedPageBreak/>
        <w:t>Enhanced culture Because every project is a collaborative project, there is less fear of failure when team members collaborate to support one another. If you've ever been on a team, you'll understand what I mean. At the same time, it empowers and liberates.</w:t>
      </w:r>
    </w:p>
    <w:p w:rsidR="002451E0" w:rsidRPr="007346EF" w:rsidRDefault="002451E0" w:rsidP="002451E0">
      <w:pPr>
        <w:rPr>
          <w:rFonts w:ascii="Times New Roman" w:hAnsi="Times New Roman" w:cs="Times New Roman"/>
          <w:sz w:val="24"/>
          <w:szCs w:val="24"/>
        </w:rPr>
      </w:pP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Collaboration offers various benefits, including allowing for remote work and knowledge exchange that transcends geographical boundaries. It does, howev</w:t>
      </w:r>
      <w:r w:rsidRPr="007346EF">
        <w:rPr>
          <w:rFonts w:ascii="Times New Roman" w:hAnsi="Times New Roman" w:cs="Times New Roman"/>
          <w:sz w:val="24"/>
          <w:szCs w:val="24"/>
        </w:rPr>
        <w:t>er, have significant drawbacks.</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Understanding the drawbacks of collaboration might assist you in developing strategies and mechanisms to combat them. We've listed some of the biggest drawbacks of collaboration that you should be aware of below.</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 xml:space="preserve">Cybersecurity problems that affect online cooperation include data theft, hackers, viruses, and identity theft. Uninvited visitors have the potential to access collaboration tools, places, and platforms, pose as team </w:t>
      </w:r>
      <w:r w:rsidRPr="007346EF">
        <w:rPr>
          <w:rFonts w:ascii="Times New Roman" w:hAnsi="Times New Roman" w:cs="Times New Roman"/>
          <w:sz w:val="24"/>
          <w:szCs w:val="24"/>
        </w:rPr>
        <w:t>members, or steal private data.</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To safeguard themselves, their work, and their colleagues, collaborators must set and follow digital safety guidelines. Make sure you adhere to the rules and recommended procedures of each collaborative tool or platform. You should also adopt sound cybersecurity practises, such as choosing strong passwords, using different ones for various accounts, and turning on two-factor authentication, to further increase security.</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decreased interaction and intimate contact</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Reduced team member involvement and connection compared to working and collaborating in person is another drawback of online collaboration. The energy of actual events and activities cannot be perfectly replicated by collaborative task management technologies. There is little face-to-face interaction, and text and email correspondence, particularly when discussing delicate or private issues, can lack context and sensiti</w:t>
      </w:r>
      <w:r w:rsidR="007346EF" w:rsidRPr="007346EF">
        <w:rPr>
          <w:rFonts w:ascii="Times New Roman" w:hAnsi="Times New Roman" w:cs="Times New Roman"/>
          <w:sz w:val="24"/>
          <w:szCs w:val="24"/>
        </w:rPr>
        <w:t>vity.</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 Extended learning curve</w:t>
      </w:r>
    </w:p>
    <w:p w:rsidR="002451E0" w:rsidRPr="007346EF" w:rsidRDefault="002451E0" w:rsidP="002451E0">
      <w:pPr>
        <w:rPr>
          <w:rFonts w:ascii="Times New Roman" w:hAnsi="Times New Roman" w:cs="Times New Roman"/>
          <w:sz w:val="24"/>
          <w:szCs w:val="24"/>
        </w:rPr>
      </w:pPr>
      <w:r w:rsidRPr="007346EF">
        <w:rPr>
          <w:rFonts w:ascii="Times New Roman" w:hAnsi="Times New Roman" w:cs="Times New Roman"/>
          <w:sz w:val="24"/>
          <w:szCs w:val="24"/>
        </w:rPr>
        <w:t>Users who are not accustomed to online collaboration may struggle to catch up and get used to operating effectively in a virtual collaborative team. Long learning curves for some software types also make it challenging for new team members to follow their workflow and participate fully to work initiatives.</w:t>
      </w:r>
    </w:p>
    <w:p w:rsidR="007346EF" w:rsidRPr="007346EF" w:rsidRDefault="007346EF" w:rsidP="007346EF">
      <w:pPr>
        <w:rPr>
          <w:rFonts w:ascii="Times New Roman" w:hAnsi="Times New Roman" w:cs="Times New Roman"/>
          <w:sz w:val="24"/>
          <w:szCs w:val="24"/>
        </w:rPr>
      </w:pPr>
      <w:r w:rsidRPr="007346EF">
        <w:rPr>
          <w:rFonts w:ascii="Times New Roman" w:hAnsi="Times New Roman" w:cs="Times New Roman"/>
          <w:sz w:val="24"/>
          <w:szCs w:val="24"/>
        </w:rPr>
        <w:t>depending on the presence of the internet</w:t>
      </w:r>
    </w:p>
    <w:p w:rsidR="007346EF" w:rsidRPr="007346EF" w:rsidRDefault="007346EF" w:rsidP="007346EF">
      <w:pPr>
        <w:rPr>
          <w:rFonts w:ascii="Times New Roman" w:hAnsi="Times New Roman" w:cs="Times New Roman"/>
          <w:sz w:val="24"/>
          <w:szCs w:val="24"/>
        </w:rPr>
      </w:pPr>
      <w:r w:rsidRPr="007346EF">
        <w:rPr>
          <w:rFonts w:ascii="Times New Roman" w:hAnsi="Times New Roman" w:cs="Times New Roman"/>
          <w:sz w:val="24"/>
          <w:szCs w:val="24"/>
        </w:rPr>
        <w:t>The functionality of online collaboration depends heavily on the accessibility of the internet and smart, linked devices. Without them, co</w:t>
      </w:r>
      <w:r w:rsidRPr="007346EF">
        <w:rPr>
          <w:rFonts w:ascii="Times New Roman" w:hAnsi="Times New Roman" w:cs="Times New Roman"/>
          <w:sz w:val="24"/>
          <w:szCs w:val="24"/>
        </w:rPr>
        <w:t>-</w:t>
      </w:r>
      <w:r w:rsidRPr="007346EF">
        <w:rPr>
          <w:rFonts w:ascii="Times New Roman" w:hAnsi="Times New Roman" w:cs="Times New Roman"/>
          <w:sz w:val="24"/>
          <w:szCs w:val="24"/>
        </w:rPr>
        <w:t>workers risk losing track of their ongoing projects and becoming out of sync.</w:t>
      </w:r>
    </w:p>
    <w:p w:rsidR="007346EF" w:rsidRPr="007346EF" w:rsidRDefault="007346EF" w:rsidP="007346EF">
      <w:pPr>
        <w:rPr>
          <w:rFonts w:ascii="Times New Roman" w:hAnsi="Times New Roman" w:cs="Times New Roman"/>
          <w:sz w:val="24"/>
          <w:szCs w:val="24"/>
        </w:rPr>
      </w:pPr>
    </w:p>
    <w:p w:rsidR="007346EF" w:rsidRPr="007346EF" w:rsidRDefault="007346EF" w:rsidP="007346EF">
      <w:pPr>
        <w:rPr>
          <w:rFonts w:ascii="Times New Roman" w:hAnsi="Times New Roman" w:cs="Times New Roman"/>
          <w:sz w:val="24"/>
          <w:szCs w:val="24"/>
        </w:rPr>
      </w:pPr>
      <w:r w:rsidRPr="007346EF">
        <w:rPr>
          <w:rFonts w:ascii="Times New Roman" w:hAnsi="Times New Roman" w:cs="Times New Roman"/>
          <w:sz w:val="24"/>
          <w:szCs w:val="24"/>
        </w:rPr>
        <w:t>A surplus of leaders</w:t>
      </w:r>
    </w:p>
    <w:p w:rsidR="007346EF" w:rsidRPr="007346EF" w:rsidRDefault="007346EF" w:rsidP="007346EF">
      <w:pPr>
        <w:rPr>
          <w:rFonts w:ascii="Times New Roman" w:hAnsi="Times New Roman" w:cs="Times New Roman"/>
          <w:sz w:val="24"/>
          <w:szCs w:val="24"/>
        </w:rPr>
      </w:pPr>
      <w:r w:rsidRPr="007346EF">
        <w:rPr>
          <w:rFonts w:ascii="Times New Roman" w:hAnsi="Times New Roman" w:cs="Times New Roman"/>
          <w:sz w:val="24"/>
          <w:szCs w:val="24"/>
        </w:rPr>
        <w:t>In online collaborative groups and gatherings, there can occasionally be an imbalance between followers and leaders. This could result in a lot of meetings, back-and-forth, and chatting without actually getting anything done.</w:t>
      </w:r>
    </w:p>
    <w:p w:rsidR="007346EF" w:rsidRDefault="007346EF" w:rsidP="007346EF">
      <w:pPr>
        <w:rPr>
          <w:rFonts w:ascii="Times New Roman" w:hAnsi="Times New Roman" w:cs="Times New Roman"/>
          <w:sz w:val="24"/>
          <w:szCs w:val="24"/>
        </w:rPr>
      </w:pPr>
      <w:r w:rsidRPr="007346EF">
        <w:rPr>
          <w:rFonts w:ascii="Times New Roman" w:hAnsi="Times New Roman" w:cs="Times New Roman"/>
          <w:sz w:val="24"/>
          <w:szCs w:val="24"/>
        </w:rPr>
        <w:lastRenderedPageBreak/>
        <w:t>It can be tempting to add more collaborators when working online without first considering whether you actually need them and whether you have the resources to support their input. As a result, the workplace may become hectic, blurring team members' focus and hindering collaboration.</w:t>
      </w:r>
    </w:p>
    <w:p w:rsidR="002D5234" w:rsidRDefault="002D5234" w:rsidP="007346EF">
      <w:pPr>
        <w:rPr>
          <w:rFonts w:ascii="Times New Roman" w:hAnsi="Times New Roman" w:cs="Times New Roman"/>
          <w:sz w:val="24"/>
          <w:szCs w:val="24"/>
        </w:rPr>
      </w:pPr>
    </w:p>
    <w:p w:rsidR="002D5234" w:rsidRDefault="002D5234" w:rsidP="007346EF">
      <w:pPr>
        <w:rPr>
          <w:rFonts w:ascii="Times New Roman" w:hAnsi="Times New Roman" w:cs="Times New Roman"/>
          <w:sz w:val="24"/>
          <w:szCs w:val="24"/>
        </w:rPr>
      </w:pPr>
    </w:p>
    <w:p w:rsidR="002D5234" w:rsidRPr="007C4C55" w:rsidRDefault="002D5234" w:rsidP="002D5234">
      <w:pPr>
        <w:pStyle w:val="NormalWeb"/>
        <w:shd w:val="clear" w:color="auto" w:fill="FFFFFF"/>
        <w:spacing w:before="0" w:beforeAutospacing="0" w:after="0" w:afterAutospacing="0"/>
        <w:rPr>
          <w:color w:val="333333"/>
        </w:rPr>
      </w:pPr>
      <w:bookmarkStart w:id="0" w:name="_GoBack"/>
      <w:r w:rsidRPr="007C4C55">
        <w:rPr>
          <w:color w:val="333333"/>
        </w:rPr>
        <w:t>Review any two Socialcast user case studies at socialcast.com/resources/customer_stories.html and discuss the following:</w:t>
      </w:r>
    </w:p>
    <w:bookmarkEnd w:id="0"/>
    <w:p w:rsidR="002D5234" w:rsidRPr="007C4C55" w:rsidRDefault="002D5234" w:rsidP="002D5234">
      <w:pPr>
        <w:pStyle w:val="NormalWeb"/>
        <w:shd w:val="clear" w:color="auto" w:fill="FFFFFF"/>
        <w:spacing w:before="0" w:beforeAutospacing="0" w:after="0" w:afterAutospacing="0"/>
        <w:rPr>
          <w:color w:val="333333"/>
        </w:rPr>
      </w:pPr>
      <w:r w:rsidRPr="007C4C55">
        <w:rPr>
          <w:color w:val="333333"/>
        </w:rPr>
        <w:t>a. What benefits the companies that embraced Socialcast have realized.</w:t>
      </w:r>
    </w:p>
    <w:p w:rsidR="002D5234" w:rsidRPr="007C4C55" w:rsidRDefault="002D5234" w:rsidP="002D5234">
      <w:pPr>
        <w:pStyle w:val="NormalWeb"/>
        <w:shd w:val="clear" w:color="auto" w:fill="FFFFFF"/>
        <w:spacing w:before="0" w:beforeAutospacing="0" w:after="0" w:afterAutospacing="0"/>
        <w:rPr>
          <w:color w:val="333333"/>
        </w:rPr>
      </w:pPr>
      <w:r w:rsidRPr="007C4C55">
        <w:rPr>
          <w:color w:val="333333"/>
        </w:rPr>
        <w:t>b. Lessons learned from these cases.</w:t>
      </w:r>
    </w:p>
    <w:p w:rsidR="002D5234" w:rsidRPr="007C4C55" w:rsidRDefault="002D5234" w:rsidP="002D5234">
      <w:pPr>
        <w:rPr>
          <w:rFonts w:ascii="Times New Roman" w:hAnsi="Times New Roman" w:cs="Times New Roman"/>
          <w:sz w:val="24"/>
          <w:szCs w:val="24"/>
        </w:rPr>
      </w:pP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Step 1:</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Multimedia Producer at Service Spring Katie Schroeder was the one would serve as the principal supporter of the preferred platform. The group investigated several Social Networking in the Workplace platforms they believed would both end-users and workers</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additionally, the business's IT staffs. The group realised right away that the Socialcast platform has the greatest experience right out of the box. They found Socialcast to have</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the ideal collection of features for their use business culture, instances, and was</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also the most economical choice to meet their needs</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Katie and her team introduced Socialcast as a fun, simple-to-use social tool for both work and personal use that would increase productivity the more it was used in order to encourage participation. Katie led training workshops for the business and suggested implementing the 80/20 rule. In other words, 80% of involvement would involve work-related material, while 20% would be more personal, with subjects and groups fostering connections around sports teams, music, or other hobbies and interests.</w:t>
      </w:r>
    </w:p>
    <w:p w:rsidR="002D5234" w:rsidRPr="007C4C55" w:rsidRDefault="002D5234" w:rsidP="002D5234">
      <w:pPr>
        <w:rPr>
          <w:rFonts w:ascii="Times New Roman" w:hAnsi="Times New Roman" w:cs="Times New Roman"/>
          <w:sz w:val="24"/>
          <w:szCs w:val="24"/>
        </w:rPr>
      </w:pP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PSI desired 24/7 accessibility with its ESN solution. In order for people to quickly adopt it, it also had to be exceedingly simple to use.</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To ascertain the prerequisites for a workable solution, they hired a group of business school students. PSI then discovered and evaluated a number of ESN tools. In the end, PSI selected Socialcast because it offered vital features like personalised user profiles and met most requirements right out of the box.</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 xml:space="preserve">PSI employees can speak with others in the field in real time thanks to Socialcast. Since queries are promptly addressed and issues are resolved more quickly, staff members have saved countless hours as a result. Sharing files and best practises eliminates the need to "reinvent the wheel." The Socialcast platform was praised for being exceedingly simple to use and requiring minimal training, two factors that are crucial for any </w:t>
      </w:r>
      <w:proofErr w:type="spellStart"/>
      <w:r w:rsidRPr="007C4C55">
        <w:rPr>
          <w:rFonts w:ascii="Times New Roman" w:hAnsi="Times New Roman" w:cs="Times New Roman"/>
          <w:sz w:val="24"/>
          <w:szCs w:val="24"/>
        </w:rPr>
        <w:t>nonprofit</w:t>
      </w:r>
      <w:proofErr w:type="spellEnd"/>
      <w:r w:rsidRPr="007C4C55">
        <w:rPr>
          <w:rFonts w:ascii="Times New Roman" w:hAnsi="Times New Roman" w:cs="Times New Roman"/>
          <w:sz w:val="24"/>
          <w:szCs w:val="24"/>
        </w:rPr>
        <w:t xml:space="preserve"> organisation.</w:t>
      </w:r>
    </w:p>
    <w:p w:rsidR="002D5234" w:rsidRPr="007C4C55" w:rsidRDefault="002D5234" w:rsidP="002D5234">
      <w:pPr>
        <w:rPr>
          <w:rFonts w:ascii="Times New Roman" w:hAnsi="Times New Roman" w:cs="Times New Roman"/>
          <w:sz w:val="24"/>
          <w:szCs w:val="24"/>
        </w:rPr>
      </w:pP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Step 2:</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lastRenderedPageBreak/>
        <w:t>Business Obstacle</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To work more quickly and effectively without email, streamline communications among many sales offices.</w:t>
      </w:r>
    </w:p>
    <w:p w:rsidR="002D5234" w:rsidRPr="007C4C55" w:rsidRDefault="002D5234" w:rsidP="002D5234">
      <w:pPr>
        <w:rPr>
          <w:rFonts w:ascii="Times New Roman" w:hAnsi="Times New Roman" w:cs="Times New Roman"/>
          <w:sz w:val="24"/>
          <w:szCs w:val="24"/>
        </w:rPr>
      </w:pP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Socialcast Solution</w:t>
      </w: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a user-friendly platform that gives everyone access to corporate data and real-time communications.</w:t>
      </w:r>
    </w:p>
    <w:p w:rsidR="002D5234" w:rsidRPr="007C4C55" w:rsidRDefault="002D5234" w:rsidP="002D5234">
      <w:pPr>
        <w:rPr>
          <w:rFonts w:ascii="Times New Roman" w:hAnsi="Times New Roman" w:cs="Times New Roman"/>
          <w:sz w:val="24"/>
          <w:szCs w:val="24"/>
        </w:rPr>
      </w:pPr>
    </w:p>
    <w:p w:rsidR="002D5234" w:rsidRPr="007C4C55" w:rsidRDefault="002D5234" w:rsidP="002D5234">
      <w:pPr>
        <w:rPr>
          <w:rFonts w:ascii="Times New Roman" w:hAnsi="Times New Roman" w:cs="Times New Roman"/>
          <w:sz w:val="24"/>
          <w:szCs w:val="24"/>
        </w:rPr>
      </w:pPr>
      <w:r w:rsidRPr="007C4C55">
        <w:rPr>
          <w:rFonts w:ascii="Times New Roman" w:hAnsi="Times New Roman" w:cs="Times New Roman"/>
          <w:sz w:val="24"/>
          <w:szCs w:val="24"/>
        </w:rPr>
        <w:t>Time zone issues and a lack of Internet connectivity posed the biggest problem for PSI in terms of communication. Sharing documentation and best practises as a solution eliminates the need to "re-invent the wheel."</w:t>
      </w:r>
    </w:p>
    <w:p w:rsidR="002D5234" w:rsidRDefault="002D5234" w:rsidP="007346EF">
      <w:pPr>
        <w:rPr>
          <w:rFonts w:ascii="Times New Roman" w:hAnsi="Times New Roman" w:cs="Times New Roman"/>
          <w:sz w:val="24"/>
          <w:szCs w:val="24"/>
        </w:rPr>
      </w:pPr>
    </w:p>
    <w:p w:rsidR="002D5234" w:rsidRPr="007346EF" w:rsidRDefault="002D5234" w:rsidP="007346EF">
      <w:pPr>
        <w:rPr>
          <w:rFonts w:ascii="Times New Roman" w:hAnsi="Times New Roman" w:cs="Times New Roman"/>
          <w:sz w:val="24"/>
          <w:szCs w:val="24"/>
        </w:rPr>
      </w:pPr>
    </w:p>
    <w:sectPr w:rsidR="002D5234" w:rsidRPr="00734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0"/>
    <w:rsid w:val="002451E0"/>
    <w:rsid w:val="002D5234"/>
    <w:rsid w:val="004A1E50"/>
    <w:rsid w:val="0073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58BD"/>
  <w15:chartTrackingRefBased/>
  <w15:docId w15:val="{27849770-1E17-4ADD-B3DC-50C0B7AA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2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2022-09-07T04:49:00Z</dcterms:created>
  <dcterms:modified xsi:type="dcterms:W3CDTF">2022-09-07T08:31:00Z</dcterms:modified>
</cp:coreProperties>
</file>