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8A1FD" w14:textId="48C5B28A" w:rsidR="008C0F17" w:rsidRPr="009576E3" w:rsidRDefault="00C00194">
      <w:pPr>
        <w:rPr>
          <w:rFonts w:cstheme="minorHAnsi"/>
        </w:rPr>
      </w:pPr>
    </w:p>
    <w:p w14:paraId="2BA88E20" w14:textId="5CB8A198" w:rsidR="00B91906" w:rsidRPr="009576E3" w:rsidRDefault="00B91906" w:rsidP="002C1AA2">
      <w:pPr>
        <w:rPr>
          <w:rStyle w:val="Hyperlink"/>
          <w:rFonts w:cstheme="minorHAnsi"/>
        </w:rPr>
      </w:pPr>
      <w:r w:rsidRPr="009576E3">
        <w:rPr>
          <w:rFonts w:cstheme="minorHAnsi"/>
        </w:rPr>
        <w:t xml:space="preserve">Initial Prototype Url: </w:t>
      </w:r>
      <w:hyperlink r:id="rId7" w:history="1">
        <w:r w:rsidR="002C1AA2" w:rsidRPr="009576E3">
          <w:rPr>
            <w:rStyle w:val="Hyperlink"/>
            <w:rFonts w:cstheme="minorHAnsi"/>
          </w:rPr>
          <w:t>https://recipeswe632.netlify.app/</w:t>
        </w:r>
      </w:hyperlink>
    </w:p>
    <w:p w14:paraId="321C22DB" w14:textId="082D609C" w:rsidR="002B1540" w:rsidRDefault="002B1540" w:rsidP="002C1AA2">
      <w:pPr>
        <w:rPr>
          <w:rStyle w:val="Hyperlink"/>
          <w:rFonts w:cstheme="minorHAnsi"/>
        </w:rPr>
      </w:pPr>
      <w:r w:rsidRPr="009576E3">
        <w:rPr>
          <w:rStyle w:val="Hyperlink"/>
          <w:rFonts w:cstheme="minorHAnsi"/>
        </w:rPr>
        <w:t xml:space="preserve">New URL: </w:t>
      </w:r>
    </w:p>
    <w:p w14:paraId="4FDFF978" w14:textId="5E723E4B" w:rsidR="008D3828" w:rsidRDefault="008D3828" w:rsidP="002C1AA2">
      <w:pPr>
        <w:rPr>
          <w:rStyle w:val="Hyperlink"/>
          <w:rFonts w:cstheme="minorHAnsi"/>
        </w:rPr>
      </w:pPr>
    </w:p>
    <w:p w14:paraId="5FCCAAF2" w14:textId="5FE4D887" w:rsidR="008D3828" w:rsidRDefault="008D3828" w:rsidP="002C1AA2">
      <w:pPr>
        <w:rPr>
          <w:rStyle w:val="Hyperlink"/>
          <w:rFonts w:cstheme="minorHAnsi"/>
        </w:rPr>
      </w:pPr>
      <w:r>
        <w:rPr>
          <w:rStyle w:val="Hyperlink"/>
          <w:rFonts w:cstheme="minorHAnsi"/>
        </w:rPr>
        <w:t>Synopsis</w:t>
      </w:r>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5520"/>
        <w:gridCol w:w="1320"/>
        <w:gridCol w:w="1320"/>
      </w:tblGrid>
      <w:tr w:rsidR="00307992" w:rsidRPr="009022E5" w14:paraId="207DFA63" w14:textId="2A598B9C" w:rsidTr="00307992">
        <w:trPr>
          <w:trHeight w:val="315"/>
        </w:trPr>
        <w:tc>
          <w:tcPr>
            <w:tcW w:w="5520" w:type="dxa"/>
            <w:noWrap/>
            <w:vAlign w:val="bottom"/>
          </w:tcPr>
          <w:p w14:paraId="6DD956F1" w14:textId="49EB6EC8" w:rsidR="00307992" w:rsidRPr="009022E5" w:rsidRDefault="00307992" w:rsidP="009022E5">
            <w:pPr>
              <w:rPr>
                <w:rFonts w:ascii="Calibri" w:eastAsia="Times New Roman" w:hAnsi="Calibri" w:cs="Calibri"/>
                <w:color w:val="000000"/>
              </w:rPr>
            </w:pPr>
            <w:r>
              <w:rPr>
                <w:rFonts w:ascii="Calibri" w:eastAsia="Times New Roman" w:hAnsi="Calibri" w:cs="Calibri"/>
                <w:color w:val="000000"/>
              </w:rPr>
              <w:t>Content</w:t>
            </w:r>
          </w:p>
        </w:tc>
        <w:tc>
          <w:tcPr>
            <w:tcW w:w="1320" w:type="dxa"/>
            <w:noWrap/>
            <w:vAlign w:val="bottom"/>
          </w:tcPr>
          <w:p w14:paraId="45E94161" w14:textId="1EB8EEC1" w:rsidR="00307992" w:rsidRPr="009022E5" w:rsidRDefault="00307992" w:rsidP="009022E5">
            <w:pPr>
              <w:rPr>
                <w:rFonts w:ascii="Calibri" w:eastAsia="Times New Roman" w:hAnsi="Calibri" w:cs="Calibri"/>
                <w:color w:val="000000"/>
              </w:rPr>
            </w:pPr>
            <w:r>
              <w:rPr>
                <w:rFonts w:ascii="Calibri" w:eastAsia="Times New Roman" w:hAnsi="Calibri" w:cs="Calibri"/>
                <w:color w:val="000000"/>
              </w:rPr>
              <w:t>Count</w:t>
            </w:r>
          </w:p>
        </w:tc>
        <w:tc>
          <w:tcPr>
            <w:tcW w:w="1320" w:type="dxa"/>
          </w:tcPr>
          <w:p w14:paraId="484DB983" w14:textId="44EF8078" w:rsidR="00307992" w:rsidRDefault="00307992" w:rsidP="009022E5">
            <w:pPr>
              <w:rPr>
                <w:rFonts w:ascii="Calibri" w:eastAsia="Times New Roman" w:hAnsi="Calibri" w:cs="Calibri"/>
                <w:color w:val="000000"/>
              </w:rPr>
            </w:pPr>
            <w:r>
              <w:rPr>
                <w:rFonts w:ascii="Calibri" w:eastAsia="Times New Roman" w:hAnsi="Calibri" w:cs="Calibri"/>
                <w:color w:val="000000"/>
              </w:rPr>
              <w:t>Owner</w:t>
            </w:r>
          </w:p>
        </w:tc>
      </w:tr>
      <w:tr w:rsidR="00307992" w:rsidRPr="009022E5" w14:paraId="56B2AB78" w14:textId="68D2A842" w:rsidTr="00307992">
        <w:trPr>
          <w:trHeight w:val="315"/>
        </w:trPr>
        <w:tc>
          <w:tcPr>
            <w:tcW w:w="5520" w:type="dxa"/>
            <w:noWrap/>
            <w:vAlign w:val="bottom"/>
            <w:hideMark/>
          </w:tcPr>
          <w:p w14:paraId="36E67CD2" w14:textId="3765DAF2" w:rsidR="00307992" w:rsidRPr="009022E5" w:rsidRDefault="00307992" w:rsidP="009022E5">
            <w:pPr>
              <w:rPr>
                <w:rFonts w:ascii="Calibri" w:eastAsia="Times New Roman" w:hAnsi="Calibri" w:cs="Calibri"/>
                <w:color w:val="000000"/>
              </w:rPr>
            </w:pPr>
            <w:r>
              <w:rPr>
                <w:rFonts w:ascii="Calibri" w:eastAsia="Times New Roman" w:hAnsi="Calibri" w:cs="Calibri"/>
                <w:color w:val="000000"/>
              </w:rPr>
              <w:t xml:space="preserve">Problem 1- </w:t>
            </w:r>
            <w:r w:rsidRPr="009022E5">
              <w:rPr>
                <w:rFonts w:ascii="Calibri" w:eastAsia="Times New Roman" w:hAnsi="Calibri" w:cs="Calibri"/>
                <w:color w:val="000000"/>
              </w:rPr>
              <w:t>Customize your bowl</w:t>
            </w:r>
          </w:p>
        </w:tc>
        <w:tc>
          <w:tcPr>
            <w:tcW w:w="1320" w:type="dxa"/>
            <w:noWrap/>
            <w:vAlign w:val="bottom"/>
            <w:hideMark/>
          </w:tcPr>
          <w:p w14:paraId="434F5D14" w14:textId="733FE96C" w:rsidR="00307992" w:rsidRPr="009022E5" w:rsidRDefault="00307992" w:rsidP="00245562">
            <w:pPr>
              <w:jc w:val="center"/>
              <w:rPr>
                <w:rFonts w:ascii="Calibri" w:eastAsia="Times New Roman" w:hAnsi="Calibri" w:cs="Calibri"/>
                <w:color w:val="000000"/>
              </w:rPr>
            </w:pPr>
            <w:r>
              <w:rPr>
                <w:rFonts w:ascii="Calibri" w:eastAsia="Times New Roman" w:hAnsi="Calibri" w:cs="Calibri"/>
                <w:color w:val="000000"/>
              </w:rPr>
              <w:t>1</w:t>
            </w:r>
          </w:p>
        </w:tc>
        <w:tc>
          <w:tcPr>
            <w:tcW w:w="1320" w:type="dxa"/>
          </w:tcPr>
          <w:p w14:paraId="748DEBBA" w14:textId="523BBBD6" w:rsidR="00307992" w:rsidRDefault="00307992" w:rsidP="00245562">
            <w:pPr>
              <w:jc w:val="center"/>
              <w:rPr>
                <w:rFonts w:ascii="Calibri" w:eastAsia="Times New Roman" w:hAnsi="Calibri" w:cs="Calibri"/>
                <w:color w:val="000000"/>
              </w:rPr>
            </w:pPr>
            <w:r>
              <w:rPr>
                <w:rFonts w:ascii="Calibri" w:eastAsia="Times New Roman" w:hAnsi="Calibri" w:cs="Calibri"/>
                <w:color w:val="000000"/>
              </w:rPr>
              <w:t>Achudan</w:t>
            </w:r>
          </w:p>
        </w:tc>
      </w:tr>
      <w:tr w:rsidR="00307992" w:rsidRPr="009022E5" w14:paraId="12D3A77A" w14:textId="0399332A" w:rsidTr="00307992">
        <w:trPr>
          <w:trHeight w:val="315"/>
        </w:trPr>
        <w:tc>
          <w:tcPr>
            <w:tcW w:w="5520" w:type="dxa"/>
            <w:noWrap/>
            <w:vAlign w:val="bottom"/>
            <w:hideMark/>
          </w:tcPr>
          <w:p w14:paraId="1F690751" w14:textId="77777777" w:rsidR="00307992" w:rsidRPr="009022E5" w:rsidRDefault="00307992" w:rsidP="009022E5">
            <w:pPr>
              <w:rPr>
                <w:rFonts w:ascii="Calibri" w:eastAsia="Times New Roman" w:hAnsi="Calibri" w:cs="Calibri"/>
                <w:color w:val="000000"/>
              </w:rPr>
            </w:pPr>
            <w:r w:rsidRPr="009022E5">
              <w:rPr>
                <w:rFonts w:ascii="Calibri" w:eastAsia="Times New Roman" w:hAnsi="Calibri" w:cs="Calibri"/>
                <w:color w:val="000000"/>
              </w:rPr>
              <w:t>Can submit empty bowl</w:t>
            </w:r>
          </w:p>
        </w:tc>
        <w:tc>
          <w:tcPr>
            <w:tcW w:w="1320" w:type="dxa"/>
            <w:noWrap/>
            <w:vAlign w:val="bottom"/>
            <w:hideMark/>
          </w:tcPr>
          <w:p w14:paraId="1B4A7769" w14:textId="41C33A21" w:rsidR="00307992" w:rsidRPr="009022E5" w:rsidRDefault="00307992" w:rsidP="00245562">
            <w:pPr>
              <w:jc w:val="center"/>
              <w:rPr>
                <w:rFonts w:ascii="Calibri" w:eastAsia="Times New Roman" w:hAnsi="Calibri" w:cs="Calibri"/>
                <w:color w:val="000000"/>
              </w:rPr>
            </w:pPr>
            <w:r>
              <w:rPr>
                <w:rFonts w:ascii="Calibri" w:eastAsia="Times New Roman" w:hAnsi="Calibri" w:cs="Calibri"/>
                <w:color w:val="000000"/>
              </w:rPr>
              <w:t>1</w:t>
            </w:r>
          </w:p>
        </w:tc>
        <w:tc>
          <w:tcPr>
            <w:tcW w:w="1320" w:type="dxa"/>
          </w:tcPr>
          <w:p w14:paraId="274C77A6" w14:textId="54CF91DA" w:rsidR="00307992" w:rsidRDefault="00307992" w:rsidP="00245562">
            <w:pPr>
              <w:jc w:val="center"/>
              <w:rPr>
                <w:rFonts w:ascii="Calibri" w:eastAsia="Times New Roman" w:hAnsi="Calibri" w:cs="Calibri"/>
                <w:color w:val="000000"/>
              </w:rPr>
            </w:pPr>
            <w:r>
              <w:rPr>
                <w:rFonts w:ascii="Calibri" w:eastAsia="Times New Roman" w:hAnsi="Calibri" w:cs="Calibri"/>
                <w:color w:val="000000"/>
              </w:rPr>
              <w:t>Achudan</w:t>
            </w:r>
          </w:p>
        </w:tc>
      </w:tr>
      <w:tr w:rsidR="00307992" w:rsidRPr="009022E5" w14:paraId="1C23A031" w14:textId="3B96E748" w:rsidTr="00307992">
        <w:trPr>
          <w:trHeight w:val="315"/>
        </w:trPr>
        <w:tc>
          <w:tcPr>
            <w:tcW w:w="5520" w:type="dxa"/>
            <w:noWrap/>
            <w:vAlign w:val="bottom"/>
            <w:hideMark/>
          </w:tcPr>
          <w:p w14:paraId="5CCCACDD" w14:textId="3B818628" w:rsidR="00307992" w:rsidRPr="009022E5" w:rsidRDefault="00307992" w:rsidP="009022E5">
            <w:pPr>
              <w:rPr>
                <w:rFonts w:ascii="Calibri" w:eastAsia="Times New Roman" w:hAnsi="Calibri" w:cs="Calibri"/>
                <w:color w:val="000000"/>
              </w:rPr>
            </w:pPr>
            <w:r w:rsidRPr="009022E5">
              <w:rPr>
                <w:rFonts w:ascii="Calibri" w:eastAsia="Times New Roman" w:hAnsi="Calibri" w:cs="Calibri"/>
                <w:color w:val="000000"/>
              </w:rPr>
              <w:t>categorize the menu on left side</w:t>
            </w:r>
          </w:p>
        </w:tc>
        <w:tc>
          <w:tcPr>
            <w:tcW w:w="1320" w:type="dxa"/>
            <w:noWrap/>
            <w:vAlign w:val="bottom"/>
            <w:hideMark/>
          </w:tcPr>
          <w:p w14:paraId="3310874F" w14:textId="0F9B1C93" w:rsidR="00307992" w:rsidRPr="009022E5" w:rsidRDefault="00307992" w:rsidP="00245562">
            <w:pPr>
              <w:jc w:val="center"/>
              <w:rPr>
                <w:rFonts w:ascii="Calibri" w:eastAsia="Times New Roman" w:hAnsi="Calibri" w:cs="Calibri"/>
                <w:color w:val="000000"/>
              </w:rPr>
            </w:pPr>
            <w:r>
              <w:rPr>
                <w:rFonts w:ascii="Calibri" w:eastAsia="Times New Roman" w:hAnsi="Calibri" w:cs="Calibri"/>
                <w:color w:val="000000"/>
              </w:rPr>
              <w:t>2</w:t>
            </w:r>
          </w:p>
        </w:tc>
        <w:tc>
          <w:tcPr>
            <w:tcW w:w="1320" w:type="dxa"/>
          </w:tcPr>
          <w:p w14:paraId="2733960A" w14:textId="3A1B33D5" w:rsidR="00307992" w:rsidRDefault="00307992" w:rsidP="00245562">
            <w:pPr>
              <w:jc w:val="center"/>
              <w:rPr>
                <w:rFonts w:ascii="Calibri" w:eastAsia="Times New Roman" w:hAnsi="Calibri" w:cs="Calibri"/>
                <w:color w:val="000000"/>
              </w:rPr>
            </w:pPr>
            <w:r>
              <w:rPr>
                <w:rFonts w:ascii="Calibri" w:eastAsia="Times New Roman" w:hAnsi="Calibri" w:cs="Calibri"/>
                <w:color w:val="000000"/>
              </w:rPr>
              <w:t>Achudan</w:t>
            </w:r>
          </w:p>
        </w:tc>
      </w:tr>
      <w:tr w:rsidR="00307992" w:rsidRPr="009022E5" w14:paraId="5DCC8058" w14:textId="010FD228" w:rsidTr="00307992">
        <w:trPr>
          <w:trHeight w:val="315"/>
        </w:trPr>
        <w:tc>
          <w:tcPr>
            <w:tcW w:w="5520" w:type="dxa"/>
            <w:noWrap/>
            <w:vAlign w:val="bottom"/>
            <w:hideMark/>
          </w:tcPr>
          <w:p w14:paraId="2CE1DEAE" w14:textId="2D2EEE6E" w:rsidR="00307992" w:rsidRPr="009022E5" w:rsidRDefault="00307992" w:rsidP="009022E5">
            <w:pPr>
              <w:rPr>
                <w:rFonts w:ascii="Calibri" w:eastAsia="Times New Roman" w:hAnsi="Calibri" w:cs="Calibri"/>
                <w:color w:val="000000"/>
              </w:rPr>
            </w:pPr>
            <w:r w:rsidRPr="009022E5">
              <w:rPr>
                <w:rFonts w:ascii="Calibri" w:eastAsia="Times New Roman" w:hAnsi="Calibri" w:cs="Calibri"/>
                <w:color w:val="000000"/>
              </w:rPr>
              <w:t>help and documentation</w:t>
            </w:r>
          </w:p>
        </w:tc>
        <w:tc>
          <w:tcPr>
            <w:tcW w:w="1320" w:type="dxa"/>
            <w:noWrap/>
            <w:vAlign w:val="bottom"/>
            <w:hideMark/>
          </w:tcPr>
          <w:p w14:paraId="702886E9" w14:textId="3D394E8B" w:rsidR="00307992" w:rsidRPr="009022E5" w:rsidRDefault="00307992" w:rsidP="00245562">
            <w:pPr>
              <w:jc w:val="center"/>
              <w:rPr>
                <w:rFonts w:ascii="Calibri" w:eastAsia="Times New Roman" w:hAnsi="Calibri" w:cs="Calibri"/>
                <w:color w:val="000000"/>
              </w:rPr>
            </w:pPr>
            <w:r w:rsidRPr="009022E5">
              <w:rPr>
                <w:rFonts w:ascii="Calibri" w:eastAsia="Times New Roman" w:hAnsi="Calibri" w:cs="Calibri"/>
                <w:color w:val="000000"/>
              </w:rPr>
              <w:t>3</w:t>
            </w:r>
          </w:p>
        </w:tc>
        <w:tc>
          <w:tcPr>
            <w:tcW w:w="1320" w:type="dxa"/>
          </w:tcPr>
          <w:p w14:paraId="56FDF7CF" w14:textId="77777777" w:rsidR="00307992" w:rsidRPr="009022E5" w:rsidRDefault="00307992" w:rsidP="00245562">
            <w:pPr>
              <w:jc w:val="center"/>
              <w:rPr>
                <w:rFonts w:ascii="Calibri" w:eastAsia="Times New Roman" w:hAnsi="Calibri" w:cs="Calibri"/>
                <w:color w:val="000000"/>
              </w:rPr>
            </w:pPr>
          </w:p>
        </w:tc>
      </w:tr>
      <w:tr w:rsidR="00307992" w:rsidRPr="009022E5" w14:paraId="72F64D88" w14:textId="6818B1A4" w:rsidTr="00307992">
        <w:trPr>
          <w:trHeight w:val="315"/>
        </w:trPr>
        <w:tc>
          <w:tcPr>
            <w:tcW w:w="5520" w:type="dxa"/>
            <w:noWrap/>
            <w:vAlign w:val="bottom"/>
            <w:hideMark/>
          </w:tcPr>
          <w:p w14:paraId="096498CC" w14:textId="7809D329" w:rsidR="00307992" w:rsidRPr="009022E5" w:rsidRDefault="00307992" w:rsidP="009022E5">
            <w:pPr>
              <w:rPr>
                <w:rFonts w:ascii="Calibri" w:eastAsia="Times New Roman" w:hAnsi="Calibri" w:cs="Calibri"/>
                <w:color w:val="000000"/>
              </w:rPr>
            </w:pPr>
            <w:r>
              <w:rPr>
                <w:rFonts w:ascii="Calibri" w:eastAsia="Times New Roman" w:hAnsi="Calibri" w:cs="Calibri"/>
                <w:color w:val="000000"/>
              </w:rPr>
              <w:t>Title of the application</w:t>
            </w:r>
          </w:p>
        </w:tc>
        <w:tc>
          <w:tcPr>
            <w:tcW w:w="1320" w:type="dxa"/>
            <w:noWrap/>
            <w:vAlign w:val="bottom"/>
            <w:hideMark/>
          </w:tcPr>
          <w:p w14:paraId="73468201" w14:textId="5A86FAF8" w:rsidR="00307992" w:rsidRPr="009022E5" w:rsidRDefault="00307992" w:rsidP="00245562">
            <w:pPr>
              <w:jc w:val="center"/>
              <w:rPr>
                <w:rFonts w:ascii="Calibri" w:eastAsia="Times New Roman" w:hAnsi="Calibri" w:cs="Calibri"/>
                <w:color w:val="000000"/>
              </w:rPr>
            </w:pPr>
            <w:r>
              <w:rPr>
                <w:rFonts w:ascii="Calibri" w:eastAsia="Times New Roman" w:hAnsi="Calibri" w:cs="Calibri"/>
                <w:color w:val="000000"/>
              </w:rPr>
              <w:t>1</w:t>
            </w:r>
          </w:p>
        </w:tc>
        <w:tc>
          <w:tcPr>
            <w:tcW w:w="1320" w:type="dxa"/>
          </w:tcPr>
          <w:p w14:paraId="1663C609" w14:textId="40A051D6" w:rsidR="00307992" w:rsidRDefault="00307992" w:rsidP="00245562">
            <w:pPr>
              <w:jc w:val="center"/>
              <w:rPr>
                <w:rFonts w:ascii="Calibri" w:eastAsia="Times New Roman" w:hAnsi="Calibri" w:cs="Calibri"/>
                <w:color w:val="000000"/>
              </w:rPr>
            </w:pPr>
            <w:r>
              <w:rPr>
                <w:rFonts w:ascii="Calibri" w:eastAsia="Times New Roman" w:hAnsi="Calibri" w:cs="Calibri"/>
                <w:color w:val="000000"/>
              </w:rPr>
              <w:t>Achudan</w:t>
            </w:r>
          </w:p>
        </w:tc>
      </w:tr>
      <w:tr w:rsidR="00307992" w:rsidRPr="009022E5" w14:paraId="1C831CC5" w14:textId="0CB0F880" w:rsidTr="00307992">
        <w:trPr>
          <w:trHeight w:val="315"/>
        </w:trPr>
        <w:tc>
          <w:tcPr>
            <w:tcW w:w="5520" w:type="dxa"/>
            <w:noWrap/>
            <w:vAlign w:val="bottom"/>
            <w:hideMark/>
          </w:tcPr>
          <w:p w14:paraId="6E094D45" w14:textId="41B9CF48" w:rsidR="00307992" w:rsidRPr="009022E5" w:rsidRDefault="00307992" w:rsidP="009022E5">
            <w:pPr>
              <w:rPr>
                <w:rFonts w:ascii="Calibri" w:eastAsia="Times New Roman" w:hAnsi="Calibri" w:cs="Calibri"/>
                <w:color w:val="000000"/>
              </w:rPr>
            </w:pPr>
            <w:r w:rsidRPr="009022E5">
              <w:rPr>
                <w:rFonts w:ascii="Calibri" w:eastAsia="Times New Roman" w:hAnsi="Calibri" w:cs="Calibri"/>
                <w:color w:val="000000"/>
              </w:rPr>
              <w:t>lower case</w:t>
            </w:r>
          </w:p>
        </w:tc>
        <w:tc>
          <w:tcPr>
            <w:tcW w:w="1320" w:type="dxa"/>
            <w:noWrap/>
            <w:vAlign w:val="bottom"/>
            <w:hideMark/>
          </w:tcPr>
          <w:p w14:paraId="75E63B70" w14:textId="2C9DFE3C" w:rsidR="00307992" w:rsidRPr="009022E5" w:rsidRDefault="00307992" w:rsidP="00245562">
            <w:pPr>
              <w:jc w:val="center"/>
              <w:rPr>
                <w:rFonts w:ascii="Calibri" w:eastAsia="Times New Roman" w:hAnsi="Calibri" w:cs="Calibri"/>
                <w:color w:val="000000"/>
              </w:rPr>
            </w:pPr>
            <w:r w:rsidRPr="009022E5">
              <w:rPr>
                <w:rFonts w:ascii="Calibri" w:eastAsia="Times New Roman" w:hAnsi="Calibri" w:cs="Calibri"/>
                <w:color w:val="000000"/>
              </w:rPr>
              <w:t>1</w:t>
            </w:r>
          </w:p>
        </w:tc>
        <w:tc>
          <w:tcPr>
            <w:tcW w:w="1320" w:type="dxa"/>
          </w:tcPr>
          <w:p w14:paraId="7C3A06EF" w14:textId="77777777" w:rsidR="00307992" w:rsidRPr="009022E5" w:rsidRDefault="00307992" w:rsidP="00245562">
            <w:pPr>
              <w:jc w:val="center"/>
              <w:rPr>
                <w:rFonts w:ascii="Calibri" w:eastAsia="Times New Roman" w:hAnsi="Calibri" w:cs="Calibri"/>
                <w:color w:val="000000"/>
              </w:rPr>
            </w:pPr>
          </w:p>
        </w:tc>
      </w:tr>
    </w:tbl>
    <w:p w14:paraId="6953A48F" w14:textId="77777777" w:rsidR="009022E5" w:rsidRPr="009576E3" w:rsidRDefault="009022E5" w:rsidP="002C1AA2">
      <w:pPr>
        <w:rPr>
          <w:rFonts w:cstheme="minorHAnsi"/>
        </w:rPr>
      </w:pPr>
    </w:p>
    <w:p w14:paraId="0AB0EF4C" w14:textId="77777777" w:rsidR="002C1AA2" w:rsidRPr="009576E3" w:rsidRDefault="002C1AA2" w:rsidP="002C1AA2">
      <w:pPr>
        <w:rPr>
          <w:rFonts w:cstheme="minorHAnsi"/>
        </w:rPr>
      </w:pPr>
    </w:p>
    <w:p w14:paraId="1715EA07" w14:textId="186E6606" w:rsidR="00144ACF" w:rsidRDefault="002B1540" w:rsidP="004E2350">
      <w:pPr>
        <w:jc w:val="both"/>
        <w:rPr>
          <w:rFonts w:eastAsia="Times New Roman" w:cstheme="minorHAnsi"/>
        </w:rPr>
      </w:pPr>
      <w:r w:rsidRPr="009576E3">
        <w:rPr>
          <w:rFonts w:eastAsia="Times New Roman" w:cstheme="minorHAnsi"/>
        </w:rPr>
        <w:t>Fixes:</w:t>
      </w:r>
    </w:p>
    <w:p w14:paraId="3F4F981D" w14:textId="4A0548DD" w:rsidR="00D079EF" w:rsidRPr="009576E3" w:rsidRDefault="00D079EF" w:rsidP="00D079EF">
      <w:pPr>
        <w:ind w:firstLine="360"/>
        <w:rPr>
          <w:rFonts w:cstheme="minorHAnsi"/>
          <w:b/>
          <w:u w:val="single"/>
        </w:rPr>
      </w:pPr>
      <w:r w:rsidRPr="009576E3">
        <w:rPr>
          <w:rFonts w:cstheme="minorHAnsi"/>
          <w:b/>
          <w:u w:val="single"/>
        </w:rPr>
        <w:t xml:space="preserve">Problem </w:t>
      </w:r>
      <w:r>
        <w:rPr>
          <w:rFonts w:cstheme="minorHAnsi"/>
          <w:b/>
          <w:u w:val="single"/>
        </w:rPr>
        <w:t>1</w:t>
      </w:r>
      <w:r w:rsidRPr="009576E3">
        <w:rPr>
          <w:rFonts w:cstheme="minorHAnsi"/>
          <w:b/>
          <w:u w:val="single"/>
        </w:rPr>
        <w:t>:</w:t>
      </w:r>
    </w:p>
    <w:p w14:paraId="0C2A7DDD" w14:textId="6BB64B60" w:rsidR="002B1540" w:rsidRPr="00D079EF" w:rsidRDefault="002B1540" w:rsidP="00D079EF">
      <w:pPr>
        <w:ind w:firstLine="360"/>
        <w:rPr>
          <w:rFonts w:cstheme="minorHAnsi"/>
        </w:rPr>
      </w:pPr>
      <w:r w:rsidRPr="00D079EF">
        <w:rPr>
          <w:rFonts w:cstheme="minorHAnsi"/>
        </w:rPr>
        <w:t>Heuristic 6: Recognition rather than recall</w:t>
      </w:r>
    </w:p>
    <w:p w14:paraId="4B7692F1" w14:textId="36C1CDC1" w:rsidR="002B1540" w:rsidRPr="009576E3" w:rsidRDefault="002B1540" w:rsidP="002B1540">
      <w:pPr>
        <w:ind w:left="720"/>
        <w:rPr>
          <w:rFonts w:cstheme="minorHAnsi"/>
        </w:rPr>
      </w:pPr>
      <w:r w:rsidRPr="009576E3">
        <w:rPr>
          <w:rFonts w:cstheme="minorHAnsi"/>
        </w:rPr>
        <w:t xml:space="preserve">Issue: </w:t>
      </w:r>
      <w:r w:rsidRPr="009576E3">
        <w:rPr>
          <w:rFonts w:cstheme="minorHAnsi"/>
        </w:rPr>
        <w:t>In the app, the user has the ability to create a custom recipe separate from the default ones given on the main page. However, this option is hard to see when the page is first loaded up. A user would either have to scroll all the way down to see the option, or click on the “Custom” button on the top right of the header. This button is not immediately apparent or visible to the user, and the name is too vague to give any context that it’s specifically for customizing recipes. As such, this would violate Heuristic 6, as the focus is to make everything clearly visible and easy to access.</w:t>
      </w:r>
    </w:p>
    <w:p w14:paraId="43FF3FB4" w14:textId="77777777" w:rsidR="002B1540" w:rsidRPr="009576E3" w:rsidRDefault="002B1540" w:rsidP="002B1540">
      <w:pPr>
        <w:ind w:left="720"/>
        <w:rPr>
          <w:rFonts w:cstheme="minorHAnsi"/>
        </w:rPr>
      </w:pPr>
    </w:p>
    <w:p w14:paraId="1B186883" w14:textId="3B3B4441" w:rsidR="002B1540" w:rsidRPr="009576E3" w:rsidRDefault="002B1540" w:rsidP="002B1540">
      <w:pPr>
        <w:pStyle w:val="ListParagraph"/>
        <w:rPr>
          <w:rFonts w:cstheme="minorHAnsi"/>
        </w:rPr>
      </w:pPr>
      <w:r w:rsidRPr="009576E3">
        <w:rPr>
          <w:rFonts w:cstheme="minorHAnsi"/>
        </w:rPr>
        <w:t>Old Screenshot:</w:t>
      </w:r>
    </w:p>
    <w:p w14:paraId="42BDF94B" w14:textId="2679EF9F" w:rsidR="002B1540" w:rsidRPr="009576E3" w:rsidRDefault="002B1540" w:rsidP="002B1540">
      <w:pPr>
        <w:pStyle w:val="ListParagraph"/>
        <w:rPr>
          <w:rFonts w:cstheme="minorHAnsi"/>
        </w:rPr>
      </w:pPr>
      <w:r w:rsidRPr="009576E3">
        <w:rPr>
          <w:rFonts w:cstheme="minorHAnsi"/>
          <w:noProof/>
        </w:rPr>
        <w:drawing>
          <wp:inline distT="0" distB="0" distL="0" distR="0" wp14:anchorId="4B4F7811" wp14:editId="2FF1CF98">
            <wp:extent cx="3124200" cy="269858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9293" cy="2702983"/>
                    </a:xfrm>
                    <a:prstGeom prst="rect">
                      <a:avLst/>
                    </a:prstGeom>
                    <a:noFill/>
                    <a:ln>
                      <a:noFill/>
                    </a:ln>
                  </pic:spPr>
                </pic:pic>
              </a:graphicData>
            </a:graphic>
          </wp:inline>
        </w:drawing>
      </w:r>
    </w:p>
    <w:p w14:paraId="2EEA64A7" w14:textId="6F6B75C9" w:rsidR="002B1540" w:rsidRPr="009576E3" w:rsidRDefault="002B1540" w:rsidP="002B1540">
      <w:pPr>
        <w:pStyle w:val="ListParagraph"/>
        <w:rPr>
          <w:rFonts w:cstheme="minorHAnsi"/>
        </w:rPr>
      </w:pPr>
    </w:p>
    <w:p w14:paraId="08929F7A" w14:textId="5FDD3720" w:rsidR="002B1540" w:rsidRPr="009576E3" w:rsidRDefault="002B1540" w:rsidP="002B1540">
      <w:pPr>
        <w:pStyle w:val="ListParagraph"/>
        <w:rPr>
          <w:rFonts w:cstheme="minorHAnsi"/>
        </w:rPr>
      </w:pPr>
      <w:r w:rsidRPr="009576E3">
        <w:rPr>
          <w:rFonts w:cstheme="minorHAnsi"/>
        </w:rPr>
        <w:lastRenderedPageBreak/>
        <w:t>Fixes: The Navbar menu ‘Custom’ changed to ‘Build your own recipe’ for a better heuristic. The</w:t>
      </w:r>
      <w:r w:rsidR="009B061C" w:rsidRPr="009576E3">
        <w:rPr>
          <w:rFonts w:cstheme="minorHAnsi"/>
        </w:rPr>
        <w:t xml:space="preserve"> custom</w:t>
      </w:r>
      <w:r w:rsidRPr="009576E3">
        <w:rPr>
          <w:rFonts w:cstheme="minorHAnsi"/>
        </w:rPr>
        <w:t xml:space="preserve"> card is placed to the top of </w:t>
      </w:r>
      <w:r w:rsidR="009B061C" w:rsidRPr="009576E3">
        <w:rPr>
          <w:rFonts w:cstheme="minorHAnsi"/>
        </w:rPr>
        <w:t>the menu item for easy recognition.</w:t>
      </w:r>
    </w:p>
    <w:p w14:paraId="49701EDD" w14:textId="1C8956CE" w:rsidR="002B1540" w:rsidRPr="009576E3" w:rsidRDefault="002B1540" w:rsidP="002B1540">
      <w:pPr>
        <w:pStyle w:val="ListParagraph"/>
        <w:rPr>
          <w:rFonts w:cstheme="minorHAnsi"/>
        </w:rPr>
      </w:pPr>
      <w:r w:rsidRPr="009576E3">
        <w:rPr>
          <w:rFonts w:cstheme="minorHAnsi"/>
        </w:rPr>
        <w:drawing>
          <wp:inline distT="0" distB="0" distL="0" distR="0" wp14:anchorId="5BD3EB22" wp14:editId="3BFE7F2E">
            <wp:extent cx="5549900" cy="1165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3220" cy="1168658"/>
                    </a:xfrm>
                    <a:prstGeom prst="rect">
                      <a:avLst/>
                    </a:prstGeom>
                  </pic:spPr>
                </pic:pic>
              </a:graphicData>
            </a:graphic>
          </wp:inline>
        </w:drawing>
      </w:r>
    </w:p>
    <w:p w14:paraId="1EAEDAFB" w14:textId="77777777" w:rsidR="002B1540" w:rsidRPr="009576E3" w:rsidRDefault="002B1540" w:rsidP="002B1540">
      <w:pPr>
        <w:pStyle w:val="ListParagraph"/>
        <w:rPr>
          <w:rFonts w:cstheme="minorHAnsi"/>
        </w:rPr>
      </w:pPr>
    </w:p>
    <w:p w14:paraId="3583415C" w14:textId="77777777" w:rsidR="002B1540" w:rsidRPr="009576E3" w:rsidRDefault="002B1540" w:rsidP="002B1540">
      <w:pPr>
        <w:pStyle w:val="ListParagraph"/>
        <w:rPr>
          <w:rFonts w:cstheme="minorHAnsi"/>
        </w:rPr>
      </w:pPr>
    </w:p>
    <w:p w14:paraId="3F875898" w14:textId="77777777" w:rsidR="00205C4E" w:rsidRPr="009576E3" w:rsidRDefault="00205C4E" w:rsidP="00205C4E">
      <w:pPr>
        <w:rPr>
          <w:rFonts w:cstheme="minorHAnsi"/>
          <w:b/>
          <w:u w:val="single"/>
        </w:rPr>
      </w:pPr>
      <w:r w:rsidRPr="009576E3">
        <w:rPr>
          <w:rFonts w:cstheme="minorHAnsi"/>
          <w:b/>
          <w:u w:val="single"/>
        </w:rPr>
        <w:t>Problem 2:</w:t>
      </w:r>
    </w:p>
    <w:p w14:paraId="465E8ABF" w14:textId="77777777" w:rsidR="00205C4E" w:rsidRPr="009576E3" w:rsidRDefault="00205C4E" w:rsidP="00205C4E">
      <w:pPr>
        <w:rPr>
          <w:rFonts w:cstheme="minorHAnsi"/>
        </w:rPr>
      </w:pPr>
      <w:r w:rsidRPr="009576E3">
        <w:rPr>
          <w:rFonts w:cstheme="minorHAnsi"/>
        </w:rPr>
        <w:t xml:space="preserve">Heuristic 3 and 5: User Control and Error prevention </w:t>
      </w:r>
    </w:p>
    <w:p w14:paraId="2E77C0EB" w14:textId="593FC671" w:rsidR="002B1540" w:rsidRPr="009576E3" w:rsidRDefault="00205C4E" w:rsidP="00205C4E">
      <w:pPr>
        <w:jc w:val="both"/>
        <w:rPr>
          <w:rFonts w:cstheme="minorHAnsi"/>
        </w:rPr>
      </w:pPr>
      <w:r w:rsidRPr="009576E3">
        <w:rPr>
          <w:rFonts w:cstheme="minorHAnsi"/>
          <w:noProof/>
        </w:rPr>
        <w:drawing>
          <wp:inline distT="0" distB="0" distL="0" distR="0" wp14:anchorId="12DD678A" wp14:editId="52D9DCCB">
            <wp:extent cx="3686175" cy="3519170"/>
            <wp:effectExtent l="0" t="0" r="9525" b="508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0"/>
                    <a:srcRect/>
                    <a:stretch>
                      <a:fillRect/>
                    </a:stretch>
                  </pic:blipFill>
                  <pic:spPr>
                    <a:xfrm>
                      <a:off x="0" y="0"/>
                      <a:ext cx="3686175" cy="3519170"/>
                    </a:xfrm>
                    <a:prstGeom prst="rect">
                      <a:avLst/>
                    </a:prstGeom>
                    <a:ln/>
                  </pic:spPr>
                </pic:pic>
              </a:graphicData>
            </a:graphic>
          </wp:inline>
        </w:drawing>
      </w:r>
    </w:p>
    <w:p w14:paraId="4CD8C621" w14:textId="77777777" w:rsidR="00205C4E" w:rsidRPr="009576E3" w:rsidRDefault="00205C4E" w:rsidP="00205C4E">
      <w:pPr>
        <w:rPr>
          <w:rFonts w:cstheme="minorHAnsi"/>
        </w:rPr>
      </w:pPr>
      <w:r w:rsidRPr="009576E3">
        <w:rPr>
          <w:rFonts w:cstheme="minorHAnsi"/>
          <w:b/>
        </w:rPr>
        <w:t xml:space="preserve">Use Case 4 : </w:t>
      </w:r>
      <w:r w:rsidRPr="009576E3">
        <w:rPr>
          <w:rFonts w:cstheme="minorHAnsi"/>
        </w:rPr>
        <w:t>In the app, a user can select customize, then submit an empty recipe into the cart (no items). This should not happen, as users should not be able to submit an empty recipe. This action may confuse users, as submitting an empty recipe could show up in the cart.</w:t>
      </w:r>
    </w:p>
    <w:p w14:paraId="7EACD5C2" w14:textId="66380762" w:rsidR="00205C4E" w:rsidRPr="009576E3" w:rsidRDefault="00205C4E" w:rsidP="00205C4E">
      <w:pPr>
        <w:jc w:val="both"/>
        <w:rPr>
          <w:rFonts w:cstheme="minorHAnsi"/>
        </w:rPr>
      </w:pPr>
    </w:p>
    <w:p w14:paraId="48C6FBE2" w14:textId="0398DA89" w:rsidR="00205C4E" w:rsidRPr="009576E3" w:rsidRDefault="00205C4E" w:rsidP="00205C4E">
      <w:pPr>
        <w:jc w:val="both"/>
        <w:rPr>
          <w:rFonts w:cstheme="minorHAnsi"/>
        </w:rPr>
      </w:pPr>
      <w:r w:rsidRPr="009576E3">
        <w:rPr>
          <w:rFonts w:cstheme="minorHAnsi"/>
        </w:rPr>
        <w:t>Fix: A pop up is displayed to prevent user from adding an empty bowl to the cart.</w:t>
      </w:r>
    </w:p>
    <w:p w14:paraId="1A046648" w14:textId="52750825" w:rsidR="008A1BC5" w:rsidRPr="009576E3" w:rsidRDefault="008A1BC5" w:rsidP="00205C4E">
      <w:pPr>
        <w:jc w:val="both"/>
        <w:rPr>
          <w:rFonts w:cstheme="minorHAnsi"/>
        </w:rPr>
      </w:pPr>
      <w:r w:rsidRPr="009576E3">
        <w:rPr>
          <w:rFonts w:cstheme="minorHAnsi"/>
        </w:rPr>
        <w:lastRenderedPageBreak/>
        <w:drawing>
          <wp:inline distT="0" distB="0" distL="0" distR="0" wp14:anchorId="376E8FBD" wp14:editId="4BD200C9">
            <wp:extent cx="5943600"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0680"/>
                    </a:xfrm>
                    <a:prstGeom prst="rect">
                      <a:avLst/>
                    </a:prstGeom>
                  </pic:spPr>
                </pic:pic>
              </a:graphicData>
            </a:graphic>
          </wp:inline>
        </w:drawing>
      </w:r>
    </w:p>
    <w:p w14:paraId="6EC64735" w14:textId="3BB3A37B" w:rsidR="008A1BC5" w:rsidRPr="009576E3" w:rsidRDefault="008A1BC5" w:rsidP="00205C4E">
      <w:pPr>
        <w:jc w:val="both"/>
        <w:rPr>
          <w:rFonts w:cstheme="minorHAnsi"/>
        </w:rPr>
      </w:pPr>
    </w:p>
    <w:p w14:paraId="75938584" w14:textId="3775FF02" w:rsidR="008A1BC5" w:rsidRPr="009576E3" w:rsidRDefault="008A1BC5" w:rsidP="00205C4E">
      <w:pPr>
        <w:jc w:val="both"/>
        <w:rPr>
          <w:rFonts w:cstheme="minorHAnsi"/>
        </w:rPr>
      </w:pPr>
    </w:p>
    <w:p w14:paraId="6EA540E9" w14:textId="7B4CCCCF" w:rsidR="009576E3" w:rsidRPr="009576E3" w:rsidRDefault="009576E3" w:rsidP="009576E3">
      <w:pPr>
        <w:rPr>
          <w:rFonts w:cstheme="minorHAnsi"/>
          <w:b/>
          <w:u w:val="single"/>
        </w:rPr>
      </w:pPr>
      <w:r w:rsidRPr="009576E3">
        <w:rPr>
          <w:rFonts w:cstheme="minorHAnsi"/>
          <w:b/>
          <w:u w:val="single"/>
        </w:rPr>
        <w:t xml:space="preserve">Problem </w:t>
      </w:r>
      <w:r w:rsidR="00A95217">
        <w:rPr>
          <w:rFonts w:cstheme="minorHAnsi"/>
          <w:b/>
          <w:u w:val="single"/>
        </w:rPr>
        <w:t>3</w:t>
      </w:r>
      <w:r w:rsidRPr="009576E3">
        <w:rPr>
          <w:rFonts w:cstheme="minorHAnsi"/>
          <w:b/>
          <w:u w:val="single"/>
        </w:rPr>
        <w:t>:</w:t>
      </w:r>
    </w:p>
    <w:p w14:paraId="54B822E7" w14:textId="77777777" w:rsidR="009576E3" w:rsidRPr="009576E3" w:rsidRDefault="009576E3" w:rsidP="009576E3">
      <w:pPr>
        <w:rPr>
          <w:rFonts w:cstheme="minorHAnsi"/>
        </w:rPr>
      </w:pPr>
      <w:r w:rsidRPr="009576E3">
        <w:rPr>
          <w:rFonts w:cstheme="minorHAnsi"/>
        </w:rPr>
        <w:t>Heuristic 7: Flexibility and Efficiency of Use</w:t>
      </w:r>
    </w:p>
    <w:p w14:paraId="371FE64A" w14:textId="77777777" w:rsidR="009576E3" w:rsidRPr="009576E3" w:rsidRDefault="009576E3" w:rsidP="009576E3">
      <w:pPr>
        <w:rPr>
          <w:rFonts w:cstheme="minorHAnsi"/>
        </w:rPr>
      </w:pPr>
    </w:p>
    <w:p w14:paraId="5DD26DB6" w14:textId="13520125" w:rsidR="009576E3" w:rsidRPr="009576E3" w:rsidRDefault="009576E3" w:rsidP="009576E3">
      <w:pPr>
        <w:rPr>
          <w:rFonts w:cstheme="minorHAnsi"/>
        </w:rPr>
      </w:pPr>
      <w:r w:rsidRPr="009576E3">
        <w:rPr>
          <w:rFonts w:cstheme="minorHAnsi"/>
          <w:b/>
        </w:rPr>
        <w:t xml:space="preserve">Use case 3: </w:t>
      </w:r>
      <w:r w:rsidRPr="009576E3">
        <w:rPr>
          <w:rFonts w:cstheme="minorHAnsi"/>
        </w:rPr>
        <w:t>Similar to Problem 3, the same can be said for the list of added items on the left side of the screen (See screenshot below). Currently the list only sorts by first in first out selection, which although makes some sense is not efficient for the user to clearly identify what selections they’ve picked. Similar to the above suggestion, I would suggest sorting this list by submenus</w:t>
      </w:r>
      <w:r w:rsidR="00A23D4B">
        <w:rPr>
          <w:rFonts w:cstheme="minorHAnsi"/>
        </w:rPr>
        <w:t>.</w:t>
      </w:r>
    </w:p>
    <w:p w14:paraId="05914341" w14:textId="77777777" w:rsidR="009C25FA" w:rsidRDefault="009C25FA" w:rsidP="009576E3">
      <w:pPr>
        <w:rPr>
          <w:rFonts w:cstheme="minorHAnsi"/>
          <w:noProof/>
        </w:rPr>
      </w:pPr>
    </w:p>
    <w:p w14:paraId="6CC7CE3C" w14:textId="6AB5C72B" w:rsidR="009576E3" w:rsidRDefault="009576E3" w:rsidP="009576E3">
      <w:pPr>
        <w:rPr>
          <w:rFonts w:cstheme="minorHAnsi"/>
        </w:rPr>
      </w:pPr>
      <w:r w:rsidRPr="009576E3">
        <w:rPr>
          <w:rFonts w:cstheme="minorHAnsi"/>
          <w:noProof/>
        </w:rPr>
        <w:drawing>
          <wp:inline distT="0" distB="0" distL="0" distR="0" wp14:anchorId="6D90FF76" wp14:editId="6864A12F">
            <wp:extent cx="1485900" cy="268383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39949"/>
                    <a:stretch/>
                  </pic:blipFill>
                  <pic:spPr bwMode="auto">
                    <a:xfrm>
                      <a:off x="0" y="0"/>
                      <a:ext cx="1486367" cy="2684678"/>
                    </a:xfrm>
                    <a:prstGeom prst="rect">
                      <a:avLst/>
                    </a:prstGeom>
                    <a:noFill/>
                    <a:ln>
                      <a:noFill/>
                    </a:ln>
                    <a:extLst>
                      <a:ext uri="{53640926-AAD7-44D8-BBD7-CCE9431645EC}">
                        <a14:shadowObscured xmlns:a14="http://schemas.microsoft.com/office/drawing/2010/main"/>
                      </a:ext>
                    </a:extLst>
                  </pic:spPr>
                </pic:pic>
              </a:graphicData>
            </a:graphic>
          </wp:inline>
        </w:drawing>
      </w:r>
    </w:p>
    <w:p w14:paraId="5AA6AB5D" w14:textId="4708FA75" w:rsidR="007E40B2" w:rsidRDefault="007E40B2" w:rsidP="009576E3">
      <w:pPr>
        <w:rPr>
          <w:rFonts w:cstheme="minorHAnsi"/>
        </w:rPr>
      </w:pPr>
    </w:p>
    <w:p w14:paraId="3E7D3505" w14:textId="6467C47A" w:rsidR="007E40B2" w:rsidRDefault="007E40B2" w:rsidP="009576E3">
      <w:pPr>
        <w:rPr>
          <w:rFonts w:cstheme="minorHAnsi"/>
        </w:rPr>
      </w:pPr>
    </w:p>
    <w:p w14:paraId="7BE956FB" w14:textId="77777777" w:rsidR="007E40B2" w:rsidRDefault="007E40B2" w:rsidP="009576E3">
      <w:pPr>
        <w:rPr>
          <w:rFonts w:cstheme="minorHAnsi"/>
        </w:rPr>
      </w:pPr>
    </w:p>
    <w:p w14:paraId="0CED9FD3" w14:textId="379E9401" w:rsidR="009576E3" w:rsidRPr="009576E3" w:rsidRDefault="009576E3" w:rsidP="009576E3">
      <w:pPr>
        <w:rPr>
          <w:rFonts w:cstheme="minorHAnsi"/>
        </w:rPr>
      </w:pPr>
      <w:r>
        <w:rPr>
          <w:rFonts w:cstheme="minorHAnsi"/>
        </w:rPr>
        <w:lastRenderedPageBreak/>
        <w:t>Fix: A sub category of menu is displayed in the left pane view.</w:t>
      </w:r>
    </w:p>
    <w:p w14:paraId="19086105" w14:textId="77777777" w:rsidR="009C25FA" w:rsidRDefault="009C25FA" w:rsidP="00205C4E">
      <w:pPr>
        <w:jc w:val="both"/>
        <w:rPr>
          <w:rFonts w:cstheme="minorHAnsi"/>
        </w:rPr>
      </w:pPr>
    </w:p>
    <w:p w14:paraId="44C4B27D" w14:textId="5DDA3327" w:rsidR="008A1BC5" w:rsidRDefault="009C25FA" w:rsidP="00205C4E">
      <w:pPr>
        <w:jc w:val="both"/>
        <w:rPr>
          <w:rFonts w:cstheme="minorHAnsi"/>
        </w:rPr>
      </w:pPr>
      <w:r w:rsidRPr="009C25FA">
        <w:rPr>
          <w:rFonts w:cstheme="minorHAnsi"/>
        </w:rPr>
        <w:drawing>
          <wp:inline distT="0" distB="0" distL="0" distR="0" wp14:anchorId="0FCDB19D" wp14:editId="33297F8F">
            <wp:extent cx="2247265" cy="25590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48" t="-823" r="848" b="34523"/>
                    <a:stretch/>
                  </pic:blipFill>
                  <pic:spPr bwMode="auto">
                    <a:xfrm>
                      <a:off x="0" y="0"/>
                      <a:ext cx="2254693" cy="2567509"/>
                    </a:xfrm>
                    <a:prstGeom prst="rect">
                      <a:avLst/>
                    </a:prstGeom>
                    <a:ln>
                      <a:noFill/>
                    </a:ln>
                    <a:extLst>
                      <a:ext uri="{53640926-AAD7-44D8-BBD7-CCE9431645EC}">
                        <a14:shadowObscured xmlns:a14="http://schemas.microsoft.com/office/drawing/2010/main"/>
                      </a:ext>
                    </a:extLst>
                  </pic:spPr>
                </pic:pic>
              </a:graphicData>
            </a:graphic>
          </wp:inline>
        </w:drawing>
      </w:r>
    </w:p>
    <w:p w14:paraId="16E93484" w14:textId="4482A237" w:rsidR="001C5EF6" w:rsidRDefault="001C5EF6" w:rsidP="00205C4E">
      <w:pPr>
        <w:jc w:val="both"/>
        <w:rPr>
          <w:rFonts w:cstheme="minorHAnsi"/>
        </w:rPr>
      </w:pPr>
    </w:p>
    <w:p w14:paraId="6295EE12" w14:textId="77777777" w:rsidR="009F32BD" w:rsidRPr="009576E3" w:rsidRDefault="009F32BD" w:rsidP="00205C4E">
      <w:pPr>
        <w:jc w:val="both"/>
        <w:rPr>
          <w:rFonts w:cstheme="minorHAnsi"/>
        </w:rPr>
      </w:pPr>
    </w:p>
    <w:sectPr w:rsidR="009F32BD" w:rsidRPr="009576E3" w:rsidSect="00275815">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E0064" w14:textId="77777777" w:rsidR="00C00194" w:rsidRDefault="00C00194" w:rsidP="004519C8">
      <w:r>
        <w:separator/>
      </w:r>
    </w:p>
  </w:endnote>
  <w:endnote w:type="continuationSeparator" w:id="0">
    <w:p w14:paraId="63918F51" w14:textId="77777777" w:rsidR="00C00194" w:rsidRDefault="00C00194" w:rsidP="00451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35F3C" w14:textId="77777777" w:rsidR="00C00194" w:rsidRDefault="00C00194" w:rsidP="004519C8">
      <w:r>
        <w:separator/>
      </w:r>
    </w:p>
  </w:footnote>
  <w:footnote w:type="continuationSeparator" w:id="0">
    <w:p w14:paraId="5371BF2D" w14:textId="77777777" w:rsidR="00C00194" w:rsidRDefault="00C00194" w:rsidP="004519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5CBA" w14:textId="3C016CFB" w:rsidR="004519C8" w:rsidRDefault="004519C8">
    <w:pPr>
      <w:pStyle w:val="Header"/>
    </w:pPr>
    <w:r>
      <w:tab/>
      <w:t xml:space="preserve">SWE-632 </w:t>
    </w:r>
    <w:r>
      <w:tab/>
      <w:t>Ishwarya Lakshmi Baskar</w:t>
    </w:r>
  </w:p>
  <w:p w14:paraId="1F70DE75" w14:textId="2829B1D0" w:rsidR="004519C8" w:rsidRDefault="004519C8">
    <w:pPr>
      <w:pStyle w:val="Header"/>
    </w:pPr>
    <w:r>
      <w:tab/>
    </w:r>
    <w:r w:rsidR="002B1540">
      <w:t>HW3</w:t>
    </w:r>
    <w:r>
      <w:tab/>
      <w:t>Achudan Sad</w:t>
    </w:r>
    <w:r w:rsidR="002B1540">
      <w:t>h</w:t>
    </w:r>
    <w:r>
      <w:t>asivam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F3998"/>
    <w:multiLevelType w:val="hybridMultilevel"/>
    <w:tmpl w:val="E514AE96"/>
    <w:lvl w:ilvl="0" w:tplc="04090011">
      <w:start w:val="1"/>
      <w:numFmt w:val="decimal"/>
      <w:lvlText w:val="%1)"/>
      <w:lvlJc w:val="left"/>
      <w:pPr>
        <w:ind w:left="720" w:hanging="360"/>
      </w:pPr>
      <w:rPr>
        <w:rFonts w:eastAsia="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0969C9"/>
    <w:multiLevelType w:val="multilevel"/>
    <w:tmpl w:val="1B607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9C8"/>
    <w:rsid w:val="00015361"/>
    <w:rsid w:val="00041989"/>
    <w:rsid w:val="000A7C99"/>
    <w:rsid w:val="00130DFB"/>
    <w:rsid w:val="00144ACF"/>
    <w:rsid w:val="00151021"/>
    <w:rsid w:val="001A0F31"/>
    <w:rsid w:val="001C5EF6"/>
    <w:rsid w:val="00205C4E"/>
    <w:rsid w:val="00245562"/>
    <w:rsid w:val="00275815"/>
    <w:rsid w:val="002B1540"/>
    <w:rsid w:val="002C1AA2"/>
    <w:rsid w:val="002E75F0"/>
    <w:rsid w:val="00307992"/>
    <w:rsid w:val="00396E51"/>
    <w:rsid w:val="003F0802"/>
    <w:rsid w:val="00404A7F"/>
    <w:rsid w:val="004519C8"/>
    <w:rsid w:val="004738F0"/>
    <w:rsid w:val="00474CC5"/>
    <w:rsid w:val="00497E74"/>
    <w:rsid w:val="004A642D"/>
    <w:rsid w:val="004E2350"/>
    <w:rsid w:val="005D596C"/>
    <w:rsid w:val="005E583A"/>
    <w:rsid w:val="00652180"/>
    <w:rsid w:val="00734B68"/>
    <w:rsid w:val="00750917"/>
    <w:rsid w:val="00765475"/>
    <w:rsid w:val="007755DB"/>
    <w:rsid w:val="007812D8"/>
    <w:rsid w:val="00792361"/>
    <w:rsid w:val="007B7585"/>
    <w:rsid w:val="007E40B2"/>
    <w:rsid w:val="00821AB8"/>
    <w:rsid w:val="00841AA2"/>
    <w:rsid w:val="00877B50"/>
    <w:rsid w:val="008A1BC5"/>
    <w:rsid w:val="008D2A06"/>
    <w:rsid w:val="008D3828"/>
    <w:rsid w:val="009022E5"/>
    <w:rsid w:val="0092008D"/>
    <w:rsid w:val="009576E3"/>
    <w:rsid w:val="00974E3A"/>
    <w:rsid w:val="009A24D2"/>
    <w:rsid w:val="009B061C"/>
    <w:rsid w:val="009C25FA"/>
    <w:rsid w:val="009F32BD"/>
    <w:rsid w:val="00A23D4B"/>
    <w:rsid w:val="00A30150"/>
    <w:rsid w:val="00A95217"/>
    <w:rsid w:val="00B91906"/>
    <w:rsid w:val="00BD7FA1"/>
    <w:rsid w:val="00C00194"/>
    <w:rsid w:val="00C27BC7"/>
    <w:rsid w:val="00C8545D"/>
    <w:rsid w:val="00CA30EF"/>
    <w:rsid w:val="00CA78D4"/>
    <w:rsid w:val="00D05721"/>
    <w:rsid w:val="00D079EF"/>
    <w:rsid w:val="00DE2244"/>
    <w:rsid w:val="00E773C3"/>
    <w:rsid w:val="00ED0415"/>
    <w:rsid w:val="00F51E09"/>
    <w:rsid w:val="00FA7315"/>
    <w:rsid w:val="00FB3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58076"/>
  <w15:chartTrackingRefBased/>
  <w15:docId w15:val="{84318ECC-E041-2143-9A18-22320771D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19C8"/>
    <w:pPr>
      <w:tabs>
        <w:tab w:val="center" w:pos="4680"/>
        <w:tab w:val="right" w:pos="9360"/>
      </w:tabs>
    </w:pPr>
  </w:style>
  <w:style w:type="character" w:customStyle="1" w:styleId="HeaderChar">
    <w:name w:val="Header Char"/>
    <w:basedOn w:val="DefaultParagraphFont"/>
    <w:link w:val="Header"/>
    <w:uiPriority w:val="99"/>
    <w:rsid w:val="004519C8"/>
  </w:style>
  <w:style w:type="paragraph" w:styleId="Footer">
    <w:name w:val="footer"/>
    <w:basedOn w:val="Normal"/>
    <w:link w:val="FooterChar"/>
    <w:uiPriority w:val="99"/>
    <w:unhideWhenUsed/>
    <w:rsid w:val="004519C8"/>
    <w:pPr>
      <w:tabs>
        <w:tab w:val="center" w:pos="4680"/>
        <w:tab w:val="right" w:pos="9360"/>
      </w:tabs>
    </w:pPr>
  </w:style>
  <w:style w:type="character" w:customStyle="1" w:styleId="FooterChar">
    <w:name w:val="Footer Char"/>
    <w:basedOn w:val="DefaultParagraphFont"/>
    <w:link w:val="Footer"/>
    <w:uiPriority w:val="99"/>
    <w:rsid w:val="004519C8"/>
  </w:style>
  <w:style w:type="paragraph" w:styleId="NormalWeb">
    <w:name w:val="Normal (Web)"/>
    <w:basedOn w:val="Normal"/>
    <w:uiPriority w:val="99"/>
    <w:semiHidden/>
    <w:unhideWhenUsed/>
    <w:rsid w:val="00041989"/>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041989"/>
    <w:rPr>
      <w:b/>
      <w:bCs/>
    </w:rPr>
  </w:style>
  <w:style w:type="character" w:styleId="Hyperlink">
    <w:name w:val="Hyperlink"/>
    <w:basedOn w:val="DefaultParagraphFont"/>
    <w:uiPriority w:val="99"/>
    <w:unhideWhenUsed/>
    <w:rsid w:val="002C1AA2"/>
    <w:rPr>
      <w:color w:val="0563C1" w:themeColor="hyperlink"/>
      <w:u w:val="single"/>
    </w:rPr>
  </w:style>
  <w:style w:type="character" w:styleId="UnresolvedMention">
    <w:name w:val="Unresolved Mention"/>
    <w:basedOn w:val="DefaultParagraphFont"/>
    <w:uiPriority w:val="99"/>
    <w:semiHidden/>
    <w:unhideWhenUsed/>
    <w:rsid w:val="002C1AA2"/>
    <w:rPr>
      <w:color w:val="605E5C"/>
      <w:shd w:val="clear" w:color="auto" w:fill="E1DFDD"/>
    </w:rPr>
  </w:style>
  <w:style w:type="paragraph" w:styleId="ListParagraph">
    <w:name w:val="List Paragraph"/>
    <w:basedOn w:val="Normal"/>
    <w:uiPriority w:val="34"/>
    <w:qFormat/>
    <w:rsid w:val="002B15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493613">
      <w:bodyDiv w:val="1"/>
      <w:marLeft w:val="0"/>
      <w:marRight w:val="0"/>
      <w:marTop w:val="0"/>
      <w:marBottom w:val="0"/>
      <w:divBdr>
        <w:top w:val="none" w:sz="0" w:space="0" w:color="auto"/>
        <w:left w:val="none" w:sz="0" w:space="0" w:color="auto"/>
        <w:bottom w:val="none" w:sz="0" w:space="0" w:color="auto"/>
        <w:right w:val="none" w:sz="0" w:space="0" w:color="auto"/>
      </w:divBdr>
    </w:div>
    <w:div w:id="831339973">
      <w:bodyDiv w:val="1"/>
      <w:marLeft w:val="0"/>
      <w:marRight w:val="0"/>
      <w:marTop w:val="0"/>
      <w:marBottom w:val="0"/>
      <w:divBdr>
        <w:top w:val="none" w:sz="0" w:space="0" w:color="auto"/>
        <w:left w:val="none" w:sz="0" w:space="0" w:color="auto"/>
        <w:bottom w:val="none" w:sz="0" w:space="0" w:color="auto"/>
        <w:right w:val="none" w:sz="0" w:space="0" w:color="auto"/>
      </w:divBdr>
    </w:div>
    <w:div w:id="933439384">
      <w:bodyDiv w:val="1"/>
      <w:marLeft w:val="0"/>
      <w:marRight w:val="0"/>
      <w:marTop w:val="0"/>
      <w:marBottom w:val="0"/>
      <w:divBdr>
        <w:top w:val="none" w:sz="0" w:space="0" w:color="auto"/>
        <w:left w:val="none" w:sz="0" w:space="0" w:color="auto"/>
        <w:bottom w:val="none" w:sz="0" w:space="0" w:color="auto"/>
        <w:right w:val="none" w:sz="0" w:space="0" w:color="auto"/>
      </w:divBdr>
    </w:div>
    <w:div w:id="1061172615">
      <w:bodyDiv w:val="1"/>
      <w:marLeft w:val="0"/>
      <w:marRight w:val="0"/>
      <w:marTop w:val="0"/>
      <w:marBottom w:val="0"/>
      <w:divBdr>
        <w:top w:val="none" w:sz="0" w:space="0" w:color="auto"/>
        <w:left w:val="none" w:sz="0" w:space="0" w:color="auto"/>
        <w:bottom w:val="none" w:sz="0" w:space="0" w:color="auto"/>
        <w:right w:val="none" w:sz="0" w:space="0" w:color="auto"/>
      </w:divBdr>
    </w:div>
    <w:div w:id="1336882463">
      <w:bodyDiv w:val="1"/>
      <w:marLeft w:val="0"/>
      <w:marRight w:val="0"/>
      <w:marTop w:val="0"/>
      <w:marBottom w:val="0"/>
      <w:divBdr>
        <w:top w:val="none" w:sz="0" w:space="0" w:color="auto"/>
        <w:left w:val="none" w:sz="0" w:space="0" w:color="auto"/>
        <w:bottom w:val="none" w:sz="0" w:space="0" w:color="auto"/>
        <w:right w:val="none" w:sz="0" w:space="0" w:color="auto"/>
      </w:divBdr>
      <w:divsChild>
        <w:div w:id="1357655479">
          <w:marLeft w:val="0"/>
          <w:marRight w:val="0"/>
          <w:marTop w:val="0"/>
          <w:marBottom w:val="0"/>
          <w:divBdr>
            <w:top w:val="none" w:sz="0" w:space="0" w:color="auto"/>
            <w:left w:val="none" w:sz="0" w:space="0" w:color="auto"/>
            <w:bottom w:val="none" w:sz="0" w:space="0" w:color="auto"/>
            <w:right w:val="none" w:sz="0" w:space="0" w:color="auto"/>
          </w:divBdr>
        </w:div>
      </w:divsChild>
    </w:div>
    <w:div w:id="1637907245">
      <w:bodyDiv w:val="1"/>
      <w:marLeft w:val="0"/>
      <w:marRight w:val="0"/>
      <w:marTop w:val="0"/>
      <w:marBottom w:val="0"/>
      <w:divBdr>
        <w:top w:val="none" w:sz="0" w:space="0" w:color="auto"/>
        <w:left w:val="none" w:sz="0" w:space="0" w:color="auto"/>
        <w:bottom w:val="none" w:sz="0" w:space="0" w:color="auto"/>
        <w:right w:val="none" w:sz="0" w:space="0" w:color="auto"/>
      </w:divBdr>
    </w:div>
    <w:div w:id="2066759379">
      <w:bodyDiv w:val="1"/>
      <w:marLeft w:val="0"/>
      <w:marRight w:val="0"/>
      <w:marTop w:val="0"/>
      <w:marBottom w:val="0"/>
      <w:divBdr>
        <w:top w:val="none" w:sz="0" w:space="0" w:color="auto"/>
        <w:left w:val="none" w:sz="0" w:space="0" w:color="auto"/>
        <w:bottom w:val="none" w:sz="0" w:space="0" w:color="auto"/>
        <w:right w:val="none" w:sz="0" w:space="0" w:color="auto"/>
      </w:divBdr>
    </w:div>
    <w:div w:id="206787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recipeswe632.netlify.app/"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322</Words>
  <Characters>1837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Ishwarya Lakshmi Baskar</dc:creator>
  <cp:keywords/>
  <dc:description/>
  <cp:lastModifiedBy>Achudan Thudukutchi Sadhasivam</cp:lastModifiedBy>
  <cp:revision>20</cp:revision>
  <dcterms:created xsi:type="dcterms:W3CDTF">2022-02-16T02:54:00Z</dcterms:created>
  <dcterms:modified xsi:type="dcterms:W3CDTF">2022-03-02T17:52:00Z</dcterms:modified>
</cp:coreProperties>
</file>