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5A95" w14:textId="4745AC32" w:rsidR="00E21CE3" w:rsidRDefault="00D10660" w:rsidP="00D10660">
      <w:pPr>
        <w:jc w:val="center"/>
      </w:pPr>
      <w:r>
        <w:t>Statement of Contribution</w:t>
      </w:r>
      <w:r w:rsidR="00315FAD">
        <w:t>- HW</w:t>
      </w:r>
      <w:r w:rsidR="007D5C8D">
        <w:t>3</w:t>
      </w:r>
      <w:r w:rsidR="00FA2588">
        <w:t>- SWE632</w:t>
      </w:r>
    </w:p>
    <w:p w14:paraId="299829AA" w14:textId="18F9CDBF" w:rsidR="00D10660" w:rsidRDefault="00D10660" w:rsidP="00D10660">
      <w:pPr>
        <w:spacing w:after="0"/>
        <w:jc w:val="both"/>
      </w:pPr>
      <w:r w:rsidRPr="00D215DF">
        <w:rPr>
          <w:b/>
          <w:bCs/>
        </w:rPr>
        <w:t>Name</w:t>
      </w:r>
      <w:r>
        <w:t>: Achudan Thudukutchi Sadhasivam (G01341497)</w:t>
      </w:r>
    </w:p>
    <w:p w14:paraId="049D6FD9" w14:textId="5024A9F0" w:rsidR="00D10660" w:rsidRPr="00D215DF" w:rsidRDefault="00D10660" w:rsidP="00D10660">
      <w:pPr>
        <w:spacing w:after="0"/>
        <w:jc w:val="both"/>
        <w:rPr>
          <w:b/>
          <w:bCs/>
        </w:rPr>
      </w:pPr>
      <w:r w:rsidRPr="00D215DF">
        <w:rPr>
          <w:b/>
          <w:bCs/>
        </w:rPr>
        <w:t xml:space="preserve">Team Members: </w:t>
      </w:r>
    </w:p>
    <w:p w14:paraId="5AC45A1F" w14:textId="15323475" w:rsidR="00D10660" w:rsidRDefault="00D10660" w:rsidP="00D10660">
      <w:pPr>
        <w:spacing w:after="0"/>
        <w:ind w:firstLine="720"/>
        <w:jc w:val="both"/>
      </w:pPr>
      <w:r>
        <w:t>Ishwarya Lakshmi Baskar (G01283579)</w:t>
      </w:r>
    </w:p>
    <w:p w14:paraId="12C7118C" w14:textId="79F8D809" w:rsidR="009D2E6C" w:rsidRDefault="009D2E6C" w:rsidP="009D2E6C">
      <w:pPr>
        <w:spacing w:after="0"/>
        <w:jc w:val="both"/>
      </w:pPr>
    </w:p>
    <w:p w14:paraId="0C4AAF7C" w14:textId="77777777" w:rsidR="00603238" w:rsidRPr="00DC53F0" w:rsidRDefault="00603238" w:rsidP="00603238">
      <w:pPr>
        <w:rPr>
          <w:rStyle w:val="Hyperlink"/>
          <w:rFonts w:cstheme="minorHAnsi"/>
        </w:rPr>
      </w:pPr>
      <w:r w:rsidRPr="00D215DF">
        <w:rPr>
          <w:rFonts w:cstheme="minorHAnsi"/>
          <w:b/>
          <w:bCs/>
        </w:rPr>
        <w:t>Initial Prototype Url</w:t>
      </w:r>
      <w:r w:rsidRPr="00DC53F0">
        <w:rPr>
          <w:rFonts w:cstheme="minorHAnsi"/>
        </w:rPr>
        <w:t xml:space="preserve">: </w:t>
      </w:r>
      <w:hyperlink r:id="rId4" w:history="1">
        <w:r w:rsidRPr="00DC53F0">
          <w:rPr>
            <w:rStyle w:val="Hyperlink"/>
            <w:rFonts w:cstheme="minorHAnsi"/>
          </w:rPr>
          <w:t>https://recipeswe632.netlify.app/</w:t>
        </w:r>
      </w:hyperlink>
    </w:p>
    <w:p w14:paraId="283ADC46" w14:textId="77777777" w:rsidR="00603238" w:rsidRPr="00DC53F0" w:rsidRDefault="00603238" w:rsidP="00603238">
      <w:pPr>
        <w:rPr>
          <w:rStyle w:val="Hyperlink"/>
          <w:rFonts w:cstheme="minorHAnsi"/>
        </w:rPr>
      </w:pPr>
      <w:r w:rsidRPr="00D215DF">
        <w:rPr>
          <w:rFonts w:cstheme="minorHAnsi"/>
          <w:b/>
          <w:bCs/>
        </w:rPr>
        <w:t>New URL</w:t>
      </w:r>
      <w:r w:rsidRPr="00DC53F0">
        <w:rPr>
          <w:rFonts w:cstheme="minorHAnsi"/>
        </w:rPr>
        <w:t>:</w:t>
      </w:r>
      <w:r w:rsidRPr="00DC53F0">
        <w:rPr>
          <w:rStyle w:val="Hyperlink"/>
          <w:rFonts w:cstheme="minorHAnsi"/>
        </w:rPr>
        <w:t xml:space="preserve"> https://recipeswe632v2.netlify.app/</w:t>
      </w:r>
    </w:p>
    <w:p w14:paraId="7521340E" w14:textId="77777777" w:rsidR="00603238" w:rsidRPr="00DC53F0" w:rsidRDefault="00603238" w:rsidP="00603238">
      <w:pPr>
        <w:rPr>
          <w:rStyle w:val="Hyperlink"/>
          <w:rFonts w:cstheme="minorHAnsi"/>
        </w:rPr>
      </w:pPr>
    </w:p>
    <w:p w14:paraId="15D6F9FF" w14:textId="77777777" w:rsidR="00603238" w:rsidRPr="00D215DF" w:rsidRDefault="00603238" w:rsidP="00603238">
      <w:pPr>
        <w:rPr>
          <w:rFonts w:cstheme="minorHAnsi"/>
          <w:b/>
          <w:bCs/>
        </w:rPr>
      </w:pPr>
      <w:r w:rsidRPr="00D215DF">
        <w:rPr>
          <w:rFonts w:cstheme="minorHAnsi"/>
          <w:b/>
          <w:bCs/>
        </w:rPr>
        <w:t>Synopsis</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5520"/>
        <w:gridCol w:w="1320"/>
        <w:gridCol w:w="1320"/>
      </w:tblGrid>
      <w:tr w:rsidR="00603238" w:rsidRPr="00DC53F0" w14:paraId="12AEE9D3" w14:textId="77777777" w:rsidTr="00945C1C">
        <w:trPr>
          <w:trHeight w:val="315"/>
        </w:trPr>
        <w:tc>
          <w:tcPr>
            <w:tcW w:w="5520" w:type="dxa"/>
            <w:noWrap/>
            <w:vAlign w:val="bottom"/>
          </w:tcPr>
          <w:p w14:paraId="73415751" w14:textId="77777777" w:rsidR="00603238" w:rsidRPr="00DC53F0" w:rsidRDefault="00603238" w:rsidP="00945C1C">
            <w:pPr>
              <w:jc w:val="center"/>
              <w:rPr>
                <w:rFonts w:eastAsia="Times New Roman" w:cstheme="minorHAnsi"/>
                <w:b/>
                <w:bCs/>
                <w:color w:val="000000"/>
              </w:rPr>
            </w:pPr>
            <w:r w:rsidRPr="00DC53F0">
              <w:rPr>
                <w:rFonts w:eastAsia="Times New Roman" w:cstheme="minorHAnsi"/>
                <w:b/>
                <w:bCs/>
                <w:color w:val="000000"/>
              </w:rPr>
              <w:t>Content</w:t>
            </w:r>
          </w:p>
        </w:tc>
        <w:tc>
          <w:tcPr>
            <w:tcW w:w="1320" w:type="dxa"/>
            <w:noWrap/>
            <w:vAlign w:val="bottom"/>
          </w:tcPr>
          <w:p w14:paraId="2CBFBAA9" w14:textId="77777777" w:rsidR="00603238" w:rsidRPr="00DC53F0" w:rsidRDefault="00603238" w:rsidP="00945C1C">
            <w:pPr>
              <w:jc w:val="center"/>
              <w:rPr>
                <w:rFonts w:eastAsia="Times New Roman" w:cstheme="minorHAnsi"/>
                <w:b/>
                <w:bCs/>
                <w:color w:val="000000"/>
              </w:rPr>
            </w:pPr>
            <w:r w:rsidRPr="00DC53F0">
              <w:rPr>
                <w:rFonts w:eastAsia="Times New Roman" w:cstheme="minorHAnsi"/>
                <w:b/>
                <w:bCs/>
                <w:color w:val="000000"/>
              </w:rPr>
              <w:t>Count</w:t>
            </w:r>
          </w:p>
        </w:tc>
        <w:tc>
          <w:tcPr>
            <w:tcW w:w="1320" w:type="dxa"/>
          </w:tcPr>
          <w:p w14:paraId="52689F2A" w14:textId="77777777" w:rsidR="00603238" w:rsidRPr="00DC53F0" w:rsidRDefault="00603238" w:rsidP="00945C1C">
            <w:pPr>
              <w:jc w:val="center"/>
              <w:rPr>
                <w:rFonts w:eastAsia="Times New Roman" w:cstheme="minorHAnsi"/>
                <w:b/>
                <w:bCs/>
                <w:color w:val="000000"/>
              </w:rPr>
            </w:pPr>
            <w:r w:rsidRPr="00DC53F0">
              <w:rPr>
                <w:rFonts w:eastAsia="Times New Roman" w:cstheme="minorHAnsi"/>
                <w:b/>
                <w:bCs/>
                <w:color w:val="000000"/>
              </w:rPr>
              <w:t>Owner</w:t>
            </w:r>
          </w:p>
        </w:tc>
      </w:tr>
      <w:tr w:rsidR="00603238" w:rsidRPr="00DC53F0" w14:paraId="40953398" w14:textId="77777777" w:rsidTr="00945C1C">
        <w:trPr>
          <w:trHeight w:val="315"/>
        </w:trPr>
        <w:tc>
          <w:tcPr>
            <w:tcW w:w="5520" w:type="dxa"/>
            <w:noWrap/>
            <w:vAlign w:val="bottom"/>
            <w:hideMark/>
          </w:tcPr>
          <w:p w14:paraId="5B4CF5C7" w14:textId="77777777" w:rsidR="00603238" w:rsidRPr="009022E5" w:rsidRDefault="00603238" w:rsidP="00945C1C">
            <w:pPr>
              <w:rPr>
                <w:rFonts w:eastAsia="Times New Roman" w:cstheme="minorHAnsi"/>
                <w:color w:val="000000"/>
              </w:rPr>
            </w:pPr>
            <w:r w:rsidRPr="00DC53F0">
              <w:rPr>
                <w:rFonts w:eastAsia="Times New Roman" w:cstheme="minorHAnsi"/>
                <w:color w:val="000000"/>
              </w:rPr>
              <w:t xml:space="preserve">Problem 1- </w:t>
            </w:r>
            <w:r w:rsidRPr="009022E5">
              <w:rPr>
                <w:rFonts w:eastAsia="Times New Roman" w:cstheme="minorHAnsi"/>
                <w:color w:val="000000"/>
              </w:rPr>
              <w:t>Customize your bowl</w:t>
            </w:r>
          </w:p>
        </w:tc>
        <w:tc>
          <w:tcPr>
            <w:tcW w:w="1320" w:type="dxa"/>
            <w:noWrap/>
            <w:vAlign w:val="bottom"/>
            <w:hideMark/>
          </w:tcPr>
          <w:p w14:paraId="327DC0FD" w14:textId="77777777" w:rsidR="00603238" w:rsidRPr="009022E5" w:rsidRDefault="00603238" w:rsidP="00945C1C">
            <w:pPr>
              <w:jc w:val="center"/>
              <w:rPr>
                <w:rFonts w:eastAsia="Times New Roman" w:cstheme="minorHAnsi"/>
                <w:color w:val="000000"/>
              </w:rPr>
            </w:pPr>
            <w:r w:rsidRPr="00DC53F0">
              <w:rPr>
                <w:rFonts w:eastAsia="Times New Roman" w:cstheme="minorHAnsi"/>
                <w:color w:val="000000"/>
              </w:rPr>
              <w:t>1</w:t>
            </w:r>
          </w:p>
        </w:tc>
        <w:tc>
          <w:tcPr>
            <w:tcW w:w="1320" w:type="dxa"/>
          </w:tcPr>
          <w:p w14:paraId="1D6180C1"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Achudan</w:t>
            </w:r>
          </w:p>
        </w:tc>
      </w:tr>
      <w:tr w:rsidR="00603238" w:rsidRPr="00DC53F0" w14:paraId="29E97980" w14:textId="77777777" w:rsidTr="00945C1C">
        <w:trPr>
          <w:trHeight w:val="315"/>
        </w:trPr>
        <w:tc>
          <w:tcPr>
            <w:tcW w:w="5520" w:type="dxa"/>
            <w:noWrap/>
            <w:vAlign w:val="bottom"/>
            <w:hideMark/>
          </w:tcPr>
          <w:p w14:paraId="36E93300" w14:textId="77777777" w:rsidR="00603238" w:rsidRPr="009022E5" w:rsidRDefault="00603238" w:rsidP="00945C1C">
            <w:pPr>
              <w:rPr>
                <w:rFonts w:eastAsia="Times New Roman" w:cstheme="minorHAnsi"/>
                <w:color w:val="000000"/>
              </w:rPr>
            </w:pPr>
            <w:r w:rsidRPr="009022E5">
              <w:rPr>
                <w:rFonts w:eastAsia="Times New Roman" w:cstheme="minorHAnsi"/>
                <w:color w:val="000000"/>
              </w:rPr>
              <w:t>Can submit empty bowl</w:t>
            </w:r>
          </w:p>
        </w:tc>
        <w:tc>
          <w:tcPr>
            <w:tcW w:w="1320" w:type="dxa"/>
            <w:noWrap/>
            <w:vAlign w:val="bottom"/>
            <w:hideMark/>
          </w:tcPr>
          <w:p w14:paraId="2B56463E" w14:textId="77777777" w:rsidR="00603238" w:rsidRPr="009022E5" w:rsidRDefault="00603238" w:rsidP="00945C1C">
            <w:pPr>
              <w:jc w:val="center"/>
              <w:rPr>
                <w:rFonts w:eastAsia="Times New Roman" w:cstheme="minorHAnsi"/>
                <w:color w:val="000000"/>
              </w:rPr>
            </w:pPr>
            <w:r w:rsidRPr="00DC53F0">
              <w:rPr>
                <w:rFonts w:eastAsia="Times New Roman" w:cstheme="minorHAnsi"/>
                <w:color w:val="000000"/>
              </w:rPr>
              <w:t>1</w:t>
            </w:r>
          </w:p>
        </w:tc>
        <w:tc>
          <w:tcPr>
            <w:tcW w:w="1320" w:type="dxa"/>
          </w:tcPr>
          <w:p w14:paraId="27D177B1"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Achudan</w:t>
            </w:r>
          </w:p>
        </w:tc>
      </w:tr>
      <w:tr w:rsidR="00603238" w:rsidRPr="00DC53F0" w14:paraId="0BDDB66A" w14:textId="77777777" w:rsidTr="00945C1C">
        <w:trPr>
          <w:trHeight w:val="315"/>
        </w:trPr>
        <w:tc>
          <w:tcPr>
            <w:tcW w:w="5520" w:type="dxa"/>
            <w:noWrap/>
            <w:vAlign w:val="bottom"/>
            <w:hideMark/>
          </w:tcPr>
          <w:p w14:paraId="7CE6DFD0" w14:textId="77777777" w:rsidR="00603238" w:rsidRPr="009022E5" w:rsidRDefault="00603238" w:rsidP="00945C1C">
            <w:pPr>
              <w:rPr>
                <w:rFonts w:eastAsia="Times New Roman" w:cstheme="minorHAnsi"/>
                <w:color w:val="000000"/>
              </w:rPr>
            </w:pPr>
            <w:r w:rsidRPr="009022E5">
              <w:rPr>
                <w:rFonts w:eastAsia="Times New Roman" w:cstheme="minorHAnsi"/>
                <w:color w:val="000000"/>
              </w:rPr>
              <w:t>categorize the menu on left side</w:t>
            </w:r>
          </w:p>
        </w:tc>
        <w:tc>
          <w:tcPr>
            <w:tcW w:w="1320" w:type="dxa"/>
            <w:noWrap/>
            <w:vAlign w:val="bottom"/>
            <w:hideMark/>
          </w:tcPr>
          <w:p w14:paraId="4025373B" w14:textId="77777777" w:rsidR="00603238" w:rsidRPr="009022E5" w:rsidRDefault="00603238" w:rsidP="00945C1C">
            <w:pPr>
              <w:jc w:val="center"/>
              <w:rPr>
                <w:rFonts w:eastAsia="Times New Roman" w:cstheme="minorHAnsi"/>
                <w:color w:val="000000"/>
              </w:rPr>
            </w:pPr>
            <w:r w:rsidRPr="00DC53F0">
              <w:rPr>
                <w:rFonts w:eastAsia="Times New Roman" w:cstheme="minorHAnsi"/>
                <w:color w:val="000000"/>
              </w:rPr>
              <w:t>2</w:t>
            </w:r>
          </w:p>
        </w:tc>
        <w:tc>
          <w:tcPr>
            <w:tcW w:w="1320" w:type="dxa"/>
          </w:tcPr>
          <w:p w14:paraId="6EC4B842"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Achudan</w:t>
            </w:r>
          </w:p>
        </w:tc>
      </w:tr>
      <w:tr w:rsidR="00603238" w:rsidRPr="00DC53F0" w14:paraId="7C094B51" w14:textId="77777777" w:rsidTr="00945C1C">
        <w:trPr>
          <w:trHeight w:val="315"/>
        </w:trPr>
        <w:tc>
          <w:tcPr>
            <w:tcW w:w="5520" w:type="dxa"/>
            <w:noWrap/>
            <w:vAlign w:val="bottom"/>
            <w:hideMark/>
          </w:tcPr>
          <w:p w14:paraId="53ABAC7D" w14:textId="77777777" w:rsidR="00603238" w:rsidRPr="009022E5" w:rsidRDefault="00603238" w:rsidP="00945C1C">
            <w:pPr>
              <w:rPr>
                <w:rFonts w:eastAsia="Times New Roman" w:cstheme="minorHAnsi"/>
                <w:color w:val="000000"/>
              </w:rPr>
            </w:pPr>
            <w:r w:rsidRPr="009022E5">
              <w:rPr>
                <w:rFonts w:eastAsia="Times New Roman" w:cstheme="minorHAnsi"/>
                <w:color w:val="000000"/>
              </w:rPr>
              <w:t>help and documentation</w:t>
            </w:r>
          </w:p>
        </w:tc>
        <w:tc>
          <w:tcPr>
            <w:tcW w:w="1320" w:type="dxa"/>
            <w:noWrap/>
            <w:vAlign w:val="bottom"/>
            <w:hideMark/>
          </w:tcPr>
          <w:p w14:paraId="7C052926" w14:textId="77777777" w:rsidR="00603238" w:rsidRPr="009022E5" w:rsidRDefault="00603238" w:rsidP="00945C1C">
            <w:pPr>
              <w:jc w:val="center"/>
              <w:rPr>
                <w:rFonts w:eastAsia="Times New Roman" w:cstheme="minorHAnsi"/>
                <w:color w:val="000000"/>
              </w:rPr>
            </w:pPr>
            <w:r w:rsidRPr="009022E5">
              <w:rPr>
                <w:rFonts w:eastAsia="Times New Roman" w:cstheme="minorHAnsi"/>
                <w:color w:val="000000"/>
              </w:rPr>
              <w:t>3</w:t>
            </w:r>
          </w:p>
        </w:tc>
        <w:tc>
          <w:tcPr>
            <w:tcW w:w="1320" w:type="dxa"/>
          </w:tcPr>
          <w:p w14:paraId="6D088CAA"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Ishwarya</w:t>
            </w:r>
          </w:p>
        </w:tc>
      </w:tr>
      <w:tr w:rsidR="00603238" w:rsidRPr="00DC53F0" w14:paraId="33A4BA3B" w14:textId="77777777" w:rsidTr="00945C1C">
        <w:trPr>
          <w:trHeight w:val="315"/>
        </w:trPr>
        <w:tc>
          <w:tcPr>
            <w:tcW w:w="5520" w:type="dxa"/>
            <w:noWrap/>
            <w:vAlign w:val="bottom"/>
            <w:hideMark/>
          </w:tcPr>
          <w:p w14:paraId="0B9B627B" w14:textId="77777777" w:rsidR="00603238" w:rsidRPr="009022E5" w:rsidRDefault="00603238" w:rsidP="00945C1C">
            <w:pPr>
              <w:rPr>
                <w:rFonts w:eastAsia="Times New Roman" w:cstheme="minorHAnsi"/>
                <w:color w:val="000000"/>
              </w:rPr>
            </w:pPr>
            <w:r w:rsidRPr="00DC53F0">
              <w:rPr>
                <w:rFonts w:eastAsia="Times New Roman" w:cstheme="minorHAnsi"/>
                <w:color w:val="000000"/>
              </w:rPr>
              <w:t>Title of the application</w:t>
            </w:r>
          </w:p>
        </w:tc>
        <w:tc>
          <w:tcPr>
            <w:tcW w:w="1320" w:type="dxa"/>
            <w:noWrap/>
            <w:vAlign w:val="bottom"/>
            <w:hideMark/>
          </w:tcPr>
          <w:p w14:paraId="631DCC7E" w14:textId="77777777" w:rsidR="00603238" w:rsidRPr="009022E5" w:rsidRDefault="00603238" w:rsidP="00945C1C">
            <w:pPr>
              <w:jc w:val="center"/>
              <w:rPr>
                <w:rFonts w:eastAsia="Times New Roman" w:cstheme="minorHAnsi"/>
                <w:color w:val="000000"/>
              </w:rPr>
            </w:pPr>
            <w:r w:rsidRPr="00DC53F0">
              <w:rPr>
                <w:rFonts w:eastAsia="Times New Roman" w:cstheme="minorHAnsi"/>
                <w:color w:val="000000"/>
              </w:rPr>
              <w:t>1</w:t>
            </w:r>
          </w:p>
        </w:tc>
        <w:tc>
          <w:tcPr>
            <w:tcW w:w="1320" w:type="dxa"/>
          </w:tcPr>
          <w:p w14:paraId="093AE661"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Achudan</w:t>
            </w:r>
          </w:p>
        </w:tc>
      </w:tr>
      <w:tr w:rsidR="00603238" w:rsidRPr="00DC53F0" w14:paraId="3F9459EC" w14:textId="77777777" w:rsidTr="00945C1C">
        <w:trPr>
          <w:trHeight w:val="315"/>
        </w:trPr>
        <w:tc>
          <w:tcPr>
            <w:tcW w:w="5520" w:type="dxa"/>
            <w:noWrap/>
            <w:vAlign w:val="bottom"/>
            <w:hideMark/>
          </w:tcPr>
          <w:p w14:paraId="51893C9A" w14:textId="44D585DE" w:rsidR="00603238" w:rsidRPr="009022E5" w:rsidRDefault="00603238" w:rsidP="00945C1C">
            <w:pPr>
              <w:rPr>
                <w:rFonts w:eastAsia="Times New Roman" w:cstheme="minorHAnsi"/>
                <w:color w:val="000000"/>
              </w:rPr>
            </w:pPr>
            <w:r w:rsidRPr="00DC53F0">
              <w:rPr>
                <w:rFonts w:eastAsia="Times New Roman" w:cstheme="minorHAnsi"/>
                <w:color w:val="000000"/>
              </w:rPr>
              <w:t xml:space="preserve">Uniform casing of </w:t>
            </w:r>
            <w:r w:rsidRPr="00DC53F0">
              <w:rPr>
                <w:rFonts w:eastAsia="Times New Roman" w:cstheme="minorHAnsi"/>
                <w:color w:val="000000"/>
              </w:rPr>
              <w:t>contents (</w:t>
            </w:r>
            <w:r w:rsidRPr="00DC53F0">
              <w:rPr>
                <w:rFonts w:eastAsia="Times New Roman" w:cstheme="minorHAnsi"/>
                <w:color w:val="000000"/>
              </w:rPr>
              <w:t>to lower case)</w:t>
            </w:r>
          </w:p>
        </w:tc>
        <w:tc>
          <w:tcPr>
            <w:tcW w:w="1320" w:type="dxa"/>
            <w:noWrap/>
            <w:vAlign w:val="bottom"/>
            <w:hideMark/>
          </w:tcPr>
          <w:p w14:paraId="18E6D19D" w14:textId="77777777" w:rsidR="00603238" w:rsidRPr="009022E5" w:rsidRDefault="00603238" w:rsidP="00945C1C">
            <w:pPr>
              <w:jc w:val="center"/>
              <w:rPr>
                <w:rFonts w:eastAsia="Times New Roman" w:cstheme="minorHAnsi"/>
                <w:color w:val="000000"/>
              </w:rPr>
            </w:pPr>
            <w:r w:rsidRPr="009022E5">
              <w:rPr>
                <w:rFonts w:eastAsia="Times New Roman" w:cstheme="minorHAnsi"/>
                <w:color w:val="000000"/>
              </w:rPr>
              <w:t>1</w:t>
            </w:r>
          </w:p>
        </w:tc>
        <w:tc>
          <w:tcPr>
            <w:tcW w:w="1320" w:type="dxa"/>
          </w:tcPr>
          <w:p w14:paraId="6A043C90" w14:textId="77777777" w:rsidR="00603238" w:rsidRPr="00DC53F0" w:rsidRDefault="00603238" w:rsidP="00945C1C">
            <w:pPr>
              <w:jc w:val="center"/>
              <w:rPr>
                <w:rFonts w:eastAsia="Times New Roman" w:cstheme="minorHAnsi"/>
                <w:color w:val="000000"/>
              </w:rPr>
            </w:pPr>
            <w:r w:rsidRPr="00DC53F0">
              <w:rPr>
                <w:rFonts w:eastAsia="Times New Roman" w:cstheme="minorHAnsi"/>
                <w:color w:val="000000"/>
              </w:rPr>
              <w:t>Ishwarya</w:t>
            </w:r>
          </w:p>
        </w:tc>
      </w:tr>
      <w:tr w:rsidR="00603238" w:rsidRPr="00DC53F0" w14:paraId="7B423BAA" w14:textId="77777777" w:rsidTr="00945C1C">
        <w:trPr>
          <w:trHeight w:val="315"/>
        </w:trPr>
        <w:tc>
          <w:tcPr>
            <w:tcW w:w="5520" w:type="dxa"/>
            <w:noWrap/>
            <w:vAlign w:val="bottom"/>
          </w:tcPr>
          <w:p w14:paraId="0D82A0D0" w14:textId="48AB10B7" w:rsidR="00603238" w:rsidRPr="00DC53F0" w:rsidRDefault="00603238" w:rsidP="00945C1C">
            <w:pPr>
              <w:rPr>
                <w:rFonts w:eastAsia="Times New Roman" w:cstheme="minorHAnsi"/>
                <w:color w:val="000000"/>
              </w:rPr>
            </w:pPr>
            <w:r>
              <w:rPr>
                <w:rFonts w:eastAsia="Times New Roman" w:cstheme="minorHAnsi"/>
                <w:color w:val="000000"/>
              </w:rPr>
              <w:t>Documentation</w:t>
            </w:r>
          </w:p>
        </w:tc>
        <w:tc>
          <w:tcPr>
            <w:tcW w:w="1320" w:type="dxa"/>
            <w:noWrap/>
            <w:vAlign w:val="bottom"/>
          </w:tcPr>
          <w:p w14:paraId="676005EE" w14:textId="77777777" w:rsidR="00603238" w:rsidRPr="009022E5" w:rsidRDefault="00603238" w:rsidP="00945C1C">
            <w:pPr>
              <w:jc w:val="center"/>
              <w:rPr>
                <w:rFonts w:eastAsia="Times New Roman" w:cstheme="minorHAnsi"/>
                <w:color w:val="000000"/>
              </w:rPr>
            </w:pPr>
          </w:p>
        </w:tc>
        <w:tc>
          <w:tcPr>
            <w:tcW w:w="1320" w:type="dxa"/>
          </w:tcPr>
          <w:p w14:paraId="69D06868" w14:textId="52F2C789" w:rsidR="00603238" w:rsidRPr="00DC53F0" w:rsidRDefault="00603238" w:rsidP="00945C1C">
            <w:pPr>
              <w:jc w:val="center"/>
              <w:rPr>
                <w:rFonts w:eastAsia="Times New Roman" w:cstheme="minorHAnsi"/>
                <w:color w:val="000000"/>
              </w:rPr>
            </w:pPr>
            <w:r>
              <w:rPr>
                <w:rFonts w:eastAsia="Times New Roman" w:cstheme="minorHAnsi"/>
                <w:color w:val="000000"/>
              </w:rPr>
              <w:t>Achudan, Ishwarya</w:t>
            </w:r>
          </w:p>
        </w:tc>
      </w:tr>
    </w:tbl>
    <w:p w14:paraId="5C80E4D8" w14:textId="4CF92EB3" w:rsidR="00D10660" w:rsidRDefault="00D10660" w:rsidP="00D10660">
      <w:pPr>
        <w:spacing w:after="0"/>
        <w:jc w:val="both"/>
      </w:pPr>
    </w:p>
    <w:p w14:paraId="74197CE6" w14:textId="5C363EFE" w:rsidR="00D10660" w:rsidRDefault="00603238" w:rsidP="00D10660">
      <w:pPr>
        <w:jc w:val="both"/>
      </w:pPr>
      <w:r>
        <w:t>We both brainstormed the heuristics violations and discussed on how to fix them. Thanks to other team members for coming out with the interesting evaluations. This assignment gave me an opportunity to work on new features like sub categorizing on the left pane, prompting user on ordering an empty bowl, and easy access to build your own recipe. I worked on these issues in code level and in the data model correction. Hoping to fix other interesting features as well in the next sprint.</w:t>
      </w:r>
      <w:r w:rsidR="00F21150">
        <w:t xml:space="preserve"> Documentation work was contributed by </w:t>
      </w:r>
      <w:r w:rsidR="007647D8">
        <w:t>all the team members.</w:t>
      </w:r>
    </w:p>
    <w:sectPr w:rsidR="00D1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MjQ0sTS0NDOzMDRS0lEKTi0uzszPAykwqgUA6kIXrSwAAAA="/>
  </w:docVars>
  <w:rsids>
    <w:rsidRoot w:val="00D10660"/>
    <w:rsid w:val="00315FAD"/>
    <w:rsid w:val="00436743"/>
    <w:rsid w:val="00603238"/>
    <w:rsid w:val="007647D8"/>
    <w:rsid w:val="007D5C8D"/>
    <w:rsid w:val="0082426D"/>
    <w:rsid w:val="009D2E6C"/>
    <w:rsid w:val="00D10660"/>
    <w:rsid w:val="00D215DF"/>
    <w:rsid w:val="00E21CE3"/>
    <w:rsid w:val="00F21150"/>
    <w:rsid w:val="00FA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D459"/>
  <w15:chartTrackingRefBased/>
  <w15:docId w15:val="{BC520ECD-D5EF-44E1-AE24-B1447562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E6C"/>
    <w:rPr>
      <w:color w:val="0563C1" w:themeColor="hyperlink"/>
      <w:u w:val="single"/>
    </w:rPr>
  </w:style>
  <w:style w:type="character" w:styleId="UnresolvedMention">
    <w:name w:val="Unresolved Mention"/>
    <w:basedOn w:val="DefaultParagraphFont"/>
    <w:uiPriority w:val="99"/>
    <w:semiHidden/>
    <w:unhideWhenUsed/>
    <w:rsid w:val="009D2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cipeswe632.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Achudan Thudukutchi Sadhasivam</dc:creator>
  <cp:keywords/>
  <dc:description/>
  <cp:lastModifiedBy>Achudan Thudukutchi Sadhasivam</cp:lastModifiedBy>
  <cp:revision>22</cp:revision>
  <dcterms:created xsi:type="dcterms:W3CDTF">2022-02-23T20:19:00Z</dcterms:created>
  <dcterms:modified xsi:type="dcterms:W3CDTF">2022-03-02T18:27:00Z</dcterms:modified>
</cp:coreProperties>
</file>