
<file path=[Content_Types].xml><?xml version="1.0" encoding="utf-8"?>
<Types xmlns="http://schemas.openxmlformats.org/package/2006/content-types">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28407564"/>
        <w:docPartObj>
          <w:docPartGallery w:val="Cover Pages"/>
          <w:docPartUnique/>
        </w:docPartObj>
      </w:sdtPr>
      <w:sdtEndPr/>
      <w:sdtContent>
        <w:p w:rsidR="0044465E" w:rsidRDefault="0044465E">
          <w:r>
            <w:rPr>
              <w:noProof/>
              <w:lang w:val="en-CA" w:eastAsia="en-CA"/>
            </w:rPr>
            <mc:AlternateContent>
              <mc:Choice Requires="wpg">
                <w:drawing>
                  <wp:anchor distT="0" distB="0" distL="114300" distR="114300" simplePos="0" relativeHeight="251662336" behindDoc="1" locked="0" layoutInCell="1" allowOverlap="1">
                    <wp:simplePos x="0" y="0"/>
                    <wp:positionH relativeFrom="page">
                      <wp:align>center</wp:align>
                    </wp:positionH>
                    <wp:positionV relativeFrom="page">
                      <wp:align>center</wp:align>
                    </wp:positionV>
                    <wp:extent cx="6877050" cy="9104478"/>
                    <wp:effectExtent l="0" t="0" r="0" b="1905"/>
                    <wp:wrapNone/>
                    <wp:docPr id="193" name="Group 193"/>
                    <wp:cNvGraphicFramePr/>
                    <a:graphic xmlns:a="http://schemas.openxmlformats.org/drawingml/2006/main">
                      <a:graphicData uri="http://schemas.microsoft.com/office/word/2010/wordprocessingGroup">
                        <wpg:wgp>
                          <wpg:cNvGrpSpPr/>
                          <wpg:grpSpPr>
                            <a:xfrm>
                              <a:off x="0" y="0"/>
                              <a:ext cx="6877050" cy="9104478"/>
                              <a:chOff x="0" y="0"/>
                              <a:chExt cx="6877050" cy="910447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19050" y="407527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44465E" w:rsidRPr="00BD69DA" w:rsidRDefault="00BD69DA">
                                      <w:pPr>
                                        <w:pStyle w:val="NoSpacing"/>
                                        <w:spacing w:before="120"/>
                                        <w:jc w:val="center"/>
                                        <w:rPr>
                                          <w:color w:val="FFFFFF" w:themeColor="background1"/>
                                          <w:sz w:val="28"/>
                                          <w:szCs w:val="28"/>
                                        </w:rPr>
                                      </w:pPr>
                                      <w:r w:rsidRPr="00BD69DA">
                                        <w:rPr>
                                          <w:color w:val="FFFFFF" w:themeColor="background1"/>
                                          <w:sz w:val="28"/>
                                          <w:szCs w:val="28"/>
                                        </w:rPr>
                                        <w:t xml:space="preserve">Achyuth </w:t>
                                      </w:r>
                                      <w:proofErr w:type="spellStart"/>
                                      <w:r w:rsidRPr="00BD69DA">
                                        <w:rPr>
                                          <w:color w:val="FFFFFF" w:themeColor="background1"/>
                                          <w:sz w:val="28"/>
                                          <w:szCs w:val="28"/>
                                        </w:rPr>
                                        <w:t>Pilly</w:t>
                                      </w:r>
                                      <w:proofErr w:type="spellEnd"/>
                                      <w:r w:rsidRPr="00BD69DA">
                                        <w:rPr>
                                          <w:color w:val="FFFFFF" w:themeColor="background1"/>
                                          <w:sz w:val="28"/>
                                          <w:szCs w:val="28"/>
                                        </w:rPr>
                                        <w:t xml:space="preserve"> (C0715089)</w:t>
                                      </w:r>
                                      <w:r>
                                        <w:rPr>
                                          <w:color w:val="FFFFFF" w:themeColor="background1"/>
                                          <w:sz w:val="28"/>
                                          <w:szCs w:val="28"/>
                                        </w:rPr>
                                        <w:t xml:space="preserve">    &amp;    Pooja </w:t>
                                      </w:r>
                                      <w:proofErr w:type="spellStart"/>
                                      <w:r>
                                        <w:rPr>
                                          <w:color w:val="FFFFFF" w:themeColor="background1"/>
                                          <w:sz w:val="28"/>
                                          <w:szCs w:val="28"/>
                                        </w:rPr>
                                        <w:t>Nakar</w:t>
                                      </w:r>
                                      <w:proofErr w:type="spellEnd"/>
                                      <w:r>
                                        <w:rPr>
                                          <w:color w:val="FFFFFF" w:themeColor="background1"/>
                                          <w:sz w:val="28"/>
                                          <w:szCs w:val="28"/>
                                        </w:rPr>
                                        <w:t xml:space="preserve"> (C0727416)</w:t>
                                      </w:r>
                                    </w:p>
                                  </w:sdtContent>
                                </w:sdt>
                                <w:p w:rsidR="0044465E" w:rsidRPr="00BD69DA" w:rsidRDefault="00A35901">
                                  <w:pPr>
                                    <w:pStyle w:val="NoSpacing"/>
                                    <w:spacing w:before="120"/>
                                    <w:jc w:val="center"/>
                                    <w:rPr>
                                      <w:color w:val="FFFFFF" w:themeColor="background1"/>
                                      <w:sz w:val="28"/>
                                      <w:szCs w:val="28"/>
                                    </w:rPr>
                                  </w:pPr>
                                  <w:sdt>
                                    <w:sdtPr>
                                      <w:rPr>
                                        <w:caps/>
                                        <w:color w:val="FFFFFF" w:themeColor="background1"/>
                                        <w:sz w:val="28"/>
                                        <w:szCs w:val="28"/>
                                      </w:rPr>
                                      <w:alias w:val="Company"/>
                                      <w:tag w:val=""/>
                                      <w:id w:val="1618182777"/>
                                      <w:dataBinding w:prefixMappings="xmlns:ns0='http://schemas.openxmlformats.org/officeDocument/2006/extended-properties' " w:xpath="/ns0:Properties[1]/ns0:Company[1]" w:storeItemID="{6668398D-A668-4E3E-A5EB-62B293D839F1}"/>
                                      <w:text/>
                                    </w:sdtPr>
                                    <w:sdtEndPr/>
                                    <w:sdtContent>
                                      <w:r w:rsidR="00A9054F">
                                        <w:rPr>
                                          <w:caps/>
                                          <w:color w:val="FFFFFF" w:themeColor="background1"/>
                                          <w:sz w:val="28"/>
                                          <w:szCs w:val="28"/>
                                        </w:rPr>
                                        <w:t>Canadian Heritage</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4465E" w:rsidRDefault="00A35901" w:rsidP="0044465E">
                                  <w:pPr>
                                    <w:pStyle w:val="NoSpacing"/>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44465E">
                                        <w:rPr>
                                          <w:rFonts w:asciiTheme="majorHAnsi" w:eastAsiaTheme="majorEastAsia" w:hAnsiTheme="majorHAnsi" w:cstheme="majorBidi"/>
                                          <w:caps/>
                                          <w:color w:val="5B9BD5" w:themeColor="accent1"/>
                                          <w:sz w:val="72"/>
                                          <w:szCs w:val="72"/>
                                        </w:rPr>
                                        <w:t>Hospital Data Migra</w:t>
                                      </w:r>
                                    </w:sdtContent>
                                  </w:sdt>
                                  <w:r w:rsidR="0044465E">
                                    <w:rPr>
                                      <w:rFonts w:asciiTheme="majorHAnsi" w:eastAsiaTheme="majorEastAsia" w:hAnsiTheme="majorHAnsi" w:cstheme="majorBidi"/>
                                      <w:caps/>
                                      <w:color w:val="5B9BD5" w:themeColor="accent1"/>
                                      <w:sz w:val="72"/>
                                      <w:szCs w:val="72"/>
                                    </w:rPr>
                                    <w:t>Tion</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93" o:spid="_x0000_s1026" style="position:absolute;margin-left:0;margin-top:0;width:541.5pt;height:716.9pt;z-index:-251654144;mso-position-horizontal:center;mso-position-horizontal-relative:page;mso-position-vertical:center;mso-position-vertical-relative:page" coordsize="68770,91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left:190;top:40752;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sz w:val="28"/>
                                <w:szCs w:val="28"/>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44465E" w:rsidRPr="00BD69DA" w:rsidRDefault="00BD69DA">
                                <w:pPr>
                                  <w:pStyle w:val="NoSpacing"/>
                                  <w:spacing w:before="120"/>
                                  <w:jc w:val="center"/>
                                  <w:rPr>
                                    <w:color w:val="FFFFFF" w:themeColor="background1"/>
                                    <w:sz w:val="28"/>
                                    <w:szCs w:val="28"/>
                                  </w:rPr>
                                </w:pPr>
                                <w:r w:rsidRPr="00BD69DA">
                                  <w:rPr>
                                    <w:color w:val="FFFFFF" w:themeColor="background1"/>
                                    <w:sz w:val="28"/>
                                    <w:szCs w:val="28"/>
                                  </w:rPr>
                                  <w:t xml:space="preserve">Achyuth </w:t>
                                </w:r>
                                <w:proofErr w:type="spellStart"/>
                                <w:r w:rsidRPr="00BD69DA">
                                  <w:rPr>
                                    <w:color w:val="FFFFFF" w:themeColor="background1"/>
                                    <w:sz w:val="28"/>
                                    <w:szCs w:val="28"/>
                                  </w:rPr>
                                  <w:t>Pilly</w:t>
                                </w:r>
                                <w:proofErr w:type="spellEnd"/>
                                <w:r w:rsidRPr="00BD69DA">
                                  <w:rPr>
                                    <w:color w:val="FFFFFF" w:themeColor="background1"/>
                                    <w:sz w:val="28"/>
                                    <w:szCs w:val="28"/>
                                  </w:rPr>
                                  <w:t xml:space="preserve"> (C0715089)</w:t>
                                </w:r>
                                <w:r>
                                  <w:rPr>
                                    <w:color w:val="FFFFFF" w:themeColor="background1"/>
                                    <w:sz w:val="28"/>
                                    <w:szCs w:val="28"/>
                                  </w:rPr>
                                  <w:t xml:space="preserve">    &amp;    Pooja </w:t>
                                </w:r>
                                <w:proofErr w:type="spellStart"/>
                                <w:r>
                                  <w:rPr>
                                    <w:color w:val="FFFFFF" w:themeColor="background1"/>
                                    <w:sz w:val="28"/>
                                    <w:szCs w:val="28"/>
                                  </w:rPr>
                                  <w:t>Nakar</w:t>
                                </w:r>
                                <w:proofErr w:type="spellEnd"/>
                                <w:r>
                                  <w:rPr>
                                    <w:color w:val="FFFFFF" w:themeColor="background1"/>
                                    <w:sz w:val="28"/>
                                    <w:szCs w:val="28"/>
                                  </w:rPr>
                                  <w:t xml:space="preserve"> (C0727416)</w:t>
                                </w:r>
                              </w:p>
                            </w:sdtContent>
                          </w:sdt>
                          <w:p w:rsidR="0044465E" w:rsidRPr="00BD69DA" w:rsidRDefault="00A35901">
                            <w:pPr>
                              <w:pStyle w:val="NoSpacing"/>
                              <w:spacing w:before="120"/>
                              <w:jc w:val="center"/>
                              <w:rPr>
                                <w:color w:val="FFFFFF" w:themeColor="background1"/>
                                <w:sz w:val="28"/>
                                <w:szCs w:val="28"/>
                              </w:rPr>
                            </w:pPr>
                            <w:sdt>
                              <w:sdtPr>
                                <w:rPr>
                                  <w:caps/>
                                  <w:color w:val="FFFFFF" w:themeColor="background1"/>
                                  <w:sz w:val="28"/>
                                  <w:szCs w:val="28"/>
                                </w:rPr>
                                <w:alias w:val="Company"/>
                                <w:tag w:val=""/>
                                <w:id w:val="1618182777"/>
                                <w:dataBinding w:prefixMappings="xmlns:ns0='http://schemas.openxmlformats.org/officeDocument/2006/extended-properties' " w:xpath="/ns0:Properties[1]/ns0:Company[1]" w:storeItemID="{6668398D-A668-4E3E-A5EB-62B293D839F1}"/>
                                <w:text/>
                              </w:sdtPr>
                              <w:sdtEndPr/>
                              <w:sdtContent>
                                <w:r w:rsidR="00A9054F">
                                  <w:rPr>
                                    <w:caps/>
                                    <w:color w:val="FFFFFF" w:themeColor="background1"/>
                                    <w:sz w:val="28"/>
                                    <w:szCs w:val="28"/>
                                  </w:rPr>
                                  <w:t>Canadian Heritage</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p w:rsidR="0044465E" w:rsidRDefault="00A35901" w:rsidP="0044465E">
                            <w:pPr>
                              <w:pStyle w:val="NoSpacing"/>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44465E">
                                  <w:rPr>
                                    <w:rFonts w:asciiTheme="majorHAnsi" w:eastAsiaTheme="majorEastAsia" w:hAnsiTheme="majorHAnsi" w:cstheme="majorBidi"/>
                                    <w:caps/>
                                    <w:color w:val="5B9BD5" w:themeColor="accent1"/>
                                    <w:sz w:val="72"/>
                                    <w:szCs w:val="72"/>
                                  </w:rPr>
                                  <w:t>Hospital Data Migra</w:t>
                                </w:r>
                              </w:sdtContent>
                            </w:sdt>
                            <w:r w:rsidR="0044465E">
                              <w:rPr>
                                <w:rFonts w:asciiTheme="majorHAnsi" w:eastAsiaTheme="majorEastAsia" w:hAnsiTheme="majorHAnsi" w:cstheme="majorBidi"/>
                                <w:caps/>
                                <w:color w:val="5B9BD5" w:themeColor="accent1"/>
                                <w:sz w:val="72"/>
                                <w:szCs w:val="72"/>
                              </w:rPr>
                              <w:t>Tion</w:t>
                            </w:r>
                          </w:p>
                        </w:txbxContent>
                      </v:textbox>
                    </v:shape>
                    <w10:wrap anchorx="page" anchory="page"/>
                  </v:group>
                </w:pict>
              </mc:Fallback>
            </mc:AlternateContent>
          </w:r>
        </w:p>
        <w:p w:rsidR="004D7F4F" w:rsidRDefault="0044465E" w:rsidP="004D7F4F">
          <w:pPr>
            <w:autoSpaceDE/>
            <w:autoSpaceDN/>
            <w:spacing w:after="0"/>
          </w:pPr>
          <w:r>
            <w:rPr>
              <w:noProof/>
              <w:lang w:val="en-CA" w:eastAsia="en-CA"/>
            </w:rPr>
            <mc:AlternateContent>
              <mc:Choice Requires="wps">
                <w:drawing>
                  <wp:anchor distT="0" distB="0" distL="114300" distR="114300" simplePos="0" relativeHeight="251663360" behindDoc="0" locked="0" layoutInCell="1" allowOverlap="1">
                    <wp:simplePos x="0" y="0"/>
                    <wp:positionH relativeFrom="margin">
                      <wp:posOffset>1668780</wp:posOffset>
                    </wp:positionH>
                    <wp:positionV relativeFrom="paragraph">
                      <wp:posOffset>2313940</wp:posOffset>
                    </wp:positionV>
                    <wp:extent cx="1476375" cy="342900"/>
                    <wp:effectExtent l="0" t="0" r="9525" b="0"/>
                    <wp:wrapNone/>
                    <wp:docPr id="6" name="Text Box 6"/>
                    <wp:cNvGraphicFramePr/>
                    <a:graphic xmlns:a="http://schemas.openxmlformats.org/drawingml/2006/main">
                      <a:graphicData uri="http://schemas.microsoft.com/office/word/2010/wordprocessingShape">
                        <wps:wsp>
                          <wps:cNvSpPr txBox="1"/>
                          <wps:spPr>
                            <a:xfrm>
                              <a:off x="0" y="0"/>
                              <a:ext cx="1476375" cy="34290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rsidR="0044465E" w:rsidRPr="0044465E" w:rsidRDefault="0044465E">
                                <w:pPr>
                                  <w:rPr>
                                    <w:color w:val="2E74B5" w:themeColor="accent1" w:themeShade="BF"/>
                                    <w:sz w:val="32"/>
                                    <w:szCs w:val="32"/>
                                    <w:lang w:val="en-CA"/>
                                  </w:rPr>
                                </w:pPr>
                                <w:r w:rsidRPr="0044465E">
                                  <w:rPr>
                                    <w:color w:val="2E74B5" w:themeColor="accent1" w:themeShade="BF"/>
                                    <w:sz w:val="32"/>
                                    <w:szCs w:val="32"/>
                                    <w:lang w:val="en-CA"/>
                                  </w:rPr>
                                  <w:t>Project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 o:spid="_x0000_s1030" type="#_x0000_t202" style="position:absolute;margin-left:131.4pt;margin-top:182.2pt;width:116.25pt;height:27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" fillcolor="white [3201]" stroked="f" strokeweight="1pt">
                    <v:textbox>
                      <w:txbxContent>
                        <w:p w:rsidR="0044465E" w:rsidRPr="0044465E" w:rsidRDefault="0044465E">
                          <w:pPr>
                            <w:rPr>
                              <w:color w:val="2E74B5" w:themeColor="accent1" w:themeShade="BF"/>
                              <w:sz w:val="32"/>
                              <w:szCs w:val="32"/>
                              <w:lang w:val="en-CA"/>
                            </w:rPr>
                          </w:pPr>
                          <w:r w:rsidRPr="0044465E">
                            <w:rPr>
                              <w:color w:val="2E74B5" w:themeColor="accent1" w:themeShade="BF"/>
                              <w:sz w:val="32"/>
                              <w:szCs w:val="32"/>
                              <w:lang w:val="en-CA"/>
                            </w:rPr>
                            <w:t>Project Report</w:t>
                          </w:r>
                        </w:p>
                      </w:txbxContent>
                    </v:textbox>
                    <w10:wrap anchorx="margin"/>
                  </v:shape>
                </w:pict>
              </mc:Fallback>
            </mc:AlternateContent>
          </w:r>
          <w:r>
            <w:br w:type="page"/>
          </w:r>
        </w:p>
      </w:sdtContent>
    </w:sdt>
    <w:p w:rsidR="00960D82" w:rsidRDefault="004D7F4F" w:rsidP="004D7F4F">
      <w:pPr>
        <w:autoSpaceDE/>
        <w:autoSpaceDN/>
        <w:spacing w:after="0"/>
        <w:jc w:val="center"/>
        <w:rPr>
          <w:rFonts w:ascii="Arial" w:hAnsi="Arial" w:cs="Arial"/>
          <w:b/>
          <w:i/>
          <w:sz w:val="32"/>
          <w:szCs w:val="32"/>
          <w:u w:val="single"/>
        </w:rPr>
      </w:pPr>
      <w:r w:rsidRPr="004D7F4F">
        <w:rPr>
          <w:rFonts w:ascii="Arial" w:hAnsi="Arial" w:cs="Arial"/>
          <w:b/>
          <w:i/>
          <w:sz w:val="32"/>
          <w:szCs w:val="32"/>
          <w:u w:val="single"/>
        </w:rPr>
        <w:lastRenderedPageBreak/>
        <w:t>Index</w:t>
      </w:r>
    </w:p>
    <w:p w:rsidR="004D7F4F" w:rsidRDefault="004D7F4F" w:rsidP="004D7F4F">
      <w:pPr>
        <w:autoSpaceDE/>
        <w:autoSpaceDN/>
        <w:spacing w:after="0"/>
        <w:jc w:val="center"/>
        <w:rPr>
          <w:rFonts w:ascii="Arial" w:hAnsi="Arial" w:cs="Arial"/>
          <w:b/>
          <w:i/>
          <w:sz w:val="32"/>
          <w:szCs w:val="32"/>
          <w:u w:val="single"/>
        </w:rPr>
      </w:pPr>
    </w:p>
    <w:p w:rsidR="004D7F4F" w:rsidRPr="004D7F4F" w:rsidRDefault="004D7F4F" w:rsidP="004D7F4F">
      <w:pPr>
        <w:pStyle w:val="ListParagraph"/>
        <w:numPr>
          <w:ilvl w:val="0"/>
          <w:numId w:val="47"/>
        </w:numPr>
        <w:autoSpaceDE/>
        <w:autoSpaceDN/>
        <w:spacing w:after="0"/>
        <w:rPr>
          <w:rFonts w:ascii="Arial" w:hAnsi="Arial" w:cs="Arial"/>
          <w:sz w:val="32"/>
          <w:szCs w:val="32"/>
        </w:rPr>
      </w:pPr>
      <w:r>
        <w:rPr>
          <w:rFonts w:ascii="Arial" w:hAnsi="Arial" w:cs="Arial"/>
          <w:sz w:val="32"/>
          <w:szCs w:val="32"/>
        </w:rPr>
        <w:t>Project Overvie</w:t>
      </w:r>
      <w:r w:rsidR="0068459C">
        <w:rPr>
          <w:rFonts w:ascii="Arial" w:hAnsi="Arial" w:cs="Arial"/>
          <w:sz w:val="32"/>
          <w:szCs w:val="32"/>
        </w:rPr>
        <w:t>w</w:t>
      </w:r>
    </w:p>
    <w:p w:rsidR="004D7F4F" w:rsidRDefault="004D7F4F" w:rsidP="004D7F4F">
      <w:pPr>
        <w:autoSpaceDE/>
        <w:autoSpaceDN/>
        <w:spacing w:after="0"/>
        <w:rPr>
          <w:rFonts w:ascii="Palatino" w:hAnsi="Palatino"/>
          <w:sz w:val="18"/>
        </w:rPr>
      </w:pPr>
    </w:p>
    <w:p w:rsidR="004D7F4F" w:rsidRDefault="004D7F4F" w:rsidP="004D7F4F">
      <w:pPr>
        <w:autoSpaceDE/>
        <w:autoSpaceDN/>
        <w:spacing w:after="0"/>
        <w:ind w:left="720"/>
        <w:rPr>
          <w:rFonts w:ascii="Arial" w:hAnsi="Arial" w:cs="Arial"/>
          <w:sz w:val="24"/>
        </w:rPr>
      </w:pPr>
      <w:r w:rsidRPr="004D7F4F">
        <w:rPr>
          <w:rFonts w:ascii="Arial" w:hAnsi="Arial" w:cs="Arial"/>
          <w:sz w:val="24"/>
        </w:rPr>
        <w:t>1.</w:t>
      </w:r>
      <w:r>
        <w:rPr>
          <w:rFonts w:ascii="Arial" w:hAnsi="Arial" w:cs="Arial"/>
          <w:sz w:val="24"/>
        </w:rPr>
        <w:t>1   Project Summary</w:t>
      </w:r>
    </w:p>
    <w:p w:rsidR="004D7F4F" w:rsidRDefault="004D7F4F" w:rsidP="004D7F4F">
      <w:pPr>
        <w:autoSpaceDE/>
        <w:autoSpaceDN/>
        <w:spacing w:after="0"/>
        <w:ind w:left="720"/>
        <w:rPr>
          <w:rFonts w:ascii="Arial" w:hAnsi="Arial" w:cs="Arial"/>
          <w:sz w:val="24"/>
        </w:rPr>
      </w:pPr>
    </w:p>
    <w:p w:rsidR="004D7F4F" w:rsidRDefault="004D7F4F" w:rsidP="004D7F4F">
      <w:pPr>
        <w:autoSpaceDE/>
        <w:autoSpaceDN/>
        <w:spacing w:after="0"/>
        <w:ind w:left="720"/>
        <w:rPr>
          <w:rFonts w:ascii="Arial" w:hAnsi="Arial" w:cs="Arial"/>
          <w:sz w:val="24"/>
        </w:rPr>
      </w:pPr>
      <w:r>
        <w:rPr>
          <w:rFonts w:ascii="Arial" w:hAnsi="Arial" w:cs="Arial"/>
          <w:sz w:val="24"/>
        </w:rPr>
        <w:t>1.2 Milestones</w:t>
      </w:r>
    </w:p>
    <w:p w:rsidR="004D7F4F" w:rsidRDefault="004D7F4F" w:rsidP="004D7F4F">
      <w:pPr>
        <w:autoSpaceDE/>
        <w:autoSpaceDN/>
        <w:spacing w:after="0"/>
        <w:ind w:left="720"/>
        <w:rPr>
          <w:rFonts w:ascii="Arial" w:hAnsi="Arial" w:cs="Arial"/>
          <w:sz w:val="24"/>
        </w:rPr>
      </w:pPr>
    </w:p>
    <w:p w:rsidR="004D7F4F" w:rsidRPr="004D7F4F" w:rsidRDefault="004D7F4F" w:rsidP="004D7F4F">
      <w:pPr>
        <w:pStyle w:val="ListParagraph"/>
        <w:numPr>
          <w:ilvl w:val="1"/>
          <w:numId w:val="47"/>
        </w:numPr>
        <w:autoSpaceDE/>
        <w:autoSpaceDN/>
        <w:spacing w:after="0"/>
        <w:rPr>
          <w:rFonts w:ascii="Arial" w:hAnsi="Arial" w:cs="Arial"/>
          <w:sz w:val="24"/>
        </w:rPr>
      </w:pPr>
      <w:r w:rsidRPr="004D7F4F">
        <w:rPr>
          <w:rFonts w:ascii="Arial" w:hAnsi="Arial" w:cs="Arial"/>
          <w:sz w:val="24"/>
        </w:rPr>
        <w:t xml:space="preserve">Deliverables </w:t>
      </w:r>
    </w:p>
    <w:p w:rsidR="004D7F4F" w:rsidRDefault="004D7F4F" w:rsidP="004D7F4F">
      <w:pPr>
        <w:pStyle w:val="ListParagraph"/>
        <w:autoSpaceDE/>
        <w:autoSpaceDN/>
        <w:spacing w:after="0"/>
        <w:rPr>
          <w:rFonts w:ascii="Arial" w:hAnsi="Arial" w:cs="Arial"/>
          <w:sz w:val="24"/>
        </w:rPr>
      </w:pPr>
    </w:p>
    <w:p w:rsidR="004D7F4F" w:rsidRDefault="004D7F4F" w:rsidP="004D7F4F">
      <w:pPr>
        <w:pStyle w:val="ListParagraph"/>
        <w:numPr>
          <w:ilvl w:val="1"/>
          <w:numId w:val="47"/>
        </w:numPr>
        <w:autoSpaceDE/>
        <w:autoSpaceDN/>
        <w:spacing w:after="0"/>
        <w:rPr>
          <w:rFonts w:ascii="Arial" w:hAnsi="Arial" w:cs="Arial"/>
          <w:sz w:val="24"/>
        </w:rPr>
      </w:pPr>
      <w:r>
        <w:rPr>
          <w:rFonts w:ascii="Arial" w:hAnsi="Arial" w:cs="Arial"/>
          <w:sz w:val="24"/>
        </w:rPr>
        <w:t>Project Cost Estimate and Source Funding</w:t>
      </w:r>
    </w:p>
    <w:p w:rsidR="004D7F4F" w:rsidRPr="004D7F4F" w:rsidRDefault="004D7F4F" w:rsidP="004D7F4F">
      <w:pPr>
        <w:pStyle w:val="ListParagraph"/>
        <w:rPr>
          <w:rFonts w:ascii="Arial" w:hAnsi="Arial" w:cs="Arial"/>
          <w:sz w:val="24"/>
        </w:rPr>
      </w:pPr>
    </w:p>
    <w:p w:rsidR="004D7F4F" w:rsidRDefault="004D7F4F" w:rsidP="004D7F4F">
      <w:pPr>
        <w:pStyle w:val="ListParagraph"/>
        <w:numPr>
          <w:ilvl w:val="1"/>
          <w:numId w:val="47"/>
        </w:numPr>
        <w:autoSpaceDE/>
        <w:autoSpaceDN/>
        <w:spacing w:after="0"/>
        <w:rPr>
          <w:rFonts w:ascii="Arial" w:hAnsi="Arial" w:cs="Arial"/>
          <w:sz w:val="24"/>
        </w:rPr>
      </w:pPr>
      <w:r>
        <w:rPr>
          <w:rFonts w:ascii="Arial" w:hAnsi="Arial" w:cs="Arial"/>
          <w:sz w:val="24"/>
        </w:rPr>
        <w:t>Project R</w:t>
      </w:r>
      <w:r w:rsidR="006E02A3">
        <w:rPr>
          <w:rFonts w:ascii="Arial" w:hAnsi="Arial" w:cs="Arial"/>
          <w:sz w:val="24"/>
        </w:rPr>
        <w:t>isk, Assumptions and Constraint</w:t>
      </w:r>
    </w:p>
    <w:p w:rsidR="00A9054F" w:rsidRPr="00A9054F" w:rsidRDefault="00A9054F" w:rsidP="00A9054F">
      <w:pPr>
        <w:pStyle w:val="ListParagraph"/>
        <w:rPr>
          <w:rFonts w:ascii="Arial" w:hAnsi="Arial" w:cs="Arial"/>
          <w:sz w:val="24"/>
        </w:rPr>
      </w:pPr>
    </w:p>
    <w:p w:rsidR="00A9054F" w:rsidRDefault="00A9054F" w:rsidP="00A9054F">
      <w:pPr>
        <w:pStyle w:val="ListParagraph"/>
        <w:numPr>
          <w:ilvl w:val="0"/>
          <w:numId w:val="47"/>
        </w:numPr>
        <w:autoSpaceDE/>
        <w:autoSpaceDN/>
        <w:spacing w:after="0"/>
        <w:rPr>
          <w:rFonts w:ascii="Arial" w:hAnsi="Arial" w:cs="Arial"/>
          <w:sz w:val="32"/>
          <w:szCs w:val="32"/>
        </w:rPr>
      </w:pPr>
      <w:r w:rsidRPr="00A9054F">
        <w:rPr>
          <w:rFonts w:ascii="Arial" w:hAnsi="Arial" w:cs="Arial"/>
          <w:sz w:val="32"/>
          <w:szCs w:val="32"/>
        </w:rPr>
        <w:t>Project Organization</w:t>
      </w:r>
    </w:p>
    <w:p w:rsidR="00A9054F" w:rsidRPr="00A9054F" w:rsidRDefault="00A9054F" w:rsidP="00A9054F">
      <w:pPr>
        <w:pStyle w:val="ListParagraph"/>
        <w:autoSpaceDE/>
        <w:autoSpaceDN/>
        <w:spacing w:after="0"/>
        <w:ind w:left="644"/>
        <w:rPr>
          <w:rFonts w:ascii="Arial" w:hAnsi="Arial" w:cs="Arial"/>
          <w:sz w:val="32"/>
          <w:szCs w:val="32"/>
        </w:rPr>
      </w:pPr>
    </w:p>
    <w:p w:rsidR="00A9054F" w:rsidRDefault="00A9054F" w:rsidP="00A9054F">
      <w:pPr>
        <w:autoSpaceDE/>
        <w:autoSpaceDN/>
        <w:spacing w:after="0"/>
        <w:ind w:left="720"/>
        <w:rPr>
          <w:rFonts w:ascii="Arial" w:hAnsi="Arial" w:cs="Arial"/>
          <w:sz w:val="24"/>
        </w:rPr>
      </w:pPr>
      <w:r>
        <w:rPr>
          <w:rFonts w:ascii="Arial" w:hAnsi="Arial" w:cs="Arial"/>
          <w:sz w:val="24"/>
        </w:rPr>
        <w:t>2.1 Project Governance</w:t>
      </w:r>
    </w:p>
    <w:p w:rsidR="00A9054F" w:rsidRDefault="00A9054F" w:rsidP="00A9054F">
      <w:pPr>
        <w:autoSpaceDE/>
        <w:autoSpaceDN/>
        <w:spacing w:after="0"/>
        <w:ind w:left="720"/>
        <w:rPr>
          <w:rFonts w:ascii="Arial" w:hAnsi="Arial" w:cs="Arial"/>
          <w:sz w:val="24"/>
        </w:rPr>
      </w:pPr>
    </w:p>
    <w:p w:rsidR="00A9054F" w:rsidRDefault="00A9054F" w:rsidP="00A9054F">
      <w:pPr>
        <w:autoSpaceDE/>
        <w:autoSpaceDN/>
        <w:spacing w:after="0"/>
        <w:ind w:left="720"/>
        <w:rPr>
          <w:rFonts w:ascii="Arial" w:hAnsi="Arial" w:cs="Arial"/>
          <w:sz w:val="24"/>
        </w:rPr>
      </w:pPr>
      <w:r>
        <w:rPr>
          <w:rFonts w:ascii="Arial" w:hAnsi="Arial" w:cs="Arial"/>
          <w:sz w:val="24"/>
        </w:rPr>
        <w:t>2.2 Roles and Responsibilities</w:t>
      </w:r>
    </w:p>
    <w:p w:rsidR="00A9054F" w:rsidRDefault="00A9054F" w:rsidP="00A9054F">
      <w:pPr>
        <w:autoSpaceDE/>
        <w:autoSpaceDN/>
        <w:spacing w:after="0"/>
        <w:ind w:left="720"/>
        <w:rPr>
          <w:rFonts w:ascii="Arial" w:hAnsi="Arial" w:cs="Arial"/>
          <w:sz w:val="24"/>
        </w:rPr>
      </w:pPr>
    </w:p>
    <w:p w:rsidR="00A9054F" w:rsidRPr="009B4D43" w:rsidRDefault="00A9054F" w:rsidP="009B4D43">
      <w:pPr>
        <w:pStyle w:val="ListParagraph"/>
        <w:numPr>
          <w:ilvl w:val="1"/>
          <w:numId w:val="47"/>
        </w:numPr>
        <w:autoSpaceDE/>
        <w:autoSpaceDN/>
        <w:spacing w:after="0"/>
        <w:rPr>
          <w:rFonts w:ascii="Arial" w:hAnsi="Arial" w:cs="Arial"/>
          <w:sz w:val="24"/>
        </w:rPr>
      </w:pPr>
      <w:r w:rsidRPr="009B4D43">
        <w:rPr>
          <w:rFonts w:ascii="Arial" w:hAnsi="Arial" w:cs="Arial"/>
          <w:sz w:val="24"/>
        </w:rPr>
        <w:t>Project Facilities and Resources</w:t>
      </w:r>
    </w:p>
    <w:p w:rsidR="009B4D43" w:rsidRPr="009B4D43" w:rsidRDefault="009B4D43" w:rsidP="009B4D43">
      <w:pPr>
        <w:pStyle w:val="ListParagraph"/>
        <w:autoSpaceDE/>
        <w:autoSpaceDN/>
        <w:spacing w:after="0"/>
        <w:ind w:left="1114"/>
        <w:rPr>
          <w:rFonts w:ascii="Arial" w:hAnsi="Arial" w:cs="Arial"/>
          <w:sz w:val="24"/>
        </w:rPr>
      </w:pPr>
    </w:p>
    <w:p w:rsidR="006E02A3" w:rsidRDefault="009B4D43" w:rsidP="009B4D43">
      <w:pPr>
        <w:pStyle w:val="ListParagraph"/>
        <w:numPr>
          <w:ilvl w:val="0"/>
          <w:numId w:val="47"/>
        </w:numPr>
        <w:autoSpaceDE/>
        <w:autoSpaceDN/>
        <w:spacing w:after="0"/>
        <w:rPr>
          <w:rFonts w:ascii="Arial" w:hAnsi="Arial" w:cs="Arial"/>
          <w:sz w:val="32"/>
          <w:szCs w:val="32"/>
        </w:rPr>
      </w:pPr>
      <w:r w:rsidRPr="009B4D43">
        <w:rPr>
          <w:rFonts w:ascii="Arial" w:hAnsi="Arial" w:cs="Arial"/>
          <w:sz w:val="32"/>
          <w:szCs w:val="32"/>
        </w:rPr>
        <w:t>Project references</w:t>
      </w:r>
    </w:p>
    <w:p w:rsidR="009B4D43" w:rsidRPr="009B4D43" w:rsidRDefault="009B4D43" w:rsidP="009B4D43">
      <w:pPr>
        <w:pStyle w:val="ListParagraph"/>
        <w:autoSpaceDE/>
        <w:autoSpaceDN/>
        <w:spacing w:after="0"/>
        <w:ind w:left="644"/>
        <w:rPr>
          <w:rFonts w:ascii="Arial" w:hAnsi="Arial" w:cs="Arial"/>
          <w:sz w:val="32"/>
          <w:szCs w:val="32"/>
        </w:rPr>
      </w:pPr>
    </w:p>
    <w:p w:rsidR="009B4D43" w:rsidRPr="009B4D43" w:rsidRDefault="009B4D43" w:rsidP="009B4D43">
      <w:pPr>
        <w:pStyle w:val="ListParagraph"/>
        <w:numPr>
          <w:ilvl w:val="0"/>
          <w:numId w:val="47"/>
        </w:numPr>
        <w:autoSpaceDE/>
        <w:autoSpaceDN/>
        <w:spacing w:after="0"/>
        <w:rPr>
          <w:rFonts w:ascii="Arial" w:hAnsi="Arial" w:cs="Arial"/>
          <w:sz w:val="32"/>
          <w:szCs w:val="32"/>
        </w:rPr>
      </w:pPr>
      <w:r w:rsidRPr="009B4D43">
        <w:rPr>
          <w:rFonts w:ascii="Arial" w:hAnsi="Arial" w:cs="Arial"/>
          <w:sz w:val="32"/>
          <w:szCs w:val="32"/>
        </w:rPr>
        <w:t>Glossary and Acronyms</w:t>
      </w:r>
    </w:p>
    <w:p w:rsidR="006E02A3" w:rsidRDefault="006E02A3" w:rsidP="006E02A3">
      <w:pPr>
        <w:autoSpaceDE/>
        <w:autoSpaceDN/>
        <w:spacing w:after="0"/>
        <w:rPr>
          <w:rFonts w:ascii="Arial" w:hAnsi="Arial" w:cs="Arial"/>
          <w:sz w:val="24"/>
        </w:rPr>
      </w:pPr>
    </w:p>
    <w:p w:rsidR="006E02A3" w:rsidRPr="006E02A3" w:rsidRDefault="006E02A3" w:rsidP="006E02A3">
      <w:pPr>
        <w:autoSpaceDE/>
        <w:autoSpaceDN/>
        <w:spacing w:after="0"/>
        <w:rPr>
          <w:rFonts w:ascii="Arial" w:hAnsi="Arial" w:cs="Arial"/>
          <w:sz w:val="24"/>
        </w:rPr>
        <w:sectPr w:rsidR="006E02A3" w:rsidRPr="006E02A3" w:rsidSect="0044465E">
          <w:headerReference w:type="default" r:id="rId7"/>
          <w:footerReference w:type="default" r:id="rId8"/>
          <w:headerReference w:type="first" r:id="rId9"/>
          <w:footerReference w:type="first" r:id="rId10"/>
          <w:pgSz w:w="12242" w:h="15842" w:code="1"/>
          <w:pgMar w:top="1729" w:right="1797" w:bottom="1871" w:left="1797" w:header="709" w:footer="709" w:gutter="0"/>
          <w:pgNumType w:fmt="lowerRoman" w:start="0"/>
          <w:cols w:space="720"/>
          <w:formProt w:val="0"/>
          <w:titlePg/>
          <w:docGrid w:linePitch="299"/>
        </w:sectPr>
      </w:pPr>
      <w:bookmarkStart w:id="0" w:name="_GoBack"/>
      <w:bookmarkEnd w:id="0"/>
    </w:p>
    <w:p w:rsidR="006D0FF7" w:rsidRDefault="006D0FF7" w:rsidP="006C18F1"/>
    <w:p w:rsidR="005E2A76" w:rsidRPr="00AC2E4B" w:rsidRDefault="005E2A76" w:rsidP="007859CD">
      <w:pPr>
        <w:pStyle w:val="StyleHeading1Arial"/>
        <w:ind w:hanging="1495"/>
        <w:rPr>
          <w:sz w:val="24"/>
          <w:szCs w:val="24"/>
        </w:rPr>
      </w:pPr>
      <w:bookmarkStart w:id="1" w:name="_Toc195685104"/>
      <w:bookmarkStart w:id="2" w:name="_Toc204505119"/>
      <w:bookmarkStart w:id="3" w:name="_Toc204508000"/>
      <w:r w:rsidRPr="00AC2E4B">
        <w:rPr>
          <w:sz w:val="24"/>
          <w:szCs w:val="24"/>
        </w:rPr>
        <w:t>Project Overview</w:t>
      </w:r>
      <w:bookmarkEnd w:id="1"/>
      <w:bookmarkEnd w:id="2"/>
      <w:bookmarkEnd w:id="3"/>
    </w:p>
    <w:p w:rsidR="005E2A76" w:rsidRPr="00AC2E4B" w:rsidRDefault="0006275F" w:rsidP="007859CD">
      <w:pPr>
        <w:pStyle w:val="StyleHeading2Arial"/>
        <w:rPr>
          <w:sz w:val="22"/>
          <w:szCs w:val="22"/>
        </w:rPr>
      </w:pPr>
      <w:bookmarkStart w:id="4" w:name="_Toc195685105"/>
      <w:bookmarkStart w:id="5" w:name="_Toc204505120"/>
      <w:bookmarkStart w:id="6" w:name="_Toc204508001"/>
      <w:r w:rsidRPr="00AC2E4B">
        <w:rPr>
          <w:sz w:val="22"/>
          <w:szCs w:val="22"/>
        </w:rPr>
        <w:t xml:space="preserve">Project </w:t>
      </w:r>
      <w:r w:rsidR="005E2A76" w:rsidRPr="00AC2E4B">
        <w:rPr>
          <w:sz w:val="22"/>
          <w:szCs w:val="22"/>
        </w:rPr>
        <w:t>Summary</w:t>
      </w:r>
      <w:bookmarkEnd w:id="4"/>
      <w:bookmarkEnd w:id="5"/>
      <w:bookmarkEnd w:id="6"/>
    </w:p>
    <w:p w:rsidR="00BF72CE" w:rsidRPr="00BF72CE" w:rsidRDefault="00B24F41" w:rsidP="006C4FC6">
      <w:pPr>
        <w:rPr>
          <w:rFonts w:ascii="Times New Roman" w:hAnsi="Times New Roman"/>
          <w:i/>
          <w:iCs/>
        </w:rPr>
      </w:pPr>
      <w:r>
        <w:rPr>
          <w:i/>
          <w:lang w:val="en-GB"/>
        </w:rPr>
        <w:t>Migration of patient’s data of a hospital on to a relational database for analysis purpose</w:t>
      </w:r>
      <w:r w:rsidR="004673AB">
        <w:rPr>
          <w:rFonts w:ascii="Times New Roman" w:hAnsi="Times New Roman"/>
          <w:i/>
        </w:rPr>
        <w:t>:</w:t>
      </w:r>
      <w:r w:rsidR="003400CF" w:rsidRPr="00DA309F">
        <w:rPr>
          <w:rFonts w:ascii="Times New Roman" w:hAnsi="Times New Roman"/>
          <w:i/>
        </w:rPr>
        <w:t xml:space="preserve"> </w:t>
      </w:r>
    </w:p>
    <w:p w:rsidR="00BF72CE" w:rsidRPr="00BF72CE" w:rsidRDefault="0067632B" w:rsidP="006C4FC6">
      <w:pPr>
        <w:numPr>
          <w:ilvl w:val="1"/>
          <w:numId w:val="33"/>
        </w:numPr>
        <w:rPr>
          <w:rFonts w:ascii="Times New Roman" w:hAnsi="Times New Roman"/>
          <w:i/>
          <w:iCs/>
        </w:rPr>
      </w:pPr>
      <w:r>
        <w:rPr>
          <w:rFonts w:ascii="Times New Roman" w:hAnsi="Times New Roman"/>
          <w:i/>
        </w:rPr>
        <w:t>The current state of the data is stored in flat files. Organization was facing difficulties in analyzing the data in the existing format.</w:t>
      </w:r>
    </w:p>
    <w:p w:rsidR="003400CF" w:rsidRPr="00DA309F" w:rsidRDefault="00741515" w:rsidP="006C4FC6">
      <w:pPr>
        <w:numPr>
          <w:ilvl w:val="1"/>
          <w:numId w:val="33"/>
        </w:numPr>
        <w:rPr>
          <w:rFonts w:ascii="Times New Roman" w:hAnsi="Times New Roman"/>
          <w:i/>
          <w:iCs/>
        </w:rPr>
      </w:pPr>
      <w:r>
        <w:rPr>
          <w:rFonts w:ascii="Times New Roman" w:hAnsi="Times New Roman"/>
          <w:i/>
        </w:rPr>
        <w:t>This migration will benefit the analysis team and hospital management</w:t>
      </w:r>
      <w:r w:rsidR="00CF0107">
        <w:rPr>
          <w:rFonts w:ascii="Times New Roman" w:hAnsi="Times New Roman"/>
          <w:i/>
        </w:rPr>
        <w:t>.</w:t>
      </w:r>
    </w:p>
    <w:p w:rsidR="00EF26F5" w:rsidRPr="00AC2E4B" w:rsidRDefault="00EF26F5" w:rsidP="000365AF">
      <w:pPr>
        <w:pStyle w:val="Heading3"/>
        <w:rPr>
          <w:rFonts w:ascii="Arial" w:hAnsi="Arial" w:cs="Arial"/>
        </w:rPr>
      </w:pPr>
      <w:bookmarkStart w:id="7" w:name="_Toc195685106"/>
      <w:bookmarkStart w:id="8" w:name="_Toc204505121"/>
      <w:bookmarkStart w:id="9" w:name="_Toc204508002"/>
      <w:r w:rsidRPr="00AC2E4B">
        <w:rPr>
          <w:rFonts w:ascii="Arial" w:hAnsi="Arial" w:cs="Arial"/>
        </w:rPr>
        <w:t xml:space="preserve">Project </w:t>
      </w:r>
      <w:r w:rsidR="00E53293" w:rsidRPr="00AC2E4B">
        <w:rPr>
          <w:rFonts w:ascii="Arial" w:hAnsi="Arial" w:cs="Arial"/>
        </w:rPr>
        <w:t xml:space="preserve">Goals, Business Outcomes </w:t>
      </w:r>
      <w:r w:rsidR="00CF060D" w:rsidRPr="00AC2E4B">
        <w:rPr>
          <w:rFonts w:ascii="Arial" w:hAnsi="Arial" w:cs="Arial"/>
        </w:rPr>
        <w:t xml:space="preserve">and </w:t>
      </w:r>
      <w:r w:rsidR="00166768" w:rsidRPr="00AC2E4B">
        <w:rPr>
          <w:rFonts w:ascii="Arial" w:hAnsi="Arial" w:cs="Arial"/>
        </w:rPr>
        <w:t>Objectives</w:t>
      </w:r>
      <w:bookmarkEnd w:id="7"/>
      <w:bookmarkEnd w:id="8"/>
      <w:bookmarkEnd w:id="9"/>
    </w:p>
    <w:p w:rsidR="00AD16B7" w:rsidRPr="00DA309F" w:rsidRDefault="00AD16B7" w:rsidP="00FC5493">
      <w:pPr>
        <w:spacing w:before="40" w:after="40"/>
        <w:rPr>
          <w:rFonts w:ascii="Times New Roman" w:hAnsi="Times New Roman"/>
          <w:i/>
        </w:rPr>
      </w:pPr>
    </w:p>
    <w:tbl>
      <w:tblPr>
        <w:tblW w:w="9348" w:type="dxa"/>
        <w:tblInd w:w="120"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shd w:val="clear" w:color="auto" w:fill="E6E6E6"/>
        <w:tblLook w:val="0000" w:firstRow="0" w:lastRow="0" w:firstColumn="0" w:lastColumn="0" w:noHBand="0" w:noVBand="0"/>
      </w:tblPr>
      <w:tblGrid>
        <w:gridCol w:w="558"/>
        <w:gridCol w:w="2929"/>
        <w:gridCol w:w="2929"/>
        <w:gridCol w:w="2932"/>
      </w:tblGrid>
      <w:tr w:rsidR="00CF060D" w:rsidRPr="00210032" w:rsidTr="008E4B0A">
        <w:trPr>
          <w:cantSplit/>
          <w:tblHeader/>
        </w:trPr>
        <w:tc>
          <w:tcPr>
            <w:tcW w:w="558" w:type="dxa"/>
            <w:shd w:val="clear" w:color="auto" w:fill="E6E6E6"/>
          </w:tcPr>
          <w:p w:rsidR="00CF060D" w:rsidRPr="001B03EF" w:rsidRDefault="00CF060D" w:rsidP="006C18F1">
            <w:pPr>
              <w:pStyle w:val="TableHeader"/>
              <w:rPr>
                <w:rFonts w:ascii="Arial" w:hAnsi="Arial" w:cs="Arial"/>
                <w:sz w:val="18"/>
                <w:szCs w:val="18"/>
              </w:rPr>
            </w:pPr>
            <w:r w:rsidRPr="001B03EF">
              <w:rPr>
                <w:rFonts w:ascii="Arial" w:hAnsi="Arial" w:cs="Arial"/>
                <w:sz w:val="18"/>
                <w:szCs w:val="18"/>
              </w:rPr>
              <w:t>No.</w:t>
            </w:r>
          </w:p>
        </w:tc>
        <w:tc>
          <w:tcPr>
            <w:tcW w:w="2929" w:type="dxa"/>
            <w:tcBorders>
              <w:bottom w:val="single" w:sz="6" w:space="0" w:color="C0C0C0"/>
            </w:tcBorders>
            <w:shd w:val="clear" w:color="auto" w:fill="E6E6E6"/>
          </w:tcPr>
          <w:p w:rsidR="00CF060D" w:rsidRPr="001B03EF" w:rsidRDefault="00CF060D" w:rsidP="006C18F1">
            <w:pPr>
              <w:pStyle w:val="TableHeader"/>
              <w:jc w:val="center"/>
              <w:rPr>
                <w:rFonts w:ascii="Arial" w:hAnsi="Arial" w:cs="Arial"/>
                <w:sz w:val="18"/>
                <w:szCs w:val="18"/>
              </w:rPr>
            </w:pPr>
            <w:r w:rsidRPr="001B03EF">
              <w:rPr>
                <w:rFonts w:ascii="Arial" w:hAnsi="Arial" w:cs="Arial"/>
                <w:sz w:val="18"/>
                <w:szCs w:val="18"/>
              </w:rPr>
              <w:t>Goal</w:t>
            </w:r>
            <w:r w:rsidR="006973D3" w:rsidRPr="001B03EF">
              <w:rPr>
                <w:rFonts w:ascii="Arial" w:hAnsi="Arial" w:cs="Arial"/>
                <w:sz w:val="18"/>
                <w:szCs w:val="18"/>
              </w:rPr>
              <w:t>s</w:t>
            </w:r>
          </w:p>
        </w:tc>
        <w:tc>
          <w:tcPr>
            <w:tcW w:w="2929" w:type="dxa"/>
            <w:tcBorders>
              <w:bottom w:val="single" w:sz="6" w:space="0" w:color="C0C0C0"/>
            </w:tcBorders>
            <w:shd w:val="clear" w:color="auto" w:fill="E6E6E6"/>
          </w:tcPr>
          <w:p w:rsidR="00CF060D" w:rsidRPr="001B03EF" w:rsidRDefault="00CF060D" w:rsidP="006C18F1">
            <w:pPr>
              <w:pStyle w:val="TableHeader"/>
              <w:jc w:val="center"/>
              <w:rPr>
                <w:rFonts w:ascii="Arial" w:hAnsi="Arial" w:cs="Arial"/>
                <w:b w:val="0"/>
                <w:sz w:val="18"/>
                <w:szCs w:val="18"/>
              </w:rPr>
            </w:pPr>
            <w:r w:rsidRPr="001B03EF">
              <w:rPr>
                <w:rFonts w:ascii="Arial" w:hAnsi="Arial" w:cs="Arial"/>
                <w:sz w:val="18"/>
                <w:szCs w:val="18"/>
              </w:rPr>
              <w:t>Objective</w:t>
            </w:r>
            <w:r w:rsidR="006973D3" w:rsidRPr="001B03EF">
              <w:rPr>
                <w:rFonts w:ascii="Arial" w:hAnsi="Arial" w:cs="Arial"/>
                <w:sz w:val="18"/>
                <w:szCs w:val="18"/>
              </w:rPr>
              <w:t>s</w:t>
            </w:r>
          </w:p>
        </w:tc>
        <w:tc>
          <w:tcPr>
            <w:tcW w:w="2932" w:type="dxa"/>
            <w:tcBorders>
              <w:bottom w:val="single" w:sz="6" w:space="0" w:color="C0C0C0"/>
            </w:tcBorders>
            <w:shd w:val="clear" w:color="auto" w:fill="E6E6E6"/>
          </w:tcPr>
          <w:p w:rsidR="00CF060D" w:rsidRPr="001B03EF" w:rsidRDefault="00E53293" w:rsidP="006C18F1">
            <w:pPr>
              <w:pStyle w:val="TableHeader"/>
              <w:jc w:val="center"/>
              <w:rPr>
                <w:rFonts w:ascii="Arial" w:hAnsi="Arial" w:cs="Arial"/>
                <w:sz w:val="18"/>
                <w:szCs w:val="18"/>
              </w:rPr>
            </w:pPr>
            <w:r w:rsidRPr="001B03EF">
              <w:rPr>
                <w:rFonts w:ascii="Arial" w:hAnsi="Arial" w:cs="Arial"/>
                <w:sz w:val="18"/>
                <w:szCs w:val="18"/>
              </w:rPr>
              <w:t>Business Outcomes</w:t>
            </w:r>
          </w:p>
        </w:tc>
      </w:tr>
      <w:tr w:rsidR="00CF060D" w:rsidRPr="00210032" w:rsidTr="008E4B0A">
        <w:trPr>
          <w:cantSplit/>
        </w:trPr>
        <w:tc>
          <w:tcPr>
            <w:tcW w:w="558" w:type="dxa"/>
            <w:shd w:val="clear" w:color="auto" w:fill="F3F3F3"/>
          </w:tcPr>
          <w:p w:rsidR="00CF060D" w:rsidRPr="00420DF6" w:rsidRDefault="00CF060D" w:rsidP="006C18F1">
            <w:pPr>
              <w:pStyle w:val="TableText"/>
              <w:jc w:val="right"/>
              <w:rPr>
                <w:rFonts w:ascii="Times New Roman" w:hAnsi="Times New Roman"/>
                <w:sz w:val="20"/>
                <w:szCs w:val="20"/>
              </w:rPr>
            </w:pPr>
            <w:r w:rsidRPr="00420DF6">
              <w:rPr>
                <w:rFonts w:ascii="Times New Roman" w:hAnsi="Times New Roman"/>
                <w:sz w:val="20"/>
                <w:szCs w:val="20"/>
              </w:rPr>
              <w:t>1</w:t>
            </w:r>
          </w:p>
        </w:tc>
        <w:tc>
          <w:tcPr>
            <w:tcW w:w="2929" w:type="dxa"/>
            <w:shd w:val="clear" w:color="auto" w:fill="FFFFFF"/>
          </w:tcPr>
          <w:p w:rsidR="00CF060D" w:rsidRPr="00420DF6" w:rsidRDefault="001A411E" w:rsidP="006C18F1">
            <w:pPr>
              <w:pStyle w:val="TableText"/>
              <w:rPr>
                <w:rFonts w:ascii="Times New Roman" w:hAnsi="Times New Roman"/>
                <w:i/>
                <w:sz w:val="20"/>
                <w:szCs w:val="20"/>
                <w:lang w:val="en-US"/>
              </w:rPr>
            </w:pPr>
            <w:r>
              <w:rPr>
                <w:rFonts w:ascii="Times New Roman" w:hAnsi="Times New Roman"/>
                <w:i/>
                <w:sz w:val="20"/>
                <w:szCs w:val="20"/>
                <w:lang w:val="en-US"/>
              </w:rPr>
              <w:t>Setting up the environment</w:t>
            </w:r>
          </w:p>
        </w:tc>
        <w:tc>
          <w:tcPr>
            <w:tcW w:w="2929" w:type="dxa"/>
            <w:shd w:val="clear" w:color="auto" w:fill="FFFFFF"/>
          </w:tcPr>
          <w:p w:rsidR="00CF060D" w:rsidRDefault="004F7251" w:rsidP="00C33611">
            <w:pPr>
              <w:pStyle w:val="TableText"/>
              <w:numPr>
                <w:ilvl w:val="0"/>
                <w:numId w:val="3"/>
              </w:numPr>
              <w:ind w:left="238" w:hanging="180"/>
              <w:rPr>
                <w:rFonts w:ascii="Times New Roman" w:hAnsi="Times New Roman"/>
                <w:i/>
                <w:sz w:val="20"/>
                <w:szCs w:val="20"/>
              </w:rPr>
            </w:pPr>
            <w:r>
              <w:rPr>
                <w:rFonts w:ascii="Times New Roman" w:hAnsi="Times New Roman"/>
                <w:i/>
                <w:sz w:val="20"/>
                <w:szCs w:val="20"/>
              </w:rPr>
              <w:t>Gathering the physical resources necessary such as Processing Units, Hard disk.</w:t>
            </w:r>
          </w:p>
          <w:p w:rsidR="004F7251" w:rsidRPr="004F7251" w:rsidRDefault="004F7251" w:rsidP="004F7251">
            <w:pPr>
              <w:pStyle w:val="TableText"/>
              <w:numPr>
                <w:ilvl w:val="0"/>
                <w:numId w:val="3"/>
              </w:numPr>
              <w:ind w:left="238" w:hanging="180"/>
              <w:rPr>
                <w:rFonts w:ascii="Times New Roman" w:hAnsi="Times New Roman"/>
                <w:i/>
                <w:sz w:val="20"/>
                <w:szCs w:val="20"/>
              </w:rPr>
            </w:pPr>
            <w:r>
              <w:rPr>
                <w:rFonts w:ascii="Times New Roman" w:hAnsi="Times New Roman"/>
                <w:i/>
                <w:sz w:val="20"/>
                <w:szCs w:val="20"/>
              </w:rPr>
              <w:t>Acquire the SAS enterprise version license.</w:t>
            </w:r>
          </w:p>
        </w:tc>
        <w:tc>
          <w:tcPr>
            <w:tcW w:w="2932" w:type="dxa"/>
            <w:shd w:val="clear" w:color="auto" w:fill="FFFFFF"/>
          </w:tcPr>
          <w:p w:rsidR="00CF060D" w:rsidRPr="00420DF6" w:rsidRDefault="002826A0" w:rsidP="00C33611">
            <w:pPr>
              <w:pStyle w:val="TableText"/>
              <w:numPr>
                <w:ilvl w:val="0"/>
                <w:numId w:val="3"/>
              </w:numPr>
              <w:ind w:left="238" w:hanging="180"/>
              <w:rPr>
                <w:rFonts w:ascii="Times New Roman" w:hAnsi="Times New Roman"/>
                <w:i/>
                <w:sz w:val="20"/>
                <w:szCs w:val="20"/>
              </w:rPr>
            </w:pPr>
            <w:r>
              <w:rPr>
                <w:rFonts w:ascii="Times New Roman" w:hAnsi="Times New Roman"/>
                <w:i/>
                <w:sz w:val="20"/>
                <w:szCs w:val="20"/>
              </w:rPr>
              <w:t xml:space="preserve">Resources gathered and </w:t>
            </w:r>
            <w:r w:rsidR="00974316">
              <w:rPr>
                <w:rFonts w:ascii="Times New Roman" w:hAnsi="Times New Roman"/>
                <w:i/>
                <w:sz w:val="20"/>
                <w:szCs w:val="20"/>
              </w:rPr>
              <w:t>configured</w:t>
            </w:r>
            <w:r>
              <w:rPr>
                <w:rFonts w:ascii="Times New Roman" w:hAnsi="Times New Roman"/>
                <w:i/>
                <w:sz w:val="20"/>
                <w:szCs w:val="20"/>
              </w:rPr>
              <w:t xml:space="preserve"> for Installation.</w:t>
            </w:r>
          </w:p>
        </w:tc>
      </w:tr>
      <w:tr w:rsidR="004F7251" w:rsidRPr="00210032" w:rsidTr="008E4B0A">
        <w:trPr>
          <w:cantSplit/>
        </w:trPr>
        <w:tc>
          <w:tcPr>
            <w:tcW w:w="558" w:type="dxa"/>
            <w:shd w:val="clear" w:color="auto" w:fill="F3F3F3"/>
          </w:tcPr>
          <w:p w:rsidR="004F7251" w:rsidRPr="00420DF6" w:rsidRDefault="004F7251" w:rsidP="004F7251">
            <w:pPr>
              <w:pStyle w:val="TableText"/>
              <w:jc w:val="right"/>
              <w:rPr>
                <w:rFonts w:ascii="Times New Roman" w:hAnsi="Times New Roman"/>
                <w:sz w:val="20"/>
                <w:szCs w:val="20"/>
              </w:rPr>
            </w:pPr>
            <w:r w:rsidRPr="00420DF6">
              <w:rPr>
                <w:rFonts w:ascii="Times New Roman" w:hAnsi="Times New Roman"/>
                <w:sz w:val="20"/>
                <w:szCs w:val="20"/>
              </w:rPr>
              <w:t>2</w:t>
            </w:r>
          </w:p>
        </w:tc>
        <w:tc>
          <w:tcPr>
            <w:tcW w:w="2929" w:type="dxa"/>
            <w:shd w:val="clear" w:color="auto" w:fill="FFFFFF"/>
          </w:tcPr>
          <w:p w:rsidR="004F7251" w:rsidRPr="00420DF6" w:rsidRDefault="002826A0" w:rsidP="004F7251">
            <w:pPr>
              <w:pStyle w:val="TableText"/>
              <w:rPr>
                <w:rFonts w:ascii="Times New Roman" w:hAnsi="Times New Roman"/>
                <w:i/>
                <w:sz w:val="20"/>
                <w:szCs w:val="20"/>
                <w:lang w:val="en-US"/>
              </w:rPr>
            </w:pPr>
            <w:r>
              <w:rPr>
                <w:rFonts w:ascii="Times New Roman" w:hAnsi="Times New Roman"/>
                <w:i/>
                <w:sz w:val="20"/>
                <w:szCs w:val="20"/>
                <w:lang w:val="en-US"/>
              </w:rPr>
              <w:t>Installation of OS, SAS tools</w:t>
            </w:r>
          </w:p>
        </w:tc>
        <w:tc>
          <w:tcPr>
            <w:tcW w:w="2929" w:type="dxa"/>
            <w:shd w:val="clear" w:color="auto" w:fill="FFFFFF"/>
          </w:tcPr>
          <w:p w:rsidR="004F7251" w:rsidRPr="00420DF6" w:rsidRDefault="002826A0" w:rsidP="004F7251">
            <w:pPr>
              <w:pStyle w:val="TableText"/>
              <w:numPr>
                <w:ilvl w:val="0"/>
                <w:numId w:val="3"/>
              </w:numPr>
              <w:ind w:left="238" w:hanging="180"/>
              <w:rPr>
                <w:rFonts w:ascii="Times New Roman" w:hAnsi="Times New Roman"/>
                <w:i/>
                <w:sz w:val="20"/>
                <w:szCs w:val="20"/>
              </w:rPr>
            </w:pPr>
            <w:r>
              <w:rPr>
                <w:rFonts w:ascii="Times New Roman" w:hAnsi="Times New Roman"/>
                <w:i/>
                <w:sz w:val="20"/>
                <w:szCs w:val="20"/>
              </w:rPr>
              <w:t>Installing and configuring Linux OS and SAS tools like SAS enterprise minor, SAS SPDS, Base SAS, Enterprise Guide (EG)</w:t>
            </w:r>
          </w:p>
        </w:tc>
        <w:tc>
          <w:tcPr>
            <w:tcW w:w="2932" w:type="dxa"/>
            <w:shd w:val="clear" w:color="auto" w:fill="FFFFFF"/>
          </w:tcPr>
          <w:p w:rsidR="004F7251" w:rsidRPr="00420DF6" w:rsidRDefault="002826A0" w:rsidP="004F7251">
            <w:pPr>
              <w:pStyle w:val="TableText"/>
              <w:numPr>
                <w:ilvl w:val="0"/>
                <w:numId w:val="3"/>
              </w:numPr>
              <w:ind w:left="238" w:hanging="180"/>
              <w:rPr>
                <w:rFonts w:ascii="Times New Roman" w:hAnsi="Times New Roman"/>
                <w:i/>
                <w:sz w:val="20"/>
                <w:szCs w:val="20"/>
              </w:rPr>
            </w:pPr>
            <w:r>
              <w:rPr>
                <w:rFonts w:ascii="Times New Roman" w:hAnsi="Times New Roman"/>
                <w:i/>
                <w:sz w:val="20"/>
                <w:szCs w:val="20"/>
              </w:rPr>
              <w:t>Ready environment for data migration.</w:t>
            </w:r>
          </w:p>
        </w:tc>
      </w:tr>
      <w:tr w:rsidR="004F7251" w:rsidRPr="00210032" w:rsidTr="008E4B0A">
        <w:trPr>
          <w:cantSplit/>
        </w:trPr>
        <w:tc>
          <w:tcPr>
            <w:tcW w:w="558" w:type="dxa"/>
            <w:shd w:val="clear" w:color="auto" w:fill="F3F3F3"/>
          </w:tcPr>
          <w:p w:rsidR="004F7251" w:rsidRPr="00420DF6" w:rsidRDefault="004F7251" w:rsidP="004F7251">
            <w:pPr>
              <w:pStyle w:val="TableText"/>
              <w:jc w:val="right"/>
              <w:rPr>
                <w:rFonts w:ascii="Times New Roman" w:hAnsi="Times New Roman"/>
                <w:sz w:val="20"/>
                <w:szCs w:val="20"/>
              </w:rPr>
            </w:pPr>
            <w:r w:rsidRPr="00420DF6">
              <w:rPr>
                <w:rFonts w:ascii="Times New Roman" w:hAnsi="Times New Roman"/>
                <w:sz w:val="20"/>
                <w:szCs w:val="20"/>
              </w:rPr>
              <w:t>3</w:t>
            </w:r>
          </w:p>
        </w:tc>
        <w:tc>
          <w:tcPr>
            <w:tcW w:w="2929" w:type="dxa"/>
            <w:shd w:val="clear" w:color="auto" w:fill="FFFFFF"/>
          </w:tcPr>
          <w:p w:rsidR="004F7251" w:rsidRPr="00420DF6" w:rsidRDefault="004F7251" w:rsidP="004F7251">
            <w:pPr>
              <w:pStyle w:val="TableText"/>
              <w:rPr>
                <w:rFonts w:ascii="Times New Roman" w:hAnsi="Times New Roman"/>
                <w:i/>
                <w:sz w:val="20"/>
                <w:szCs w:val="20"/>
                <w:lang w:val="en-US"/>
              </w:rPr>
            </w:pPr>
            <w:r>
              <w:rPr>
                <w:rFonts w:ascii="Times New Roman" w:hAnsi="Times New Roman"/>
                <w:i/>
                <w:sz w:val="20"/>
                <w:szCs w:val="20"/>
                <w:lang w:val="en-US"/>
              </w:rPr>
              <w:t>Extraction of all flat files</w:t>
            </w:r>
          </w:p>
        </w:tc>
        <w:tc>
          <w:tcPr>
            <w:tcW w:w="2929" w:type="dxa"/>
            <w:shd w:val="clear" w:color="auto" w:fill="FFFFFF"/>
          </w:tcPr>
          <w:p w:rsidR="004F7251" w:rsidRPr="00420DF6" w:rsidRDefault="004F7251" w:rsidP="004F7251">
            <w:pPr>
              <w:pStyle w:val="TableText"/>
              <w:numPr>
                <w:ilvl w:val="0"/>
                <w:numId w:val="3"/>
              </w:numPr>
              <w:ind w:left="238" w:hanging="180"/>
              <w:rPr>
                <w:rFonts w:ascii="Times New Roman" w:hAnsi="Times New Roman"/>
                <w:i/>
                <w:sz w:val="20"/>
                <w:szCs w:val="20"/>
              </w:rPr>
            </w:pPr>
            <w:r>
              <w:rPr>
                <w:rFonts w:ascii="Times New Roman" w:hAnsi="Times New Roman"/>
                <w:i/>
                <w:sz w:val="20"/>
                <w:szCs w:val="20"/>
              </w:rPr>
              <w:t xml:space="preserve">Provided Hard disk contains all the flat files which need to be extracted and upload on </w:t>
            </w:r>
            <w:r w:rsidR="00CB10C6">
              <w:rPr>
                <w:rFonts w:ascii="Times New Roman" w:hAnsi="Times New Roman"/>
                <w:i/>
                <w:sz w:val="20"/>
                <w:szCs w:val="20"/>
              </w:rPr>
              <w:t xml:space="preserve">to </w:t>
            </w:r>
            <w:r>
              <w:rPr>
                <w:rFonts w:ascii="Times New Roman" w:hAnsi="Times New Roman"/>
                <w:i/>
                <w:sz w:val="20"/>
                <w:szCs w:val="20"/>
              </w:rPr>
              <w:t xml:space="preserve">the </w:t>
            </w:r>
            <w:r w:rsidR="00CB10C6">
              <w:rPr>
                <w:rFonts w:ascii="Times New Roman" w:hAnsi="Times New Roman"/>
                <w:i/>
                <w:sz w:val="20"/>
                <w:szCs w:val="20"/>
              </w:rPr>
              <w:t xml:space="preserve">Linux </w:t>
            </w:r>
            <w:r>
              <w:rPr>
                <w:rFonts w:ascii="Times New Roman" w:hAnsi="Times New Roman"/>
                <w:i/>
                <w:sz w:val="20"/>
                <w:szCs w:val="20"/>
              </w:rPr>
              <w:t>server</w:t>
            </w:r>
            <w:r w:rsidR="001121DA">
              <w:rPr>
                <w:rFonts w:ascii="Times New Roman" w:hAnsi="Times New Roman"/>
                <w:i/>
                <w:sz w:val="20"/>
                <w:szCs w:val="20"/>
              </w:rPr>
              <w:t>.</w:t>
            </w:r>
          </w:p>
        </w:tc>
        <w:tc>
          <w:tcPr>
            <w:tcW w:w="2932" w:type="dxa"/>
            <w:shd w:val="clear" w:color="auto" w:fill="FFFFFF"/>
          </w:tcPr>
          <w:p w:rsidR="004F7251" w:rsidRPr="00420DF6" w:rsidRDefault="004F7251" w:rsidP="004F7251">
            <w:pPr>
              <w:pStyle w:val="TableText"/>
              <w:numPr>
                <w:ilvl w:val="0"/>
                <w:numId w:val="3"/>
              </w:numPr>
              <w:ind w:left="238" w:hanging="180"/>
              <w:rPr>
                <w:rFonts w:ascii="Times New Roman" w:hAnsi="Times New Roman"/>
                <w:i/>
                <w:sz w:val="20"/>
                <w:szCs w:val="20"/>
              </w:rPr>
            </w:pPr>
            <w:r>
              <w:rPr>
                <w:rFonts w:ascii="Times New Roman" w:hAnsi="Times New Roman"/>
                <w:i/>
                <w:sz w:val="20"/>
                <w:szCs w:val="20"/>
              </w:rPr>
              <w:t>All the files reside on server for transformation</w:t>
            </w:r>
          </w:p>
        </w:tc>
      </w:tr>
      <w:tr w:rsidR="004F7251" w:rsidRPr="00210032" w:rsidTr="008E4B0A">
        <w:trPr>
          <w:cantSplit/>
        </w:trPr>
        <w:tc>
          <w:tcPr>
            <w:tcW w:w="558" w:type="dxa"/>
            <w:shd w:val="clear" w:color="auto" w:fill="F3F3F3"/>
          </w:tcPr>
          <w:p w:rsidR="004F7251" w:rsidRPr="00420DF6" w:rsidRDefault="004F7251" w:rsidP="004F7251">
            <w:pPr>
              <w:pStyle w:val="TableText"/>
              <w:jc w:val="right"/>
              <w:rPr>
                <w:rFonts w:ascii="Times New Roman" w:hAnsi="Times New Roman"/>
                <w:sz w:val="20"/>
                <w:szCs w:val="20"/>
              </w:rPr>
            </w:pPr>
            <w:r>
              <w:rPr>
                <w:rFonts w:ascii="Times New Roman" w:hAnsi="Times New Roman"/>
                <w:sz w:val="20"/>
                <w:szCs w:val="20"/>
              </w:rPr>
              <w:t>4.</w:t>
            </w:r>
          </w:p>
        </w:tc>
        <w:tc>
          <w:tcPr>
            <w:tcW w:w="2929" w:type="dxa"/>
            <w:shd w:val="clear" w:color="auto" w:fill="FFFFFF"/>
          </w:tcPr>
          <w:p w:rsidR="004F7251" w:rsidRDefault="004F7251" w:rsidP="004F7251">
            <w:pPr>
              <w:pStyle w:val="TableText"/>
              <w:rPr>
                <w:rFonts w:ascii="Times New Roman" w:hAnsi="Times New Roman"/>
                <w:i/>
                <w:sz w:val="20"/>
                <w:szCs w:val="20"/>
                <w:lang w:val="en-US"/>
              </w:rPr>
            </w:pPr>
            <w:r>
              <w:rPr>
                <w:rFonts w:ascii="Times New Roman" w:hAnsi="Times New Roman"/>
                <w:i/>
                <w:sz w:val="20"/>
                <w:szCs w:val="20"/>
                <w:lang w:val="en-US"/>
              </w:rPr>
              <w:t>Transforming the flat file</w:t>
            </w:r>
          </w:p>
        </w:tc>
        <w:tc>
          <w:tcPr>
            <w:tcW w:w="2929" w:type="dxa"/>
            <w:shd w:val="clear" w:color="auto" w:fill="FFFFFF"/>
          </w:tcPr>
          <w:p w:rsidR="004F7251" w:rsidRPr="00420DF6" w:rsidRDefault="003E6180" w:rsidP="004F7251">
            <w:pPr>
              <w:pStyle w:val="TableText"/>
              <w:numPr>
                <w:ilvl w:val="0"/>
                <w:numId w:val="3"/>
              </w:numPr>
              <w:ind w:left="238" w:hanging="180"/>
              <w:rPr>
                <w:rFonts w:ascii="Times New Roman" w:hAnsi="Times New Roman"/>
                <w:i/>
                <w:sz w:val="20"/>
                <w:szCs w:val="20"/>
              </w:rPr>
            </w:pPr>
            <w:r>
              <w:rPr>
                <w:rFonts w:ascii="Times New Roman" w:hAnsi="Times New Roman"/>
                <w:i/>
                <w:sz w:val="20"/>
                <w:szCs w:val="20"/>
              </w:rPr>
              <w:t>Data wrangling is performed using the SAS tools.</w:t>
            </w:r>
          </w:p>
        </w:tc>
        <w:tc>
          <w:tcPr>
            <w:tcW w:w="2932" w:type="dxa"/>
            <w:shd w:val="clear" w:color="auto" w:fill="FFFFFF"/>
          </w:tcPr>
          <w:p w:rsidR="004F7251" w:rsidRPr="00420DF6" w:rsidRDefault="003E6180" w:rsidP="004F7251">
            <w:pPr>
              <w:pStyle w:val="TableText"/>
              <w:numPr>
                <w:ilvl w:val="0"/>
                <w:numId w:val="3"/>
              </w:numPr>
              <w:ind w:left="238" w:hanging="180"/>
              <w:rPr>
                <w:rFonts w:ascii="Times New Roman" w:hAnsi="Times New Roman"/>
                <w:i/>
                <w:sz w:val="20"/>
                <w:szCs w:val="20"/>
              </w:rPr>
            </w:pPr>
            <w:r>
              <w:rPr>
                <w:rFonts w:ascii="Times New Roman" w:hAnsi="Times New Roman"/>
                <w:i/>
                <w:sz w:val="20"/>
                <w:szCs w:val="20"/>
              </w:rPr>
              <w:t xml:space="preserve">The data is ready for loading onto the SAS tables. </w:t>
            </w:r>
          </w:p>
        </w:tc>
      </w:tr>
      <w:tr w:rsidR="00EF56B7" w:rsidRPr="00210032" w:rsidTr="008E4B0A">
        <w:trPr>
          <w:cantSplit/>
        </w:trPr>
        <w:tc>
          <w:tcPr>
            <w:tcW w:w="558" w:type="dxa"/>
            <w:shd w:val="clear" w:color="auto" w:fill="F3F3F3"/>
          </w:tcPr>
          <w:p w:rsidR="00EF56B7" w:rsidRDefault="00EF56B7" w:rsidP="004F7251">
            <w:pPr>
              <w:pStyle w:val="TableText"/>
              <w:jc w:val="right"/>
              <w:rPr>
                <w:rFonts w:ascii="Times New Roman" w:hAnsi="Times New Roman"/>
                <w:sz w:val="20"/>
                <w:szCs w:val="20"/>
              </w:rPr>
            </w:pPr>
            <w:r>
              <w:rPr>
                <w:rFonts w:ascii="Times New Roman" w:hAnsi="Times New Roman"/>
                <w:sz w:val="20"/>
                <w:szCs w:val="20"/>
              </w:rPr>
              <w:t>5.</w:t>
            </w:r>
          </w:p>
        </w:tc>
        <w:tc>
          <w:tcPr>
            <w:tcW w:w="2929" w:type="dxa"/>
            <w:shd w:val="clear" w:color="auto" w:fill="FFFFFF"/>
          </w:tcPr>
          <w:p w:rsidR="00EF56B7" w:rsidRDefault="00EF56B7" w:rsidP="004F7251">
            <w:pPr>
              <w:pStyle w:val="TableText"/>
              <w:rPr>
                <w:rFonts w:ascii="Times New Roman" w:hAnsi="Times New Roman"/>
                <w:i/>
                <w:sz w:val="20"/>
                <w:szCs w:val="20"/>
                <w:lang w:val="en-US"/>
              </w:rPr>
            </w:pPr>
            <w:r>
              <w:rPr>
                <w:rFonts w:ascii="Times New Roman" w:hAnsi="Times New Roman"/>
                <w:i/>
                <w:sz w:val="20"/>
                <w:szCs w:val="20"/>
                <w:lang w:val="en-US"/>
              </w:rPr>
              <w:t>Loading the data on the tables</w:t>
            </w:r>
          </w:p>
        </w:tc>
        <w:tc>
          <w:tcPr>
            <w:tcW w:w="2929" w:type="dxa"/>
            <w:shd w:val="clear" w:color="auto" w:fill="FFFFFF"/>
          </w:tcPr>
          <w:p w:rsidR="00EF56B7" w:rsidRDefault="00EF56B7" w:rsidP="004F7251">
            <w:pPr>
              <w:pStyle w:val="TableText"/>
              <w:numPr>
                <w:ilvl w:val="0"/>
                <w:numId w:val="3"/>
              </w:numPr>
              <w:ind w:left="238" w:hanging="180"/>
              <w:rPr>
                <w:rFonts w:ascii="Times New Roman" w:hAnsi="Times New Roman"/>
                <w:i/>
                <w:sz w:val="20"/>
                <w:szCs w:val="20"/>
              </w:rPr>
            </w:pPr>
            <w:r>
              <w:rPr>
                <w:rFonts w:ascii="Times New Roman" w:hAnsi="Times New Roman"/>
                <w:i/>
                <w:sz w:val="20"/>
                <w:szCs w:val="20"/>
              </w:rPr>
              <w:t>Schema is designed based on the business requirement then Data is loaded onto the SAS SPDS tables.</w:t>
            </w:r>
          </w:p>
        </w:tc>
        <w:tc>
          <w:tcPr>
            <w:tcW w:w="2932" w:type="dxa"/>
            <w:shd w:val="clear" w:color="auto" w:fill="FFFFFF"/>
          </w:tcPr>
          <w:p w:rsidR="00EF56B7" w:rsidRDefault="00EF56B7" w:rsidP="004F7251">
            <w:pPr>
              <w:pStyle w:val="TableText"/>
              <w:numPr>
                <w:ilvl w:val="0"/>
                <w:numId w:val="3"/>
              </w:numPr>
              <w:ind w:left="238" w:hanging="180"/>
              <w:rPr>
                <w:rFonts w:ascii="Times New Roman" w:hAnsi="Times New Roman"/>
                <w:i/>
                <w:sz w:val="20"/>
                <w:szCs w:val="20"/>
              </w:rPr>
            </w:pPr>
            <w:r>
              <w:rPr>
                <w:rFonts w:ascii="Times New Roman" w:hAnsi="Times New Roman"/>
                <w:i/>
                <w:sz w:val="20"/>
                <w:szCs w:val="20"/>
              </w:rPr>
              <w:t>The data migration is done and is ready for analysis.</w:t>
            </w:r>
          </w:p>
        </w:tc>
      </w:tr>
    </w:tbl>
    <w:p w:rsidR="004D17AE" w:rsidRDefault="004D17AE" w:rsidP="00702419">
      <w:pPr>
        <w:pStyle w:val="Heading3"/>
        <w:rPr>
          <w:rFonts w:ascii="Arial" w:hAnsi="Arial" w:cs="Arial"/>
        </w:rPr>
      </w:pPr>
      <w:bookmarkStart w:id="10" w:name="_Toc195685107"/>
      <w:bookmarkStart w:id="11" w:name="_Toc204505122"/>
      <w:bookmarkStart w:id="12" w:name="_Toc204508003"/>
      <w:r w:rsidRPr="00AC2E4B">
        <w:rPr>
          <w:rFonts w:ascii="Arial" w:hAnsi="Arial" w:cs="Arial"/>
        </w:rPr>
        <w:t>Project Scope</w:t>
      </w:r>
      <w:bookmarkEnd w:id="10"/>
      <w:bookmarkEnd w:id="11"/>
      <w:bookmarkEnd w:id="12"/>
    </w:p>
    <w:p w:rsidR="00E7137A" w:rsidRPr="00E7137A" w:rsidRDefault="00E7137A" w:rsidP="00E7137A">
      <w:r>
        <w:rPr>
          <w:i/>
          <w:lang w:val="en-GB"/>
        </w:rPr>
        <w:t>Migration of patient’s data of a hospital on to a relational database for analysis purpose</w:t>
      </w:r>
    </w:p>
    <w:p w:rsidR="00103043" w:rsidRPr="00AC2E4B" w:rsidRDefault="00434C05" w:rsidP="00702419">
      <w:pPr>
        <w:pStyle w:val="StyleHeading3Arial11pt"/>
        <w:tabs>
          <w:tab w:val="clear" w:pos="720"/>
          <w:tab w:val="num" w:pos="709"/>
        </w:tabs>
        <w:ind w:left="0" w:firstLine="0"/>
        <w:rPr>
          <w:rFonts w:ascii="Arial" w:hAnsi="Arial" w:cs="Arial"/>
        </w:rPr>
      </w:pPr>
      <w:bookmarkStart w:id="13" w:name="_Toc195685108"/>
      <w:bookmarkStart w:id="14" w:name="_Toc204505123"/>
      <w:bookmarkStart w:id="15" w:name="_Toc204508004"/>
      <w:bookmarkStart w:id="16" w:name="OLE_LINK3"/>
      <w:bookmarkStart w:id="17" w:name="OLE_LINK4"/>
      <w:r w:rsidRPr="00AC2E4B">
        <w:rPr>
          <w:rFonts w:ascii="Arial" w:hAnsi="Arial" w:cs="Arial"/>
        </w:rPr>
        <w:t>Scope</w:t>
      </w:r>
      <w:r w:rsidR="00EA76FD" w:rsidRPr="00AC2E4B">
        <w:rPr>
          <w:rFonts w:ascii="Arial" w:hAnsi="Arial" w:cs="Arial"/>
        </w:rPr>
        <w:t xml:space="preserve"> Definition</w:t>
      </w:r>
      <w:bookmarkEnd w:id="13"/>
      <w:bookmarkEnd w:id="14"/>
      <w:bookmarkEnd w:id="15"/>
      <w:r w:rsidR="00EA76FD" w:rsidRPr="00AC2E4B">
        <w:rPr>
          <w:rFonts w:ascii="Arial" w:hAnsi="Arial" w:cs="Arial"/>
        </w:rPr>
        <w:t xml:space="preserve"> </w:t>
      </w:r>
    </w:p>
    <w:p w:rsidR="00F03D5D" w:rsidRDefault="00F03D5D" w:rsidP="00F03D5D">
      <w:pPr>
        <w:rPr>
          <w:rFonts w:ascii="Times New Roman" w:hAnsi="Times New Roman"/>
          <w:i/>
        </w:rPr>
      </w:pPr>
      <w:r>
        <w:rPr>
          <w:rFonts w:ascii="Times New Roman" w:hAnsi="Times New Roman"/>
          <w:i/>
        </w:rPr>
        <w:t>The project scope is explained as below points:</w:t>
      </w:r>
    </w:p>
    <w:p w:rsidR="00F03D5D" w:rsidRPr="00BC4859" w:rsidRDefault="00F03D5D" w:rsidP="00BC4859">
      <w:pPr>
        <w:pStyle w:val="ListParagraph"/>
        <w:numPr>
          <w:ilvl w:val="0"/>
          <w:numId w:val="45"/>
        </w:numPr>
        <w:rPr>
          <w:rFonts w:ascii="Times New Roman" w:hAnsi="Times New Roman"/>
          <w:i/>
          <w:sz w:val="20"/>
          <w:szCs w:val="20"/>
        </w:rPr>
      </w:pPr>
      <w:r w:rsidRPr="00BC4859">
        <w:rPr>
          <w:rFonts w:ascii="Times New Roman" w:hAnsi="Times New Roman"/>
          <w:i/>
          <w:sz w:val="20"/>
          <w:szCs w:val="20"/>
        </w:rPr>
        <w:t>Setting up the environment: Gathering the physical resources necessary such as Processing Units, Hard disk.</w:t>
      </w:r>
      <w:r w:rsidRPr="00BC4859">
        <w:rPr>
          <w:rFonts w:ascii="Times New Roman" w:hAnsi="Times New Roman"/>
          <w:i/>
        </w:rPr>
        <w:t xml:space="preserve"> </w:t>
      </w:r>
      <w:r w:rsidRPr="00BC4859">
        <w:rPr>
          <w:rFonts w:ascii="Times New Roman" w:hAnsi="Times New Roman"/>
          <w:i/>
          <w:sz w:val="20"/>
          <w:szCs w:val="20"/>
        </w:rPr>
        <w:t>Acquire the SAS enterprise version license</w:t>
      </w:r>
      <w:r w:rsidR="00EC3DA4" w:rsidRPr="00BC4859">
        <w:rPr>
          <w:rFonts w:ascii="Times New Roman" w:hAnsi="Times New Roman"/>
          <w:i/>
          <w:sz w:val="20"/>
          <w:szCs w:val="20"/>
        </w:rPr>
        <w:t>.</w:t>
      </w:r>
    </w:p>
    <w:p w:rsidR="00EC3DA4" w:rsidRPr="00BC4859" w:rsidRDefault="00EC3DA4" w:rsidP="00BC4859">
      <w:pPr>
        <w:pStyle w:val="ListParagraph"/>
        <w:numPr>
          <w:ilvl w:val="0"/>
          <w:numId w:val="45"/>
        </w:numPr>
        <w:rPr>
          <w:rFonts w:ascii="Times New Roman" w:hAnsi="Times New Roman"/>
          <w:i/>
          <w:sz w:val="20"/>
          <w:szCs w:val="20"/>
        </w:rPr>
      </w:pPr>
      <w:r w:rsidRPr="00BC4859">
        <w:rPr>
          <w:rFonts w:ascii="Times New Roman" w:hAnsi="Times New Roman"/>
          <w:i/>
          <w:sz w:val="20"/>
          <w:szCs w:val="20"/>
        </w:rPr>
        <w:t>Installation of OS, SAS tools: Installing and configuring Linux OS and SAS tools like SAS enterprise minor, SAS SPDS, Base SAS, Enterprise Guide (EG). Ready environment for data migration.</w:t>
      </w:r>
      <w:r w:rsidR="00BE01DE">
        <w:rPr>
          <w:rFonts w:ascii="Times New Roman" w:hAnsi="Times New Roman"/>
          <w:i/>
          <w:sz w:val="20"/>
          <w:szCs w:val="20"/>
        </w:rPr>
        <w:t xml:space="preserve"> Test environment, staging environment and production</w:t>
      </w:r>
    </w:p>
    <w:p w:rsidR="00EC3DA4" w:rsidRPr="00BC4859" w:rsidRDefault="00EC3DA4" w:rsidP="00BC4859">
      <w:pPr>
        <w:pStyle w:val="ListParagraph"/>
        <w:numPr>
          <w:ilvl w:val="0"/>
          <w:numId w:val="45"/>
        </w:numPr>
        <w:rPr>
          <w:rFonts w:ascii="Times New Roman" w:hAnsi="Times New Roman"/>
          <w:i/>
          <w:sz w:val="20"/>
          <w:szCs w:val="20"/>
        </w:rPr>
      </w:pPr>
      <w:r w:rsidRPr="00BC4859">
        <w:rPr>
          <w:rFonts w:ascii="Times New Roman" w:hAnsi="Times New Roman"/>
          <w:i/>
          <w:sz w:val="20"/>
          <w:szCs w:val="20"/>
        </w:rPr>
        <w:lastRenderedPageBreak/>
        <w:t>Extraction of all flat files: Provided Hard disk contains all the flat files which need to be extracted and upload on to the Linux server. All the files reside on server for transformation.</w:t>
      </w:r>
    </w:p>
    <w:p w:rsidR="00EC3DA4" w:rsidRPr="00BC4859" w:rsidRDefault="00EC3DA4" w:rsidP="00BC4859">
      <w:pPr>
        <w:pStyle w:val="ListParagraph"/>
        <w:numPr>
          <w:ilvl w:val="0"/>
          <w:numId w:val="45"/>
        </w:numPr>
        <w:rPr>
          <w:rFonts w:ascii="Times New Roman" w:hAnsi="Times New Roman"/>
          <w:i/>
          <w:sz w:val="20"/>
          <w:szCs w:val="20"/>
        </w:rPr>
      </w:pPr>
      <w:r w:rsidRPr="00BC4859">
        <w:rPr>
          <w:rFonts w:ascii="Times New Roman" w:hAnsi="Times New Roman"/>
          <w:i/>
          <w:sz w:val="20"/>
          <w:szCs w:val="20"/>
        </w:rPr>
        <w:t>Transforming the flat file: Data wrangling is performed using the SAS tools.</w:t>
      </w:r>
      <w:r w:rsidR="00BE01DE">
        <w:rPr>
          <w:rFonts w:ascii="Times New Roman" w:hAnsi="Times New Roman"/>
          <w:i/>
          <w:sz w:val="20"/>
          <w:szCs w:val="20"/>
        </w:rPr>
        <w:t xml:space="preserve"> Null values, duplicates in the data are removed. Data is indexed.</w:t>
      </w:r>
      <w:r w:rsidRPr="00BC4859">
        <w:rPr>
          <w:rFonts w:ascii="Times New Roman" w:hAnsi="Times New Roman"/>
          <w:i/>
          <w:sz w:val="20"/>
          <w:szCs w:val="20"/>
        </w:rPr>
        <w:t xml:space="preserve"> The data is ready for loading onto the SAS tables.</w:t>
      </w:r>
      <w:r w:rsidR="00F865BA">
        <w:rPr>
          <w:rFonts w:ascii="Times New Roman" w:hAnsi="Times New Roman"/>
          <w:i/>
          <w:sz w:val="20"/>
          <w:szCs w:val="20"/>
        </w:rPr>
        <w:t xml:space="preserve"> Data in different formats is converted into standard format.</w:t>
      </w:r>
    </w:p>
    <w:p w:rsidR="00EC3DA4" w:rsidRPr="00BC4859" w:rsidRDefault="00EC3DA4" w:rsidP="00BC4859">
      <w:pPr>
        <w:pStyle w:val="ListParagraph"/>
        <w:numPr>
          <w:ilvl w:val="0"/>
          <w:numId w:val="45"/>
        </w:numPr>
        <w:rPr>
          <w:rFonts w:ascii="Times New Roman" w:hAnsi="Times New Roman"/>
          <w:i/>
        </w:rPr>
      </w:pPr>
      <w:r w:rsidRPr="00BC4859">
        <w:rPr>
          <w:rFonts w:ascii="Times New Roman" w:hAnsi="Times New Roman"/>
          <w:i/>
          <w:sz w:val="20"/>
          <w:szCs w:val="20"/>
        </w:rPr>
        <w:t xml:space="preserve">Loading the data on the tables: Schema is designed based on the business requirement then Data is loaded onto the SAS SPDS tables. </w:t>
      </w:r>
      <w:r w:rsidR="00BE01DE">
        <w:rPr>
          <w:rFonts w:ascii="Times New Roman" w:hAnsi="Times New Roman"/>
          <w:i/>
          <w:sz w:val="20"/>
          <w:szCs w:val="20"/>
        </w:rPr>
        <w:t>Mapping of the data. Rules are defined. Relati</w:t>
      </w:r>
      <w:r w:rsidR="00D33B01">
        <w:rPr>
          <w:rFonts w:ascii="Times New Roman" w:hAnsi="Times New Roman"/>
          <w:i/>
          <w:sz w:val="20"/>
          <w:szCs w:val="20"/>
        </w:rPr>
        <w:t>onships are defined betwee</w:t>
      </w:r>
      <w:r w:rsidR="00BE01DE">
        <w:rPr>
          <w:rFonts w:ascii="Times New Roman" w:hAnsi="Times New Roman"/>
          <w:i/>
          <w:sz w:val="20"/>
          <w:szCs w:val="20"/>
        </w:rPr>
        <w:t>n the tables.</w:t>
      </w:r>
      <w:r w:rsidR="00F865BA">
        <w:rPr>
          <w:rFonts w:ascii="Times New Roman" w:hAnsi="Times New Roman"/>
          <w:i/>
          <w:sz w:val="20"/>
          <w:szCs w:val="20"/>
        </w:rPr>
        <w:t xml:space="preserve"> </w:t>
      </w:r>
      <w:r w:rsidRPr="00BC4859">
        <w:rPr>
          <w:rFonts w:ascii="Times New Roman" w:hAnsi="Times New Roman"/>
          <w:i/>
          <w:sz w:val="20"/>
          <w:szCs w:val="20"/>
        </w:rPr>
        <w:t>The data migration is done and is ready for analysis.</w:t>
      </w:r>
    </w:p>
    <w:p w:rsidR="00103043" w:rsidRPr="00AC2E4B" w:rsidRDefault="00103043" w:rsidP="00103043">
      <w:pPr>
        <w:pStyle w:val="Heading3"/>
        <w:rPr>
          <w:rFonts w:ascii="Arial" w:hAnsi="Arial" w:cs="Arial"/>
        </w:rPr>
      </w:pPr>
      <w:bookmarkStart w:id="18" w:name="_Toc195685109"/>
      <w:bookmarkStart w:id="19" w:name="_Toc204505124"/>
      <w:bookmarkStart w:id="20" w:name="_Toc204508005"/>
      <w:r w:rsidRPr="00AC2E4B">
        <w:rPr>
          <w:rFonts w:ascii="Arial" w:hAnsi="Arial" w:cs="Arial"/>
        </w:rPr>
        <w:t>Boundaries</w:t>
      </w:r>
      <w:bookmarkEnd w:id="18"/>
      <w:bookmarkEnd w:id="19"/>
      <w:bookmarkEnd w:id="20"/>
    </w:p>
    <w:p w:rsidR="007F7164" w:rsidRPr="001B03EF" w:rsidRDefault="007F7164" w:rsidP="007F7164">
      <w:pPr>
        <w:rPr>
          <w:rFonts w:ascii="Times New Roman" w:hAnsi="Times New Roman"/>
          <w:i/>
        </w:rPr>
      </w:pPr>
    </w:p>
    <w:tbl>
      <w:tblPr>
        <w:tblW w:w="9528" w:type="dxa"/>
        <w:tblInd w:w="1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E6E6E6"/>
        <w:tblLayout w:type="fixed"/>
        <w:tblLook w:val="0000" w:firstRow="0" w:lastRow="0" w:firstColumn="0" w:lastColumn="0" w:noHBand="0" w:noVBand="0"/>
      </w:tblPr>
      <w:tblGrid>
        <w:gridCol w:w="4848"/>
        <w:gridCol w:w="4680"/>
      </w:tblGrid>
      <w:tr w:rsidR="00103043" w:rsidTr="008E4B0A">
        <w:trPr>
          <w:cantSplit/>
          <w:trHeight w:val="400"/>
          <w:tblHeader/>
        </w:trPr>
        <w:tc>
          <w:tcPr>
            <w:tcW w:w="4848" w:type="dxa"/>
            <w:tcBorders>
              <w:bottom w:val="single" w:sz="4" w:space="0" w:color="C0C0C0"/>
            </w:tcBorders>
            <w:shd w:val="clear" w:color="auto" w:fill="E6E6E6"/>
            <w:vAlign w:val="center"/>
          </w:tcPr>
          <w:p w:rsidR="00103043" w:rsidRPr="001B03EF" w:rsidRDefault="00103043" w:rsidP="00EB1FDB">
            <w:pPr>
              <w:pStyle w:val="TableHeader"/>
              <w:jc w:val="center"/>
              <w:rPr>
                <w:rFonts w:ascii="Arial" w:hAnsi="Arial" w:cs="Arial"/>
                <w:sz w:val="18"/>
                <w:szCs w:val="18"/>
              </w:rPr>
            </w:pPr>
            <w:r w:rsidRPr="001B03EF">
              <w:rPr>
                <w:rFonts w:ascii="Arial" w:hAnsi="Arial" w:cs="Arial"/>
                <w:sz w:val="18"/>
                <w:szCs w:val="18"/>
              </w:rPr>
              <w:t>Activities In Scope</w:t>
            </w:r>
          </w:p>
        </w:tc>
        <w:tc>
          <w:tcPr>
            <w:tcW w:w="4680" w:type="dxa"/>
            <w:tcBorders>
              <w:bottom w:val="single" w:sz="4" w:space="0" w:color="C0C0C0"/>
            </w:tcBorders>
            <w:shd w:val="clear" w:color="auto" w:fill="E6E6E6"/>
            <w:vAlign w:val="center"/>
          </w:tcPr>
          <w:p w:rsidR="00103043" w:rsidRPr="001B03EF" w:rsidRDefault="00103043" w:rsidP="00EB1FDB">
            <w:pPr>
              <w:pStyle w:val="TableHeader"/>
              <w:jc w:val="center"/>
              <w:rPr>
                <w:rFonts w:ascii="Arial" w:hAnsi="Arial" w:cs="Arial"/>
                <w:sz w:val="18"/>
                <w:szCs w:val="18"/>
              </w:rPr>
            </w:pPr>
            <w:r w:rsidRPr="001B03EF">
              <w:rPr>
                <w:rFonts w:ascii="Arial" w:hAnsi="Arial" w:cs="Arial"/>
                <w:sz w:val="18"/>
                <w:szCs w:val="18"/>
              </w:rPr>
              <w:t>Activities Out of Scope</w:t>
            </w:r>
          </w:p>
        </w:tc>
      </w:tr>
      <w:tr w:rsidR="00103043" w:rsidTr="008E4B0A">
        <w:trPr>
          <w:cantSplit/>
        </w:trPr>
        <w:tc>
          <w:tcPr>
            <w:tcW w:w="4848" w:type="dxa"/>
            <w:shd w:val="clear" w:color="auto" w:fill="FFFFFF"/>
          </w:tcPr>
          <w:p w:rsidR="00103043" w:rsidRPr="00420DF6" w:rsidRDefault="00434C05" w:rsidP="00EB1FDB">
            <w:pPr>
              <w:pStyle w:val="TableText"/>
              <w:rPr>
                <w:rFonts w:ascii="Times New Roman" w:hAnsi="Times New Roman"/>
                <w:sz w:val="20"/>
                <w:szCs w:val="20"/>
                <w:lang w:val="en-US"/>
              </w:rPr>
            </w:pPr>
            <w:r w:rsidRPr="00420DF6">
              <w:rPr>
                <w:rFonts w:ascii="Times New Roman" w:hAnsi="Times New Roman"/>
                <w:sz w:val="20"/>
                <w:szCs w:val="20"/>
                <w:lang w:val="en-US"/>
              </w:rPr>
              <w:t>1.</w:t>
            </w:r>
            <w:r w:rsidR="00D33B01">
              <w:rPr>
                <w:rFonts w:ascii="Times New Roman" w:hAnsi="Times New Roman"/>
                <w:sz w:val="20"/>
                <w:szCs w:val="20"/>
                <w:lang w:val="en-US"/>
              </w:rPr>
              <w:t xml:space="preserve"> This will include documents such as </w:t>
            </w:r>
            <w:r w:rsidR="00D33B01" w:rsidRPr="00D33B01">
              <w:rPr>
                <w:rFonts w:ascii="Times New Roman" w:hAnsi="Times New Roman"/>
                <w:sz w:val="20"/>
                <w:szCs w:val="20"/>
                <w:lang w:val="en-US"/>
              </w:rPr>
              <w:t xml:space="preserve"> Client Documents </w:t>
            </w:r>
            <w:r w:rsidR="00D33B01">
              <w:rPr>
                <w:rFonts w:ascii="Times New Roman" w:hAnsi="Times New Roman"/>
                <w:sz w:val="20"/>
                <w:szCs w:val="20"/>
                <w:lang w:val="en-US"/>
              </w:rPr>
              <w:t>for project agreement – SRD</w:t>
            </w:r>
            <w:r w:rsidR="00D33B01" w:rsidRPr="00D33B01">
              <w:rPr>
                <w:rFonts w:ascii="Times New Roman" w:hAnsi="Times New Roman"/>
                <w:sz w:val="20"/>
                <w:szCs w:val="20"/>
                <w:lang w:val="en-US"/>
              </w:rPr>
              <w:t xml:space="preserve">, </w:t>
            </w:r>
            <w:r w:rsidR="00D33B01">
              <w:rPr>
                <w:rFonts w:ascii="Times New Roman" w:hAnsi="Times New Roman"/>
                <w:sz w:val="20"/>
                <w:szCs w:val="20"/>
                <w:lang w:val="en-US"/>
              </w:rPr>
              <w:t xml:space="preserve">BRD, TIR(Technical Installation Report), TIP (Technical Installation Plan), </w:t>
            </w:r>
            <w:r w:rsidR="00D33B01" w:rsidRPr="00D33B01">
              <w:rPr>
                <w:rFonts w:ascii="Times New Roman" w:hAnsi="Times New Roman"/>
                <w:sz w:val="20"/>
                <w:szCs w:val="20"/>
                <w:lang w:val="en-US"/>
              </w:rPr>
              <w:t>Technical Support, Application knowledge repository</w:t>
            </w:r>
            <w:r w:rsidRPr="00D33B01">
              <w:rPr>
                <w:rFonts w:ascii="Times New Roman" w:hAnsi="Times New Roman"/>
                <w:i/>
                <w:sz w:val="20"/>
                <w:szCs w:val="20"/>
                <w:lang w:val="en-US"/>
              </w:rPr>
              <w:t xml:space="preserve"> </w:t>
            </w:r>
          </w:p>
        </w:tc>
        <w:tc>
          <w:tcPr>
            <w:tcW w:w="4680" w:type="dxa"/>
            <w:shd w:val="clear" w:color="auto" w:fill="FFFFFF"/>
          </w:tcPr>
          <w:p w:rsidR="00103043" w:rsidRPr="00420DF6" w:rsidRDefault="00434C05" w:rsidP="00103043">
            <w:pPr>
              <w:pStyle w:val="TableText"/>
              <w:rPr>
                <w:rFonts w:ascii="Times New Roman" w:hAnsi="Times New Roman"/>
                <w:sz w:val="20"/>
                <w:szCs w:val="20"/>
                <w:lang w:val="en-US"/>
              </w:rPr>
            </w:pPr>
            <w:r w:rsidRPr="00D33B01">
              <w:t>1</w:t>
            </w:r>
            <w:r w:rsidRPr="00D33B01">
              <w:rPr>
                <w:rFonts w:ascii="Times New Roman" w:hAnsi="Times New Roman"/>
                <w:sz w:val="20"/>
                <w:szCs w:val="20"/>
                <w:lang w:val="en-US"/>
              </w:rPr>
              <w:t xml:space="preserve">. </w:t>
            </w:r>
            <w:r w:rsidR="00D33B01" w:rsidRPr="00D33B01">
              <w:rPr>
                <w:rFonts w:ascii="Times New Roman" w:hAnsi="Times New Roman"/>
                <w:sz w:val="20"/>
                <w:szCs w:val="20"/>
                <w:lang w:val="en-US"/>
              </w:rPr>
              <w:t>The Application Server and Process Scheduler used must both be able to access the project files using the same path. This will require that both are running on Operating Systems that use compatible file access conventions</w:t>
            </w:r>
          </w:p>
        </w:tc>
      </w:tr>
      <w:tr w:rsidR="00103043" w:rsidTr="008E4B0A">
        <w:trPr>
          <w:cantSplit/>
        </w:trPr>
        <w:tc>
          <w:tcPr>
            <w:tcW w:w="4848" w:type="dxa"/>
            <w:shd w:val="clear" w:color="auto" w:fill="FFFFFF"/>
          </w:tcPr>
          <w:p w:rsidR="00103043" w:rsidRPr="00420DF6" w:rsidRDefault="00434C05" w:rsidP="00EB1FDB">
            <w:pPr>
              <w:pStyle w:val="TableText"/>
              <w:rPr>
                <w:rFonts w:ascii="Times New Roman" w:hAnsi="Times New Roman"/>
                <w:sz w:val="20"/>
                <w:szCs w:val="20"/>
                <w:lang w:val="en-US"/>
              </w:rPr>
            </w:pPr>
            <w:r w:rsidRPr="00420DF6">
              <w:rPr>
                <w:rFonts w:ascii="Times New Roman" w:hAnsi="Times New Roman"/>
                <w:sz w:val="20"/>
                <w:szCs w:val="20"/>
                <w:lang w:val="en-US"/>
              </w:rPr>
              <w:t xml:space="preserve">2. </w:t>
            </w:r>
            <w:r w:rsidR="00D33B01">
              <w:rPr>
                <w:rFonts w:ascii="Times New Roman" w:hAnsi="Times New Roman"/>
                <w:sz w:val="20"/>
                <w:szCs w:val="20"/>
                <w:lang w:val="en-US"/>
              </w:rPr>
              <w:t>Creation of ACL for managements users, end user developers, analysis team</w:t>
            </w:r>
          </w:p>
        </w:tc>
        <w:tc>
          <w:tcPr>
            <w:tcW w:w="4680" w:type="dxa"/>
            <w:shd w:val="clear" w:color="auto" w:fill="FFFFFF"/>
          </w:tcPr>
          <w:p w:rsidR="00103043" w:rsidRPr="00420DF6" w:rsidRDefault="00434C05" w:rsidP="00103043">
            <w:pPr>
              <w:pStyle w:val="TableText"/>
              <w:rPr>
                <w:rFonts w:ascii="Times New Roman" w:hAnsi="Times New Roman"/>
                <w:sz w:val="20"/>
                <w:szCs w:val="20"/>
                <w:lang w:val="en-US"/>
              </w:rPr>
            </w:pPr>
            <w:r w:rsidRPr="00420DF6">
              <w:rPr>
                <w:rFonts w:ascii="Times New Roman" w:hAnsi="Times New Roman"/>
                <w:sz w:val="20"/>
                <w:szCs w:val="20"/>
                <w:lang w:val="en-US"/>
              </w:rPr>
              <w:t xml:space="preserve">2. </w:t>
            </w:r>
            <w:r w:rsidR="009D2015">
              <w:rPr>
                <w:rFonts w:ascii="Times New Roman" w:hAnsi="Times New Roman"/>
                <w:sz w:val="20"/>
                <w:szCs w:val="20"/>
                <w:lang w:val="en-US"/>
              </w:rPr>
              <w:t>Data qualities inherited except some of the tune ups for the data during the transformation stage.</w:t>
            </w:r>
          </w:p>
        </w:tc>
      </w:tr>
      <w:tr w:rsidR="00103043" w:rsidTr="008E4B0A">
        <w:trPr>
          <w:cantSplit/>
        </w:trPr>
        <w:tc>
          <w:tcPr>
            <w:tcW w:w="4848" w:type="dxa"/>
            <w:shd w:val="clear" w:color="auto" w:fill="FFFFFF"/>
          </w:tcPr>
          <w:p w:rsidR="00103043" w:rsidRPr="00420DF6" w:rsidRDefault="00434C05" w:rsidP="00EB1FDB">
            <w:pPr>
              <w:pStyle w:val="TableText"/>
              <w:rPr>
                <w:rFonts w:ascii="Times New Roman" w:hAnsi="Times New Roman"/>
                <w:sz w:val="20"/>
                <w:szCs w:val="20"/>
                <w:lang w:val="en-US"/>
              </w:rPr>
            </w:pPr>
            <w:r w:rsidRPr="00420DF6">
              <w:rPr>
                <w:rFonts w:ascii="Times New Roman" w:hAnsi="Times New Roman"/>
                <w:sz w:val="20"/>
                <w:szCs w:val="20"/>
                <w:lang w:val="en-US"/>
              </w:rPr>
              <w:t xml:space="preserve">3. </w:t>
            </w:r>
            <w:r w:rsidR="009D2015" w:rsidRPr="009D2015">
              <w:rPr>
                <w:rFonts w:ascii="Times New Roman" w:hAnsi="Times New Roman"/>
                <w:sz w:val="20"/>
                <w:szCs w:val="20"/>
                <w:lang w:val="en-US"/>
              </w:rPr>
              <w:t>Application training session and application technical support for a month, prior to final billing</w:t>
            </w:r>
          </w:p>
        </w:tc>
        <w:tc>
          <w:tcPr>
            <w:tcW w:w="4680" w:type="dxa"/>
            <w:shd w:val="clear" w:color="auto" w:fill="FFFFFF"/>
          </w:tcPr>
          <w:p w:rsidR="00103043" w:rsidRPr="00420DF6" w:rsidRDefault="00434C05" w:rsidP="009D2015">
            <w:pPr>
              <w:pStyle w:val="TableText"/>
              <w:rPr>
                <w:rFonts w:ascii="Times New Roman" w:hAnsi="Times New Roman"/>
                <w:sz w:val="20"/>
                <w:szCs w:val="20"/>
                <w:lang w:val="en-US"/>
              </w:rPr>
            </w:pPr>
            <w:r w:rsidRPr="00420DF6">
              <w:rPr>
                <w:rFonts w:ascii="Times New Roman" w:hAnsi="Times New Roman"/>
                <w:sz w:val="20"/>
                <w:szCs w:val="20"/>
                <w:lang w:val="en-US"/>
              </w:rPr>
              <w:t xml:space="preserve">3. </w:t>
            </w:r>
            <w:r w:rsidR="009D2015">
              <w:rPr>
                <w:rFonts w:ascii="Times New Roman" w:hAnsi="Times New Roman"/>
                <w:sz w:val="20"/>
                <w:szCs w:val="20"/>
                <w:lang w:val="en-US"/>
              </w:rPr>
              <w:t>A</w:t>
            </w:r>
            <w:r w:rsidR="009D2015" w:rsidRPr="009D2015">
              <w:rPr>
                <w:rFonts w:ascii="Times New Roman" w:hAnsi="Times New Roman"/>
                <w:sz w:val="20"/>
                <w:szCs w:val="20"/>
                <w:lang w:val="en-US"/>
              </w:rPr>
              <w:t>ddresses the possible obsolescence of the data carrier, but does not address the fact that certain technologies which run the data may be abandoned altogether, leaving migration useless.</w:t>
            </w:r>
          </w:p>
        </w:tc>
      </w:tr>
      <w:tr w:rsidR="00C656C8" w:rsidTr="008E4B0A">
        <w:trPr>
          <w:cantSplit/>
        </w:trPr>
        <w:tc>
          <w:tcPr>
            <w:tcW w:w="4848" w:type="dxa"/>
            <w:shd w:val="clear" w:color="auto" w:fill="FFFFFF"/>
          </w:tcPr>
          <w:p w:rsidR="00C656C8" w:rsidRPr="00420DF6" w:rsidRDefault="00C656C8" w:rsidP="00EB1FDB">
            <w:pPr>
              <w:pStyle w:val="TableText"/>
              <w:rPr>
                <w:rFonts w:ascii="Times New Roman" w:hAnsi="Times New Roman"/>
                <w:sz w:val="20"/>
                <w:szCs w:val="20"/>
                <w:lang w:val="en-US"/>
              </w:rPr>
            </w:pPr>
            <w:r>
              <w:rPr>
                <w:rFonts w:ascii="Times New Roman" w:hAnsi="Times New Roman"/>
                <w:sz w:val="20"/>
                <w:szCs w:val="20"/>
                <w:lang w:val="en-US"/>
              </w:rPr>
              <w:t xml:space="preserve">4. Cleansing the data by removing the corrupt files, missing data and </w:t>
            </w:r>
            <w:r w:rsidR="00D7621D">
              <w:rPr>
                <w:rFonts w:ascii="Times New Roman" w:hAnsi="Times New Roman"/>
                <w:sz w:val="20"/>
                <w:szCs w:val="20"/>
                <w:lang w:val="en-US"/>
              </w:rPr>
              <w:t>duplicate data.</w:t>
            </w:r>
          </w:p>
        </w:tc>
        <w:tc>
          <w:tcPr>
            <w:tcW w:w="4680" w:type="dxa"/>
            <w:shd w:val="clear" w:color="auto" w:fill="FFFFFF"/>
          </w:tcPr>
          <w:p w:rsidR="00C656C8" w:rsidRPr="00420DF6" w:rsidRDefault="00C656C8" w:rsidP="009D2015">
            <w:pPr>
              <w:pStyle w:val="TableText"/>
              <w:rPr>
                <w:rFonts w:ascii="Times New Roman" w:hAnsi="Times New Roman"/>
                <w:sz w:val="20"/>
                <w:szCs w:val="20"/>
                <w:lang w:val="en-US"/>
              </w:rPr>
            </w:pPr>
            <w:r>
              <w:rPr>
                <w:rFonts w:ascii="Times New Roman" w:hAnsi="Times New Roman"/>
                <w:sz w:val="20"/>
                <w:szCs w:val="20"/>
                <w:lang w:val="en-US"/>
              </w:rPr>
              <w:t>4. Data analysis is not within the scope of migration.</w:t>
            </w:r>
          </w:p>
        </w:tc>
      </w:tr>
      <w:bookmarkEnd w:id="16"/>
      <w:bookmarkEnd w:id="17"/>
    </w:tbl>
    <w:p w:rsidR="00C8341E" w:rsidRPr="005B3C44" w:rsidRDefault="00C8341E" w:rsidP="00C8341E">
      <w:pPr>
        <w:rPr>
          <w:rFonts w:ascii="Times New Roman" w:hAnsi="Times New Roman"/>
          <w:i/>
        </w:rPr>
      </w:pPr>
    </w:p>
    <w:p w:rsidR="00C9265C" w:rsidRPr="00AC2E4B" w:rsidRDefault="00C9265C" w:rsidP="00A07C73">
      <w:pPr>
        <w:pStyle w:val="StyleHeading2Arial"/>
        <w:rPr>
          <w:sz w:val="22"/>
          <w:szCs w:val="22"/>
        </w:rPr>
      </w:pPr>
      <w:bookmarkStart w:id="21" w:name="_Toc195685110"/>
      <w:bookmarkStart w:id="22" w:name="_Toc204505125"/>
      <w:bookmarkStart w:id="23" w:name="_Toc204508006"/>
      <w:r w:rsidRPr="00AC2E4B">
        <w:rPr>
          <w:sz w:val="22"/>
          <w:szCs w:val="22"/>
        </w:rPr>
        <w:t>Milestones</w:t>
      </w:r>
      <w:bookmarkEnd w:id="21"/>
      <w:bookmarkEnd w:id="22"/>
      <w:bookmarkEnd w:id="23"/>
    </w:p>
    <w:p w:rsidR="00C9265C" w:rsidRPr="005B3C44" w:rsidRDefault="00C9265C" w:rsidP="00C9265C">
      <w:pPr>
        <w:rPr>
          <w:rFonts w:ascii="Times New Roman" w:hAnsi="Times New Roman"/>
          <w:i/>
        </w:rPr>
      </w:pPr>
    </w:p>
    <w:tbl>
      <w:tblPr>
        <w:tblW w:w="9486" w:type="dxa"/>
        <w:tblInd w:w="1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E6E6E6"/>
        <w:tblLayout w:type="fixed"/>
        <w:tblLook w:val="0000" w:firstRow="0" w:lastRow="0" w:firstColumn="0" w:lastColumn="0" w:noHBand="0" w:noVBand="0"/>
      </w:tblPr>
      <w:tblGrid>
        <w:gridCol w:w="3060"/>
        <w:gridCol w:w="4441"/>
        <w:gridCol w:w="1985"/>
      </w:tblGrid>
      <w:tr w:rsidR="00C9265C" w:rsidTr="008E4B0A">
        <w:trPr>
          <w:cantSplit/>
          <w:tblHeader/>
        </w:trPr>
        <w:tc>
          <w:tcPr>
            <w:tcW w:w="3060" w:type="dxa"/>
            <w:tcBorders>
              <w:bottom w:val="single" w:sz="4" w:space="0" w:color="C0C0C0"/>
            </w:tcBorders>
            <w:shd w:val="clear" w:color="auto" w:fill="E6E6E6"/>
          </w:tcPr>
          <w:p w:rsidR="00C9265C" w:rsidRPr="001B03EF" w:rsidRDefault="00C9265C" w:rsidP="00702419">
            <w:pPr>
              <w:pStyle w:val="StyleTableHeaderArial11pt"/>
              <w:rPr>
                <w:sz w:val="18"/>
                <w:szCs w:val="18"/>
              </w:rPr>
            </w:pPr>
            <w:r w:rsidRPr="001B03EF">
              <w:rPr>
                <w:sz w:val="18"/>
                <w:szCs w:val="18"/>
              </w:rPr>
              <w:t>Project Milestone</w:t>
            </w:r>
          </w:p>
        </w:tc>
        <w:tc>
          <w:tcPr>
            <w:tcW w:w="4441" w:type="dxa"/>
            <w:tcBorders>
              <w:bottom w:val="single" w:sz="4" w:space="0" w:color="C0C0C0"/>
            </w:tcBorders>
            <w:shd w:val="clear" w:color="auto" w:fill="E6E6E6"/>
            <w:tcMar>
              <w:left w:w="40" w:type="dxa"/>
              <w:right w:w="40" w:type="dxa"/>
            </w:tcMar>
          </w:tcPr>
          <w:p w:rsidR="00C9265C" w:rsidRPr="001B03EF" w:rsidRDefault="00C9265C" w:rsidP="00702419">
            <w:pPr>
              <w:pStyle w:val="StyleTableHeaderArial11pt"/>
              <w:rPr>
                <w:sz w:val="18"/>
                <w:szCs w:val="18"/>
              </w:rPr>
            </w:pPr>
            <w:r w:rsidRPr="001B03EF">
              <w:rPr>
                <w:sz w:val="18"/>
                <w:szCs w:val="18"/>
              </w:rPr>
              <w:t>Description</w:t>
            </w:r>
          </w:p>
        </w:tc>
        <w:tc>
          <w:tcPr>
            <w:tcW w:w="1985" w:type="dxa"/>
            <w:tcBorders>
              <w:bottom w:val="single" w:sz="4" w:space="0" w:color="C0C0C0"/>
            </w:tcBorders>
            <w:shd w:val="clear" w:color="auto" w:fill="E6E6E6"/>
          </w:tcPr>
          <w:p w:rsidR="00C9265C" w:rsidRPr="001B03EF" w:rsidRDefault="00C9265C" w:rsidP="00702419">
            <w:pPr>
              <w:pStyle w:val="StyleTableHeaderArial11pt"/>
              <w:rPr>
                <w:sz w:val="18"/>
                <w:szCs w:val="18"/>
              </w:rPr>
            </w:pPr>
            <w:r w:rsidRPr="001B03EF">
              <w:rPr>
                <w:sz w:val="18"/>
                <w:szCs w:val="18"/>
              </w:rPr>
              <w:t>Expected Date</w:t>
            </w:r>
          </w:p>
        </w:tc>
      </w:tr>
      <w:tr w:rsidR="00C9265C" w:rsidTr="008E4B0A">
        <w:trPr>
          <w:cantSplit/>
        </w:trPr>
        <w:tc>
          <w:tcPr>
            <w:tcW w:w="3060" w:type="dxa"/>
            <w:shd w:val="clear" w:color="auto" w:fill="FFFFFF"/>
          </w:tcPr>
          <w:p w:rsidR="00C9265C" w:rsidRPr="00420DF6" w:rsidRDefault="00C9265C" w:rsidP="006C18F1">
            <w:pPr>
              <w:pStyle w:val="TableText"/>
              <w:rPr>
                <w:rFonts w:ascii="Times New Roman" w:hAnsi="Times New Roman"/>
                <w:sz w:val="20"/>
                <w:szCs w:val="20"/>
              </w:rPr>
            </w:pPr>
            <w:r w:rsidRPr="00420DF6">
              <w:rPr>
                <w:rFonts w:ascii="Times New Roman" w:hAnsi="Times New Roman"/>
                <w:sz w:val="20"/>
                <w:szCs w:val="20"/>
              </w:rPr>
              <w:t xml:space="preserve">1. </w:t>
            </w:r>
            <w:r w:rsidR="001A411E">
              <w:rPr>
                <w:rFonts w:ascii="Times New Roman" w:hAnsi="Times New Roman"/>
                <w:i/>
                <w:sz w:val="20"/>
                <w:szCs w:val="20"/>
                <w:lang w:val="en-US"/>
              </w:rPr>
              <w:t>Setting up the environment</w:t>
            </w:r>
          </w:p>
        </w:tc>
        <w:tc>
          <w:tcPr>
            <w:tcW w:w="4441" w:type="dxa"/>
            <w:shd w:val="clear" w:color="auto" w:fill="FFFFFF"/>
            <w:tcMar>
              <w:left w:w="40" w:type="dxa"/>
              <w:right w:w="40" w:type="dxa"/>
            </w:tcMar>
          </w:tcPr>
          <w:p w:rsidR="00C9265C" w:rsidRPr="00420DF6" w:rsidRDefault="008B62D3" w:rsidP="006C18F1">
            <w:pPr>
              <w:pStyle w:val="TableText"/>
              <w:rPr>
                <w:rFonts w:ascii="Times New Roman" w:hAnsi="Times New Roman"/>
                <w:sz w:val="20"/>
                <w:szCs w:val="20"/>
              </w:rPr>
            </w:pPr>
            <w:r w:rsidRPr="00BC4859">
              <w:rPr>
                <w:rFonts w:ascii="Times New Roman" w:hAnsi="Times New Roman"/>
                <w:i/>
                <w:sz w:val="20"/>
                <w:szCs w:val="20"/>
              </w:rPr>
              <w:t>Gathering the physical resources necessary such as Processing Units, Hard disk.</w:t>
            </w:r>
            <w:r w:rsidRPr="00BC4859">
              <w:rPr>
                <w:rFonts w:ascii="Times New Roman" w:hAnsi="Times New Roman"/>
                <w:i/>
              </w:rPr>
              <w:t xml:space="preserve"> </w:t>
            </w:r>
            <w:r w:rsidRPr="00BC4859">
              <w:rPr>
                <w:rFonts w:ascii="Times New Roman" w:hAnsi="Times New Roman"/>
                <w:i/>
                <w:sz w:val="20"/>
                <w:szCs w:val="20"/>
              </w:rPr>
              <w:t>Acquire the SAS enterprise version license.</w:t>
            </w:r>
          </w:p>
        </w:tc>
        <w:tc>
          <w:tcPr>
            <w:tcW w:w="1985" w:type="dxa"/>
            <w:shd w:val="clear" w:color="auto" w:fill="FFFFFF"/>
          </w:tcPr>
          <w:p w:rsidR="00C9265C" w:rsidRPr="00420DF6" w:rsidRDefault="00FB026B" w:rsidP="006C18F1">
            <w:pPr>
              <w:pStyle w:val="TableText"/>
              <w:rPr>
                <w:rFonts w:ascii="Times New Roman" w:hAnsi="Times New Roman"/>
                <w:sz w:val="20"/>
                <w:szCs w:val="20"/>
              </w:rPr>
            </w:pPr>
            <w:r>
              <w:rPr>
                <w:rFonts w:ascii="Times New Roman" w:hAnsi="Times New Roman"/>
                <w:sz w:val="20"/>
                <w:szCs w:val="20"/>
              </w:rPr>
              <w:t>3</w:t>
            </w:r>
            <w:r w:rsidR="003D4A75">
              <w:rPr>
                <w:rFonts w:ascii="Times New Roman" w:hAnsi="Times New Roman"/>
                <w:sz w:val="20"/>
                <w:szCs w:val="20"/>
              </w:rPr>
              <w:t xml:space="preserve"> week</w:t>
            </w:r>
          </w:p>
        </w:tc>
      </w:tr>
      <w:tr w:rsidR="00C9265C" w:rsidTr="008E4B0A">
        <w:trPr>
          <w:cantSplit/>
        </w:trPr>
        <w:tc>
          <w:tcPr>
            <w:tcW w:w="3060" w:type="dxa"/>
            <w:shd w:val="clear" w:color="auto" w:fill="FFFFFF"/>
          </w:tcPr>
          <w:p w:rsidR="00C9265C" w:rsidRPr="00420DF6" w:rsidRDefault="00C9265C" w:rsidP="006C18F1">
            <w:pPr>
              <w:pStyle w:val="TableText"/>
              <w:rPr>
                <w:rFonts w:ascii="Times New Roman" w:hAnsi="Times New Roman"/>
                <w:sz w:val="20"/>
                <w:szCs w:val="20"/>
                <w:lang w:val="en-GB"/>
              </w:rPr>
            </w:pPr>
            <w:r w:rsidRPr="00420DF6">
              <w:rPr>
                <w:rFonts w:ascii="Times New Roman" w:hAnsi="Times New Roman"/>
                <w:sz w:val="20"/>
                <w:szCs w:val="20"/>
                <w:lang w:val="en-GB"/>
              </w:rPr>
              <w:t xml:space="preserve">2. </w:t>
            </w:r>
            <w:r w:rsidR="001A411E">
              <w:rPr>
                <w:rFonts w:ascii="Times New Roman" w:hAnsi="Times New Roman"/>
                <w:sz w:val="20"/>
                <w:szCs w:val="20"/>
                <w:lang w:val="en-GB"/>
              </w:rPr>
              <w:t xml:space="preserve"> </w:t>
            </w:r>
            <w:r w:rsidR="001A411E">
              <w:rPr>
                <w:rFonts w:ascii="Times New Roman" w:hAnsi="Times New Roman"/>
                <w:i/>
                <w:sz w:val="20"/>
                <w:szCs w:val="20"/>
                <w:lang w:val="en-US"/>
              </w:rPr>
              <w:t>Installation of OS, SAS tools</w:t>
            </w:r>
          </w:p>
        </w:tc>
        <w:tc>
          <w:tcPr>
            <w:tcW w:w="4441" w:type="dxa"/>
            <w:shd w:val="clear" w:color="auto" w:fill="FFFFFF"/>
            <w:tcMar>
              <w:left w:w="40" w:type="dxa"/>
              <w:right w:w="40" w:type="dxa"/>
            </w:tcMar>
          </w:tcPr>
          <w:p w:rsidR="00C9265C" w:rsidRPr="00420DF6" w:rsidRDefault="008B62D3" w:rsidP="006C18F1">
            <w:pPr>
              <w:pStyle w:val="TableText"/>
              <w:rPr>
                <w:rFonts w:ascii="Times New Roman" w:hAnsi="Times New Roman"/>
                <w:sz w:val="20"/>
                <w:szCs w:val="20"/>
                <w:lang w:val="en-GB"/>
              </w:rPr>
            </w:pPr>
            <w:r w:rsidRPr="00BC4859">
              <w:rPr>
                <w:rFonts w:ascii="Times New Roman" w:hAnsi="Times New Roman"/>
                <w:i/>
                <w:sz w:val="20"/>
                <w:szCs w:val="20"/>
              </w:rPr>
              <w:t>Installing and configuring Linux OS and SAS tools like SAS enterprise minor, SAS SPDS, Base SAS, and Enterprise Guide (EG). Ready environment for data migration.</w:t>
            </w:r>
          </w:p>
        </w:tc>
        <w:tc>
          <w:tcPr>
            <w:tcW w:w="1985" w:type="dxa"/>
            <w:shd w:val="clear" w:color="auto" w:fill="FFFFFF"/>
          </w:tcPr>
          <w:p w:rsidR="00C9265C" w:rsidRPr="00420DF6" w:rsidRDefault="00FB026B" w:rsidP="006C18F1">
            <w:pPr>
              <w:pStyle w:val="TableText"/>
              <w:rPr>
                <w:rFonts w:ascii="Times New Roman" w:hAnsi="Times New Roman"/>
                <w:sz w:val="20"/>
                <w:szCs w:val="20"/>
                <w:lang w:val="en-GB"/>
              </w:rPr>
            </w:pPr>
            <w:r>
              <w:rPr>
                <w:rFonts w:ascii="Times New Roman" w:hAnsi="Times New Roman"/>
                <w:sz w:val="20"/>
                <w:szCs w:val="20"/>
                <w:lang w:val="en-GB"/>
              </w:rPr>
              <w:t>3</w:t>
            </w:r>
            <w:r w:rsidR="003D4A75">
              <w:rPr>
                <w:rFonts w:ascii="Times New Roman" w:hAnsi="Times New Roman"/>
                <w:sz w:val="20"/>
                <w:szCs w:val="20"/>
                <w:lang w:val="en-GB"/>
              </w:rPr>
              <w:t xml:space="preserve"> week</w:t>
            </w:r>
          </w:p>
        </w:tc>
      </w:tr>
      <w:tr w:rsidR="00C9265C" w:rsidTr="008E4B0A">
        <w:trPr>
          <w:cantSplit/>
        </w:trPr>
        <w:tc>
          <w:tcPr>
            <w:tcW w:w="3060" w:type="dxa"/>
            <w:shd w:val="clear" w:color="auto" w:fill="FFFFFF"/>
          </w:tcPr>
          <w:p w:rsidR="001A411E" w:rsidRPr="001A411E" w:rsidRDefault="00C9265C" w:rsidP="006C18F1">
            <w:pPr>
              <w:pStyle w:val="TableText"/>
              <w:rPr>
                <w:rFonts w:ascii="Times New Roman" w:hAnsi="Times New Roman"/>
                <w:i/>
                <w:sz w:val="20"/>
                <w:szCs w:val="20"/>
                <w:lang w:val="en-US"/>
              </w:rPr>
            </w:pPr>
            <w:r w:rsidRPr="00420DF6">
              <w:rPr>
                <w:rFonts w:ascii="Times New Roman" w:hAnsi="Times New Roman"/>
                <w:sz w:val="20"/>
                <w:szCs w:val="20"/>
                <w:lang w:val="en-GB"/>
              </w:rPr>
              <w:t xml:space="preserve">3. </w:t>
            </w:r>
            <w:r w:rsidR="001A411E">
              <w:rPr>
                <w:rFonts w:ascii="Times New Roman" w:hAnsi="Times New Roman"/>
                <w:i/>
                <w:sz w:val="20"/>
                <w:szCs w:val="20"/>
                <w:lang w:val="en-US"/>
              </w:rPr>
              <w:t>Extraction of all flat files</w:t>
            </w:r>
          </w:p>
        </w:tc>
        <w:tc>
          <w:tcPr>
            <w:tcW w:w="4441" w:type="dxa"/>
            <w:shd w:val="clear" w:color="auto" w:fill="FFFFFF"/>
            <w:tcMar>
              <w:left w:w="40" w:type="dxa"/>
              <w:right w:w="40" w:type="dxa"/>
            </w:tcMar>
          </w:tcPr>
          <w:p w:rsidR="00C9265C" w:rsidRPr="00420DF6" w:rsidRDefault="008B62D3" w:rsidP="006C18F1">
            <w:pPr>
              <w:pStyle w:val="TableText"/>
              <w:rPr>
                <w:rFonts w:ascii="Times New Roman" w:hAnsi="Times New Roman"/>
                <w:sz w:val="20"/>
                <w:szCs w:val="20"/>
                <w:lang w:val="en-GB"/>
              </w:rPr>
            </w:pPr>
            <w:r w:rsidRPr="00BC4859">
              <w:rPr>
                <w:rFonts w:ascii="Times New Roman" w:hAnsi="Times New Roman"/>
                <w:i/>
                <w:sz w:val="20"/>
                <w:szCs w:val="20"/>
              </w:rPr>
              <w:t>Provided Hard disk contains all the flat files which need to be extracted and upload on to the Linux server. All the files reside on server for transformation.</w:t>
            </w:r>
          </w:p>
        </w:tc>
        <w:tc>
          <w:tcPr>
            <w:tcW w:w="1985" w:type="dxa"/>
            <w:shd w:val="clear" w:color="auto" w:fill="FFFFFF"/>
          </w:tcPr>
          <w:p w:rsidR="00C9265C" w:rsidRPr="00420DF6" w:rsidRDefault="003D4A75" w:rsidP="006C18F1">
            <w:pPr>
              <w:pStyle w:val="TableText"/>
              <w:rPr>
                <w:rFonts w:ascii="Times New Roman" w:hAnsi="Times New Roman"/>
                <w:sz w:val="20"/>
                <w:szCs w:val="20"/>
                <w:lang w:val="en-GB"/>
              </w:rPr>
            </w:pPr>
            <w:r>
              <w:rPr>
                <w:rFonts w:ascii="Times New Roman" w:hAnsi="Times New Roman"/>
                <w:sz w:val="20"/>
                <w:szCs w:val="20"/>
                <w:lang w:val="en-GB"/>
              </w:rPr>
              <w:t>2 weeks</w:t>
            </w:r>
          </w:p>
        </w:tc>
      </w:tr>
      <w:tr w:rsidR="001A411E" w:rsidTr="008E4B0A">
        <w:trPr>
          <w:cantSplit/>
        </w:trPr>
        <w:tc>
          <w:tcPr>
            <w:tcW w:w="3060" w:type="dxa"/>
            <w:shd w:val="clear" w:color="auto" w:fill="FFFFFF"/>
          </w:tcPr>
          <w:p w:rsidR="001A411E" w:rsidRPr="00420DF6" w:rsidRDefault="001A411E" w:rsidP="006C18F1">
            <w:pPr>
              <w:pStyle w:val="TableText"/>
              <w:rPr>
                <w:rFonts w:ascii="Times New Roman" w:hAnsi="Times New Roman"/>
                <w:sz w:val="20"/>
                <w:szCs w:val="20"/>
                <w:lang w:val="en-GB"/>
              </w:rPr>
            </w:pPr>
            <w:r>
              <w:rPr>
                <w:rFonts w:ascii="Times New Roman" w:hAnsi="Times New Roman"/>
                <w:sz w:val="20"/>
                <w:szCs w:val="20"/>
                <w:lang w:val="en-GB"/>
              </w:rPr>
              <w:t xml:space="preserve">4. </w:t>
            </w:r>
            <w:r>
              <w:rPr>
                <w:rFonts w:ascii="Times New Roman" w:hAnsi="Times New Roman"/>
                <w:i/>
                <w:sz w:val="20"/>
                <w:szCs w:val="20"/>
                <w:lang w:val="en-US"/>
              </w:rPr>
              <w:t>Transforming the flat file</w:t>
            </w:r>
          </w:p>
        </w:tc>
        <w:tc>
          <w:tcPr>
            <w:tcW w:w="4441" w:type="dxa"/>
            <w:shd w:val="clear" w:color="auto" w:fill="FFFFFF"/>
            <w:tcMar>
              <w:left w:w="40" w:type="dxa"/>
              <w:right w:w="40" w:type="dxa"/>
            </w:tcMar>
          </w:tcPr>
          <w:p w:rsidR="001A411E" w:rsidRPr="00420DF6" w:rsidRDefault="008B62D3" w:rsidP="006C18F1">
            <w:pPr>
              <w:pStyle w:val="TableText"/>
              <w:rPr>
                <w:rFonts w:ascii="Times New Roman" w:hAnsi="Times New Roman"/>
                <w:sz w:val="20"/>
                <w:szCs w:val="20"/>
                <w:lang w:val="en-GB"/>
              </w:rPr>
            </w:pPr>
            <w:r w:rsidRPr="00BC4859">
              <w:rPr>
                <w:rFonts w:ascii="Times New Roman" w:hAnsi="Times New Roman"/>
                <w:i/>
                <w:sz w:val="20"/>
                <w:szCs w:val="20"/>
              </w:rPr>
              <w:t>Data wrangling is performed using the SAS tools.</w:t>
            </w:r>
            <w:r>
              <w:rPr>
                <w:rFonts w:ascii="Times New Roman" w:hAnsi="Times New Roman"/>
                <w:i/>
                <w:sz w:val="20"/>
                <w:szCs w:val="20"/>
              </w:rPr>
              <w:t xml:space="preserve"> Null values, duplicates in the data are removed. Data is indexed.</w:t>
            </w:r>
            <w:r w:rsidRPr="00BC4859">
              <w:rPr>
                <w:rFonts w:ascii="Times New Roman" w:hAnsi="Times New Roman"/>
                <w:i/>
                <w:sz w:val="20"/>
                <w:szCs w:val="20"/>
              </w:rPr>
              <w:t xml:space="preserve"> The data is ready for loading onto the SAS tables.</w:t>
            </w:r>
          </w:p>
        </w:tc>
        <w:tc>
          <w:tcPr>
            <w:tcW w:w="1985" w:type="dxa"/>
            <w:shd w:val="clear" w:color="auto" w:fill="FFFFFF"/>
          </w:tcPr>
          <w:p w:rsidR="001A411E" w:rsidRPr="00420DF6" w:rsidRDefault="00FB026B" w:rsidP="006C18F1">
            <w:pPr>
              <w:pStyle w:val="TableText"/>
              <w:rPr>
                <w:rFonts w:ascii="Times New Roman" w:hAnsi="Times New Roman"/>
                <w:sz w:val="20"/>
                <w:szCs w:val="20"/>
                <w:lang w:val="en-GB"/>
              </w:rPr>
            </w:pPr>
            <w:r>
              <w:rPr>
                <w:rFonts w:ascii="Times New Roman" w:hAnsi="Times New Roman"/>
                <w:sz w:val="20"/>
                <w:szCs w:val="20"/>
                <w:lang w:val="en-GB"/>
              </w:rPr>
              <w:t>4</w:t>
            </w:r>
            <w:r w:rsidR="003D4A75">
              <w:rPr>
                <w:rFonts w:ascii="Times New Roman" w:hAnsi="Times New Roman"/>
                <w:sz w:val="20"/>
                <w:szCs w:val="20"/>
                <w:lang w:val="en-GB"/>
              </w:rPr>
              <w:t xml:space="preserve"> weeks</w:t>
            </w:r>
          </w:p>
        </w:tc>
      </w:tr>
      <w:tr w:rsidR="001A411E" w:rsidTr="008E4B0A">
        <w:trPr>
          <w:cantSplit/>
        </w:trPr>
        <w:tc>
          <w:tcPr>
            <w:tcW w:w="3060" w:type="dxa"/>
            <w:shd w:val="clear" w:color="auto" w:fill="FFFFFF"/>
          </w:tcPr>
          <w:p w:rsidR="001A411E" w:rsidRDefault="001A411E" w:rsidP="006C18F1">
            <w:pPr>
              <w:pStyle w:val="TableText"/>
              <w:rPr>
                <w:rFonts w:ascii="Times New Roman" w:hAnsi="Times New Roman"/>
                <w:sz w:val="20"/>
                <w:szCs w:val="20"/>
                <w:lang w:val="en-GB"/>
              </w:rPr>
            </w:pPr>
            <w:r>
              <w:rPr>
                <w:rFonts w:ascii="Times New Roman" w:hAnsi="Times New Roman"/>
                <w:sz w:val="20"/>
                <w:szCs w:val="20"/>
                <w:lang w:val="en-GB"/>
              </w:rPr>
              <w:lastRenderedPageBreak/>
              <w:t xml:space="preserve">5. </w:t>
            </w:r>
            <w:r w:rsidRPr="00BC4859">
              <w:rPr>
                <w:rFonts w:ascii="Times New Roman" w:hAnsi="Times New Roman"/>
                <w:i/>
                <w:sz w:val="20"/>
                <w:szCs w:val="20"/>
              </w:rPr>
              <w:t>Loading the data on the tables</w:t>
            </w:r>
          </w:p>
        </w:tc>
        <w:tc>
          <w:tcPr>
            <w:tcW w:w="4441" w:type="dxa"/>
            <w:shd w:val="clear" w:color="auto" w:fill="FFFFFF"/>
            <w:tcMar>
              <w:left w:w="40" w:type="dxa"/>
              <w:right w:w="40" w:type="dxa"/>
            </w:tcMar>
          </w:tcPr>
          <w:p w:rsidR="001A411E" w:rsidRPr="00420DF6" w:rsidRDefault="008B62D3" w:rsidP="006C18F1">
            <w:pPr>
              <w:pStyle w:val="TableText"/>
              <w:rPr>
                <w:rFonts w:ascii="Times New Roman" w:hAnsi="Times New Roman"/>
                <w:sz w:val="20"/>
                <w:szCs w:val="20"/>
                <w:lang w:val="en-GB"/>
              </w:rPr>
            </w:pPr>
            <w:r w:rsidRPr="00BC4859">
              <w:rPr>
                <w:rFonts w:ascii="Times New Roman" w:hAnsi="Times New Roman"/>
                <w:i/>
                <w:sz w:val="20"/>
                <w:szCs w:val="20"/>
              </w:rPr>
              <w:t>Schema is designed based on the business requirement then Data is loaded onto the SAS SPDS tables.</w:t>
            </w:r>
          </w:p>
        </w:tc>
        <w:tc>
          <w:tcPr>
            <w:tcW w:w="1985" w:type="dxa"/>
            <w:shd w:val="clear" w:color="auto" w:fill="FFFFFF"/>
          </w:tcPr>
          <w:p w:rsidR="001A411E" w:rsidRPr="00420DF6" w:rsidRDefault="00FB026B" w:rsidP="006C18F1">
            <w:pPr>
              <w:pStyle w:val="TableText"/>
              <w:rPr>
                <w:rFonts w:ascii="Times New Roman" w:hAnsi="Times New Roman"/>
                <w:sz w:val="20"/>
                <w:szCs w:val="20"/>
                <w:lang w:val="en-GB"/>
              </w:rPr>
            </w:pPr>
            <w:r>
              <w:rPr>
                <w:rFonts w:ascii="Times New Roman" w:hAnsi="Times New Roman"/>
                <w:sz w:val="20"/>
                <w:szCs w:val="20"/>
                <w:lang w:val="en-GB"/>
              </w:rPr>
              <w:t>4</w:t>
            </w:r>
            <w:r w:rsidR="003D4A75">
              <w:rPr>
                <w:rFonts w:ascii="Times New Roman" w:hAnsi="Times New Roman"/>
                <w:sz w:val="20"/>
                <w:szCs w:val="20"/>
                <w:lang w:val="en-GB"/>
              </w:rPr>
              <w:t xml:space="preserve"> weeks</w:t>
            </w:r>
          </w:p>
        </w:tc>
      </w:tr>
    </w:tbl>
    <w:p w:rsidR="00044299" w:rsidRPr="00AC2E4B" w:rsidRDefault="001A411E" w:rsidP="00A07C73">
      <w:pPr>
        <w:pStyle w:val="StyleHeading2Arial"/>
        <w:rPr>
          <w:sz w:val="22"/>
          <w:szCs w:val="22"/>
        </w:rPr>
      </w:pPr>
      <w:bookmarkStart w:id="24" w:name="_Toc195685111"/>
      <w:bookmarkStart w:id="25" w:name="_Toc204505126"/>
      <w:bookmarkStart w:id="26" w:name="_Toc204508007"/>
      <w:r>
        <w:rPr>
          <w:sz w:val="22"/>
          <w:szCs w:val="22"/>
        </w:rPr>
        <w:br/>
      </w:r>
      <w:r w:rsidR="00E43825" w:rsidRPr="00AC2E4B">
        <w:rPr>
          <w:sz w:val="22"/>
          <w:szCs w:val="22"/>
        </w:rPr>
        <w:t>Deliverable</w:t>
      </w:r>
      <w:r w:rsidR="000F24EC" w:rsidRPr="00AC2E4B">
        <w:rPr>
          <w:sz w:val="22"/>
          <w:szCs w:val="22"/>
        </w:rPr>
        <w:t>s</w:t>
      </w:r>
      <w:bookmarkEnd w:id="24"/>
      <w:bookmarkEnd w:id="25"/>
      <w:bookmarkEnd w:id="26"/>
    </w:p>
    <w:p w:rsidR="00F653D1" w:rsidRPr="001B03EF" w:rsidRDefault="00F653D1" w:rsidP="008508EF">
      <w:pPr>
        <w:rPr>
          <w:rFonts w:ascii="Times New Roman" w:hAnsi="Times New Roman"/>
          <w:i/>
        </w:rPr>
      </w:pPr>
    </w:p>
    <w:tbl>
      <w:tblPr>
        <w:tblW w:w="9348" w:type="dxa"/>
        <w:tblInd w:w="1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E6E6E6"/>
        <w:tblLayout w:type="fixed"/>
        <w:tblLook w:val="0000" w:firstRow="0" w:lastRow="0" w:firstColumn="0" w:lastColumn="0" w:noHBand="0" w:noVBand="0"/>
      </w:tblPr>
      <w:tblGrid>
        <w:gridCol w:w="1428"/>
        <w:gridCol w:w="7920"/>
      </w:tblGrid>
      <w:tr w:rsidR="00C346DC" w:rsidRPr="00C346DC" w:rsidTr="00E966A3">
        <w:trPr>
          <w:cantSplit/>
          <w:tblHeader/>
        </w:trPr>
        <w:tc>
          <w:tcPr>
            <w:tcW w:w="9348" w:type="dxa"/>
            <w:gridSpan w:val="2"/>
            <w:shd w:val="clear" w:color="auto" w:fill="E6E6E6"/>
          </w:tcPr>
          <w:p w:rsidR="00C346DC" w:rsidRPr="001B03EF" w:rsidRDefault="00C346DC" w:rsidP="00E07866">
            <w:pPr>
              <w:pStyle w:val="TableHeader"/>
              <w:rPr>
                <w:rFonts w:ascii="Arial" w:hAnsi="Arial" w:cs="Arial"/>
                <w:sz w:val="18"/>
                <w:szCs w:val="18"/>
              </w:rPr>
            </w:pPr>
            <w:r w:rsidRPr="001B03EF">
              <w:rPr>
                <w:rFonts w:ascii="Arial" w:hAnsi="Arial" w:cs="Arial"/>
                <w:sz w:val="18"/>
                <w:szCs w:val="18"/>
              </w:rPr>
              <w:t xml:space="preserve">Project Deliverable 1: </w:t>
            </w:r>
            <w:r w:rsidR="00CA5D6D">
              <w:rPr>
                <w:rFonts w:ascii="Times New Roman" w:hAnsi="Times New Roman"/>
                <w:i/>
                <w:sz w:val="20"/>
                <w:szCs w:val="20"/>
                <w:lang w:val="en-US"/>
              </w:rPr>
              <w:t>Installation of OS, SAS tools</w:t>
            </w:r>
          </w:p>
        </w:tc>
      </w:tr>
      <w:tr w:rsidR="00C346DC" w:rsidRPr="00C346DC" w:rsidTr="00E966A3">
        <w:trPr>
          <w:cantSplit/>
        </w:trPr>
        <w:tc>
          <w:tcPr>
            <w:tcW w:w="1428" w:type="dxa"/>
            <w:shd w:val="clear" w:color="auto" w:fill="E6E6E6"/>
          </w:tcPr>
          <w:p w:rsidR="00C346DC" w:rsidRPr="001B03EF" w:rsidRDefault="00E966A3" w:rsidP="00C05A50">
            <w:pPr>
              <w:pStyle w:val="TableText"/>
              <w:rPr>
                <w:rFonts w:ascii="Arial" w:hAnsi="Arial" w:cs="Arial"/>
                <w:b/>
                <w:szCs w:val="18"/>
              </w:rPr>
            </w:pPr>
            <w:r>
              <w:rPr>
                <w:rFonts w:ascii="Arial" w:hAnsi="Arial" w:cs="Arial"/>
                <w:b/>
                <w:szCs w:val="18"/>
              </w:rPr>
              <w:t>Stakeholder:</w:t>
            </w:r>
          </w:p>
        </w:tc>
        <w:tc>
          <w:tcPr>
            <w:tcW w:w="7920" w:type="dxa"/>
            <w:shd w:val="clear" w:color="auto" w:fill="FFFFFF"/>
            <w:tcMar>
              <w:left w:w="40" w:type="dxa"/>
              <w:right w:w="40" w:type="dxa"/>
            </w:tcMar>
          </w:tcPr>
          <w:p w:rsidR="00C346DC" w:rsidRPr="001B03EF" w:rsidRDefault="00CA5D6D" w:rsidP="00F72F5D">
            <w:pPr>
              <w:pStyle w:val="TableText"/>
              <w:rPr>
                <w:rFonts w:ascii="Times New Roman" w:hAnsi="Times New Roman"/>
                <w:sz w:val="20"/>
                <w:szCs w:val="20"/>
              </w:rPr>
            </w:pPr>
            <w:r>
              <w:rPr>
                <w:rFonts w:ascii="Times New Roman" w:hAnsi="Times New Roman"/>
                <w:sz w:val="20"/>
                <w:szCs w:val="20"/>
              </w:rPr>
              <w:t>DevOps team</w:t>
            </w:r>
          </w:p>
        </w:tc>
      </w:tr>
      <w:tr w:rsidR="00E966A3" w:rsidRPr="00C346DC" w:rsidTr="00E966A3">
        <w:trPr>
          <w:cantSplit/>
        </w:trPr>
        <w:tc>
          <w:tcPr>
            <w:tcW w:w="1428" w:type="dxa"/>
            <w:shd w:val="clear" w:color="auto" w:fill="E6E6E6"/>
          </w:tcPr>
          <w:p w:rsidR="00E966A3" w:rsidRPr="001B03EF" w:rsidRDefault="00E966A3" w:rsidP="00C05A50">
            <w:pPr>
              <w:pStyle w:val="TableText"/>
              <w:rPr>
                <w:rFonts w:ascii="Arial" w:hAnsi="Arial" w:cs="Arial"/>
                <w:b/>
                <w:szCs w:val="18"/>
              </w:rPr>
            </w:pPr>
            <w:r w:rsidRPr="001B03EF">
              <w:rPr>
                <w:rFonts w:ascii="Arial" w:hAnsi="Arial" w:cs="Arial"/>
                <w:b/>
                <w:szCs w:val="18"/>
              </w:rPr>
              <w:t>Description</w:t>
            </w:r>
            <w:r>
              <w:rPr>
                <w:rFonts w:ascii="Arial" w:hAnsi="Arial" w:cs="Arial"/>
                <w:b/>
                <w:szCs w:val="18"/>
              </w:rPr>
              <w:t>:</w:t>
            </w:r>
          </w:p>
        </w:tc>
        <w:tc>
          <w:tcPr>
            <w:tcW w:w="7920" w:type="dxa"/>
            <w:shd w:val="clear" w:color="auto" w:fill="FFFFFF"/>
            <w:tcMar>
              <w:left w:w="40" w:type="dxa"/>
              <w:right w:w="40" w:type="dxa"/>
            </w:tcMar>
          </w:tcPr>
          <w:p w:rsidR="00E966A3" w:rsidRPr="001B03EF" w:rsidRDefault="00CA5D6D" w:rsidP="00F72F5D">
            <w:pPr>
              <w:pStyle w:val="TableText"/>
              <w:rPr>
                <w:rFonts w:ascii="Times New Roman" w:hAnsi="Times New Roman"/>
                <w:sz w:val="20"/>
                <w:szCs w:val="20"/>
              </w:rPr>
            </w:pPr>
            <w:r w:rsidRPr="00BC4859">
              <w:rPr>
                <w:rFonts w:ascii="Times New Roman" w:hAnsi="Times New Roman"/>
                <w:i/>
                <w:sz w:val="20"/>
                <w:szCs w:val="20"/>
              </w:rPr>
              <w:t>Installing and configuring Linux OS and SAS tools like SAS enterprise minor, SAS SPDS, Base SAS, and Enterprise Guide (EG). Ready environment for data migration</w:t>
            </w:r>
          </w:p>
        </w:tc>
      </w:tr>
      <w:tr w:rsidR="00C346DC" w:rsidRPr="00C346DC" w:rsidTr="00E966A3">
        <w:trPr>
          <w:cantSplit/>
        </w:trPr>
        <w:tc>
          <w:tcPr>
            <w:tcW w:w="1428" w:type="dxa"/>
            <w:shd w:val="clear" w:color="auto" w:fill="E6E6E6"/>
          </w:tcPr>
          <w:p w:rsidR="00C346DC" w:rsidRPr="001B03EF" w:rsidRDefault="00C346DC" w:rsidP="00C05A50">
            <w:pPr>
              <w:pStyle w:val="TableText"/>
              <w:rPr>
                <w:rFonts w:ascii="Arial" w:hAnsi="Arial" w:cs="Arial"/>
                <w:b/>
                <w:szCs w:val="18"/>
                <w:lang w:val="en-GB"/>
              </w:rPr>
            </w:pPr>
            <w:r w:rsidRPr="001B03EF">
              <w:rPr>
                <w:rFonts w:ascii="Arial" w:hAnsi="Arial" w:cs="Arial"/>
                <w:b/>
                <w:szCs w:val="18"/>
              </w:rPr>
              <w:t>Acceptance Criteria</w:t>
            </w:r>
            <w:r w:rsidR="00944926" w:rsidRPr="001B03EF">
              <w:rPr>
                <w:rFonts w:ascii="Arial" w:hAnsi="Arial" w:cs="Arial"/>
                <w:b/>
                <w:szCs w:val="18"/>
              </w:rPr>
              <w:t xml:space="preserve">: </w:t>
            </w:r>
          </w:p>
        </w:tc>
        <w:tc>
          <w:tcPr>
            <w:tcW w:w="7920" w:type="dxa"/>
            <w:shd w:val="clear" w:color="auto" w:fill="FFFFFF"/>
            <w:tcMar>
              <w:left w:w="40" w:type="dxa"/>
              <w:right w:w="40" w:type="dxa"/>
            </w:tcMar>
          </w:tcPr>
          <w:p w:rsidR="00C346DC" w:rsidRPr="001B03EF" w:rsidRDefault="00CA5D6D" w:rsidP="00F72F5D">
            <w:pPr>
              <w:pStyle w:val="TableText"/>
              <w:rPr>
                <w:rFonts w:ascii="Times New Roman" w:hAnsi="Times New Roman"/>
                <w:sz w:val="20"/>
                <w:szCs w:val="20"/>
              </w:rPr>
            </w:pPr>
            <w:r>
              <w:rPr>
                <w:rFonts w:ascii="Times New Roman" w:hAnsi="Times New Roman"/>
                <w:sz w:val="20"/>
                <w:szCs w:val="20"/>
              </w:rPr>
              <w:t>Tools should be platform independent. Environment should be</w:t>
            </w:r>
            <w:r w:rsidR="00A67C42">
              <w:rPr>
                <w:rFonts w:ascii="Times New Roman" w:hAnsi="Times New Roman"/>
                <w:sz w:val="20"/>
                <w:szCs w:val="20"/>
              </w:rPr>
              <w:t xml:space="preserve"> successfully configured,</w:t>
            </w:r>
            <w:r>
              <w:rPr>
                <w:rFonts w:ascii="Times New Roman" w:hAnsi="Times New Roman"/>
                <w:sz w:val="20"/>
                <w:szCs w:val="20"/>
              </w:rPr>
              <w:t xml:space="preserve"> </w:t>
            </w:r>
            <w:r w:rsidR="00A67C42">
              <w:rPr>
                <w:rFonts w:ascii="Times New Roman" w:hAnsi="Times New Roman"/>
                <w:sz w:val="20"/>
                <w:szCs w:val="20"/>
              </w:rPr>
              <w:t>high availability and scalable.</w:t>
            </w:r>
          </w:p>
        </w:tc>
      </w:tr>
      <w:tr w:rsidR="00C346DC" w:rsidRPr="00C346DC" w:rsidTr="00E966A3">
        <w:trPr>
          <w:cantSplit/>
        </w:trPr>
        <w:tc>
          <w:tcPr>
            <w:tcW w:w="1428" w:type="dxa"/>
            <w:shd w:val="clear" w:color="auto" w:fill="E6E6E6"/>
          </w:tcPr>
          <w:p w:rsidR="00C346DC" w:rsidRPr="001B03EF" w:rsidRDefault="00C346DC" w:rsidP="002B0445">
            <w:pPr>
              <w:pStyle w:val="TableHeader"/>
              <w:rPr>
                <w:rFonts w:ascii="Arial" w:hAnsi="Arial" w:cs="Arial"/>
                <w:sz w:val="18"/>
                <w:szCs w:val="18"/>
              </w:rPr>
            </w:pPr>
            <w:r w:rsidRPr="001B03EF">
              <w:rPr>
                <w:rFonts w:ascii="Arial" w:hAnsi="Arial" w:cs="Arial"/>
                <w:sz w:val="18"/>
                <w:szCs w:val="18"/>
              </w:rPr>
              <w:t>Due Date</w:t>
            </w:r>
            <w:r w:rsidR="00944926" w:rsidRPr="001B03EF">
              <w:rPr>
                <w:rFonts w:ascii="Arial" w:hAnsi="Arial" w:cs="Arial"/>
                <w:sz w:val="18"/>
                <w:szCs w:val="18"/>
              </w:rPr>
              <w:t xml:space="preserve">: </w:t>
            </w:r>
          </w:p>
        </w:tc>
        <w:tc>
          <w:tcPr>
            <w:tcW w:w="7920" w:type="dxa"/>
            <w:shd w:val="clear" w:color="auto" w:fill="FFFFFF"/>
            <w:tcMar>
              <w:left w:w="40" w:type="dxa"/>
              <w:right w:w="40" w:type="dxa"/>
            </w:tcMar>
          </w:tcPr>
          <w:p w:rsidR="00C346DC" w:rsidRPr="001B03EF" w:rsidRDefault="00A67C42" w:rsidP="00F72F5D">
            <w:pPr>
              <w:pStyle w:val="TableText"/>
              <w:rPr>
                <w:rFonts w:ascii="Times New Roman" w:hAnsi="Times New Roman"/>
                <w:sz w:val="20"/>
                <w:szCs w:val="20"/>
              </w:rPr>
            </w:pPr>
            <w:r>
              <w:rPr>
                <w:rFonts w:ascii="Times New Roman" w:hAnsi="Times New Roman"/>
                <w:sz w:val="20"/>
                <w:szCs w:val="20"/>
              </w:rPr>
              <w:t xml:space="preserve"> 3 weeks</w:t>
            </w:r>
          </w:p>
        </w:tc>
      </w:tr>
      <w:tr w:rsidR="00A67C42" w:rsidRPr="00C346DC" w:rsidTr="00A67C42">
        <w:trPr>
          <w:cantSplit/>
          <w:tblHeader/>
        </w:trPr>
        <w:tc>
          <w:tcPr>
            <w:tcW w:w="9348" w:type="dxa"/>
            <w:gridSpan w:val="2"/>
            <w:shd w:val="clear" w:color="auto" w:fill="auto"/>
          </w:tcPr>
          <w:p w:rsidR="00A67C42" w:rsidRPr="001B03EF" w:rsidRDefault="00A67C42" w:rsidP="002B0445">
            <w:pPr>
              <w:pStyle w:val="TableHeader"/>
              <w:rPr>
                <w:rFonts w:ascii="Arial" w:hAnsi="Arial" w:cs="Arial"/>
                <w:sz w:val="18"/>
                <w:szCs w:val="18"/>
              </w:rPr>
            </w:pPr>
          </w:p>
        </w:tc>
      </w:tr>
      <w:tr w:rsidR="00944926" w:rsidRPr="00C346DC" w:rsidTr="00E966A3">
        <w:trPr>
          <w:cantSplit/>
          <w:tblHeader/>
        </w:trPr>
        <w:tc>
          <w:tcPr>
            <w:tcW w:w="9348" w:type="dxa"/>
            <w:gridSpan w:val="2"/>
            <w:shd w:val="clear" w:color="auto" w:fill="E6E6E6"/>
          </w:tcPr>
          <w:p w:rsidR="00944926" w:rsidRPr="001B03EF" w:rsidRDefault="00944926" w:rsidP="002B0445">
            <w:pPr>
              <w:pStyle w:val="TableHeader"/>
              <w:rPr>
                <w:rFonts w:ascii="Arial" w:hAnsi="Arial" w:cs="Arial"/>
                <w:sz w:val="18"/>
                <w:szCs w:val="18"/>
              </w:rPr>
            </w:pPr>
            <w:r w:rsidRPr="001B03EF">
              <w:rPr>
                <w:rFonts w:ascii="Arial" w:hAnsi="Arial" w:cs="Arial"/>
                <w:sz w:val="18"/>
                <w:szCs w:val="18"/>
              </w:rPr>
              <w:t xml:space="preserve">Project </w:t>
            </w:r>
            <w:r w:rsidR="00A67C42">
              <w:rPr>
                <w:rFonts w:ascii="Arial" w:hAnsi="Arial" w:cs="Arial"/>
                <w:sz w:val="18"/>
                <w:szCs w:val="18"/>
              </w:rPr>
              <w:t xml:space="preserve">Deliverable 2: </w:t>
            </w:r>
            <w:r w:rsidR="00A67C42">
              <w:rPr>
                <w:rFonts w:ascii="Times New Roman" w:hAnsi="Times New Roman"/>
                <w:i/>
                <w:sz w:val="20"/>
                <w:szCs w:val="20"/>
                <w:lang w:val="en-US"/>
              </w:rPr>
              <w:t>Transforming the flat file</w:t>
            </w:r>
          </w:p>
        </w:tc>
      </w:tr>
      <w:tr w:rsidR="00944926" w:rsidRPr="00C346DC" w:rsidTr="00E966A3">
        <w:trPr>
          <w:cantSplit/>
        </w:trPr>
        <w:tc>
          <w:tcPr>
            <w:tcW w:w="1428" w:type="dxa"/>
            <w:shd w:val="clear" w:color="auto" w:fill="E6E6E6"/>
          </w:tcPr>
          <w:p w:rsidR="00944926" w:rsidRPr="001B03EF" w:rsidRDefault="00E966A3" w:rsidP="002B0445">
            <w:pPr>
              <w:pStyle w:val="TableText"/>
              <w:rPr>
                <w:rFonts w:ascii="Arial" w:hAnsi="Arial" w:cs="Arial"/>
                <w:b/>
                <w:szCs w:val="18"/>
              </w:rPr>
            </w:pPr>
            <w:r>
              <w:rPr>
                <w:rFonts w:ascii="Arial" w:hAnsi="Arial" w:cs="Arial"/>
                <w:b/>
                <w:szCs w:val="18"/>
              </w:rPr>
              <w:t>Stakeholder:</w:t>
            </w:r>
          </w:p>
        </w:tc>
        <w:tc>
          <w:tcPr>
            <w:tcW w:w="7920" w:type="dxa"/>
            <w:shd w:val="clear" w:color="auto" w:fill="FFFFFF"/>
            <w:tcMar>
              <w:left w:w="40" w:type="dxa"/>
              <w:right w:w="40" w:type="dxa"/>
            </w:tcMar>
          </w:tcPr>
          <w:p w:rsidR="00944926" w:rsidRPr="001B03EF" w:rsidRDefault="00A67C42" w:rsidP="002B0445">
            <w:pPr>
              <w:pStyle w:val="TableText"/>
              <w:rPr>
                <w:rFonts w:ascii="Times New Roman" w:hAnsi="Times New Roman"/>
                <w:sz w:val="20"/>
                <w:szCs w:val="20"/>
              </w:rPr>
            </w:pPr>
            <w:r>
              <w:rPr>
                <w:rFonts w:ascii="Times New Roman" w:hAnsi="Times New Roman"/>
                <w:sz w:val="20"/>
                <w:szCs w:val="20"/>
              </w:rPr>
              <w:t>Developers</w:t>
            </w:r>
          </w:p>
        </w:tc>
      </w:tr>
      <w:tr w:rsidR="00E966A3" w:rsidRPr="00C346DC" w:rsidTr="00E966A3">
        <w:trPr>
          <w:cantSplit/>
        </w:trPr>
        <w:tc>
          <w:tcPr>
            <w:tcW w:w="1428" w:type="dxa"/>
            <w:shd w:val="clear" w:color="auto" w:fill="E6E6E6"/>
          </w:tcPr>
          <w:p w:rsidR="00E966A3" w:rsidRPr="001B03EF" w:rsidRDefault="00E966A3" w:rsidP="002B0445">
            <w:pPr>
              <w:pStyle w:val="TableText"/>
              <w:rPr>
                <w:rFonts w:ascii="Arial" w:hAnsi="Arial" w:cs="Arial"/>
                <w:b/>
                <w:szCs w:val="18"/>
              </w:rPr>
            </w:pPr>
            <w:r w:rsidRPr="001B03EF">
              <w:rPr>
                <w:rFonts w:ascii="Arial" w:hAnsi="Arial" w:cs="Arial"/>
                <w:b/>
                <w:szCs w:val="18"/>
              </w:rPr>
              <w:t>Description:</w:t>
            </w:r>
          </w:p>
        </w:tc>
        <w:tc>
          <w:tcPr>
            <w:tcW w:w="7920" w:type="dxa"/>
            <w:shd w:val="clear" w:color="auto" w:fill="FFFFFF"/>
            <w:tcMar>
              <w:left w:w="40" w:type="dxa"/>
              <w:right w:w="40" w:type="dxa"/>
            </w:tcMar>
          </w:tcPr>
          <w:p w:rsidR="00E966A3" w:rsidRPr="001B03EF" w:rsidRDefault="00A67C42" w:rsidP="002B0445">
            <w:pPr>
              <w:pStyle w:val="TableText"/>
              <w:rPr>
                <w:rFonts w:ascii="Times New Roman" w:hAnsi="Times New Roman"/>
                <w:sz w:val="20"/>
                <w:szCs w:val="20"/>
              </w:rPr>
            </w:pPr>
            <w:r w:rsidRPr="00BC4859">
              <w:rPr>
                <w:rFonts w:ascii="Times New Roman" w:hAnsi="Times New Roman"/>
                <w:i/>
                <w:sz w:val="20"/>
                <w:szCs w:val="20"/>
              </w:rPr>
              <w:t>Data wrangling is performed using the SAS tools.</w:t>
            </w:r>
            <w:r>
              <w:rPr>
                <w:rFonts w:ascii="Times New Roman" w:hAnsi="Times New Roman"/>
                <w:i/>
                <w:sz w:val="20"/>
                <w:szCs w:val="20"/>
              </w:rPr>
              <w:t xml:space="preserve"> Null values, duplicates in the data are removed. Data is indexed.</w:t>
            </w:r>
            <w:r w:rsidRPr="00BC4859">
              <w:rPr>
                <w:rFonts w:ascii="Times New Roman" w:hAnsi="Times New Roman"/>
                <w:i/>
                <w:sz w:val="20"/>
                <w:szCs w:val="20"/>
              </w:rPr>
              <w:t xml:space="preserve"> The data is ready for loading onto the SAS tables.</w:t>
            </w:r>
          </w:p>
        </w:tc>
      </w:tr>
      <w:tr w:rsidR="00944926" w:rsidRPr="00C346DC" w:rsidTr="00E966A3">
        <w:trPr>
          <w:cantSplit/>
        </w:trPr>
        <w:tc>
          <w:tcPr>
            <w:tcW w:w="1428" w:type="dxa"/>
            <w:shd w:val="clear" w:color="auto" w:fill="E6E6E6"/>
          </w:tcPr>
          <w:p w:rsidR="00944926" w:rsidRPr="001B03EF" w:rsidRDefault="00944926" w:rsidP="002B0445">
            <w:pPr>
              <w:pStyle w:val="TableText"/>
              <w:rPr>
                <w:rFonts w:ascii="Arial" w:hAnsi="Arial" w:cs="Arial"/>
                <w:b/>
                <w:szCs w:val="18"/>
                <w:lang w:val="en-GB"/>
              </w:rPr>
            </w:pPr>
            <w:r w:rsidRPr="001B03EF">
              <w:rPr>
                <w:rFonts w:ascii="Arial" w:hAnsi="Arial" w:cs="Arial"/>
                <w:b/>
                <w:szCs w:val="18"/>
              </w:rPr>
              <w:t xml:space="preserve">Acceptance Criteria: </w:t>
            </w:r>
          </w:p>
        </w:tc>
        <w:tc>
          <w:tcPr>
            <w:tcW w:w="7920" w:type="dxa"/>
            <w:shd w:val="clear" w:color="auto" w:fill="FFFFFF"/>
            <w:tcMar>
              <w:left w:w="40" w:type="dxa"/>
              <w:right w:w="40" w:type="dxa"/>
            </w:tcMar>
          </w:tcPr>
          <w:p w:rsidR="00944926" w:rsidRPr="001B03EF" w:rsidRDefault="00A67C42" w:rsidP="002B0445">
            <w:pPr>
              <w:pStyle w:val="TableText"/>
              <w:rPr>
                <w:rFonts w:ascii="Times New Roman" w:hAnsi="Times New Roman"/>
                <w:sz w:val="20"/>
                <w:szCs w:val="20"/>
              </w:rPr>
            </w:pPr>
            <w:r>
              <w:rPr>
                <w:rFonts w:ascii="Times New Roman" w:hAnsi="Times New Roman"/>
                <w:sz w:val="20"/>
                <w:szCs w:val="20"/>
              </w:rPr>
              <w:t xml:space="preserve">Data quality should increase not less than 75%. </w:t>
            </w:r>
          </w:p>
        </w:tc>
      </w:tr>
      <w:tr w:rsidR="00944926" w:rsidRPr="00C346DC" w:rsidTr="00E966A3">
        <w:trPr>
          <w:cantSplit/>
        </w:trPr>
        <w:tc>
          <w:tcPr>
            <w:tcW w:w="1428" w:type="dxa"/>
            <w:shd w:val="clear" w:color="auto" w:fill="E6E6E6"/>
          </w:tcPr>
          <w:p w:rsidR="00944926" w:rsidRPr="001B03EF" w:rsidRDefault="00944926" w:rsidP="002B0445">
            <w:pPr>
              <w:pStyle w:val="TableHeader"/>
              <w:rPr>
                <w:rFonts w:ascii="Arial" w:hAnsi="Arial" w:cs="Arial"/>
                <w:sz w:val="18"/>
                <w:szCs w:val="18"/>
              </w:rPr>
            </w:pPr>
            <w:r w:rsidRPr="001B03EF">
              <w:rPr>
                <w:rFonts w:ascii="Arial" w:hAnsi="Arial" w:cs="Arial"/>
                <w:sz w:val="18"/>
                <w:szCs w:val="18"/>
              </w:rPr>
              <w:t xml:space="preserve">Due Date: </w:t>
            </w:r>
          </w:p>
        </w:tc>
        <w:tc>
          <w:tcPr>
            <w:tcW w:w="7920" w:type="dxa"/>
            <w:shd w:val="clear" w:color="auto" w:fill="FFFFFF"/>
            <w:tcMar>
              <w:left w:w="40" w:type="dxa"/>
              <w:right w:w="40" w:type="dxa"/>
            </w:tcMar>
          </w:tcPr>
          <w:p w:rsidR="00944926" w:rsidRPr="001B03EF" w:rsidRDefault="00176C23" w:rsidP="002B0445">
            <w:pPr>
              <w:pStyle w:val="TableText"/>
              <w:rPr>
                <w:rFonts w:ascii="Times New Roman" w:hAnsi="Times New Roman"/>
                <w:sz w:val="20"/>
                <w:szCs w:val="20"/>
              </w:rPr>
            </w:pPr>
            <w:r>
              <w:rPr>
                <w:rFonts w:ascii="Times New Roman" w:hAnsi="Times New Roman"/>
                <w:sz w:val="20"/>
                <w:szCs w:val="20"/>
              </w:rPr>
              <w:t>4 weeks</w:t>
            </w:r>
          </w:p>
        </w:tc>
      </w:tr>
      <w:tr w:rsidR="00176C23" w:rsidRPr="00C346DC" w:rsidTr="00E966A3">
        <w:trPr>
          <w:cantSplit/>
        </w:trPr>
        <w:tc>
          <w:tcPr>
            <w:tcW w:w="1428" w:type="dxa"/>
            <w:shd w:val="clear" w:color="auto" w:fill="E6E6E6"/>
          </w:tcPr>
          <w:p w:rsidR="00176C23" w:rsidRPr="001B03EF" w:rsidRDefault="00176C23" w:rsidP="002B0445">
            <w:pPr>
              <w:pStyle w:val="TableHeader"/>
              <w:rPr>
                <w:rFonts w:ascii="Arial" w:hAnsi="Arial" w:cs="Arial"/>
                <w:sz w:val="18"/>
                <w:szCs w:val="18"/>
              </w:rPr>
            </w:pPr>
          </w:p>
        </w:tc>
        <w:tc>
          <w:tcPr>
            <w:tcW w:w="7920" w:type="dxa"/>
            <w:shd w:val="clear" w:color="auto" w:fill="FFFFFF"/>
            <w:tcMar>
              <w:left w:w="40" w:type="dxa"/>
              <w:right w:w="40" w:type="dxa"/>
            </w:tcMar>
          </w:tcPr>
          <w:p w:rsidR="00176C23" w:rsidRDefault="00176C23" w:rsidP="002B0445">
            <w:pPr>
              <w:pStyle w:val="TableText"/>
              <w:rPr>
                <w:rFonts w:ascii="Times New Roman" w:hAnsi="Times New Roman"/>
                <w:sz w:val="20"/>
                <w:szCs w:val="20"/>
              </w:rPr>
            </w:pPr>
          </w:p>
        </w:tc>
      </w:tr>
      <w:tr w:rsidR="00176C23" w:rsidRPr="001B03EF" w:rsidTr="009B62F0">
        <w:trPr>
          <w:cantSplit/>
          <w:tblHeader/>
        </w:trPr>
        <w:tc>
          <w:tcPr>
            <w:tcW w:w="9348" w:type="dxa"/>
            <w:gridSpan w:val="2"/>
            <w:shd w:val="clear" w:color="auto" w:fill="E6E6E6"/>
          </w:tcPr>
          <w:p w:rsidR="00176C23" w:rsidRPr="001B03EF" w:rsidRDefault="00176C23" w:rsidP="009B62F0">
            <w:pPr>
              <w:pStyle w:val="TableHeader"/>
              <w:rPr>
                <w:rFonts w:ascii="Arial" w:hAnsi="Arial" w:cs="Arial"/>
                <w:sz w:val="18"/>
                <w:szCs w:val="18"/>
              </w:rPr>
            </w:pPr>
            <w:r w:rsidRPr="001B03EF">
              <w:rPr>
                <w:rFonts w:ascii="Arial" w:hAnsi="Arial" w:cs="Arial"/>
                <w:sz w:val="18"/>
                <w:szCs w:val="18"/>
              </w:rPr>
              <w:t xml:space="preserve">Project </w:t>
            </w:r>
            <w:r>
              <w:rPr>
                <w:rFonts w:ascii="Arial" w:hAnsi="Arial" w:cs="Arial"/>
                <w:sz w:val="18"/>
                <w:szCs w:val="18"/>
              </w:rPr>
              <w:t xml:space="preserve">Deliverable 3: </w:t>
            </w:r>
            <w:r w:rsidRPr="00BC4859">
              <w:rPr>
                <w:rFonts w:ascii="Times New Roman" w:hAnsi="Times New Roman"/>
                <w:i/>
                <w:sz w:val="20"/>
                <w:szCs w:val="20"/>
              </w:rPr>
              <w:t>Loading the data on the tables</w:t>
            </w:r>
          </w:p>
        </w:tc>
      </w:tr>
      <w:tr w:rsidR="00176C23" w:rsidRPr="001B03EF" w:rsidTr="009B62F0">
        <w:trPr>
          <w:cantSplit/>
        </w:trPr>
        <w:tc>
          <w:tcPr>
            <w:tcW w:w="1428" w:type="dxa"/>
            <w:shd w:val="clear" w:color="auto" w:fill="E6E6E6"/>
          </w:tcPr>
          <w:p w:rsidR="00176C23" w:rsidRPr="001B03EF" w:rsidRDefault="00176C23" w:rsidP="009B62F0">
            <w:pPr>
              <w:pStyle w:val="TableText"/>
              <w:rPr>
                <w:rFonts w:ascii="Arial" w:hAnsi="Arial" w:cs="Arial"/>
                <w:b/>
                <w:szCs w:val="18"/>
              </w:rPr>
            </w:pPr>
            <w:r>
              <w:rPr>
                <w:rFonts w:ascii="Arial" w:hAnsi="Arial" w:cs="Arial"/>
                <w:b/>
                <w:szCs w:val="18"/>
              </w:rPr>
              <w:t>Stakeholder:</w:t>
            </w:r>
          </w:p>
        </w:tc>
        <w:tc>
          <w:tcPr>
            <w:tcW w:w="7920" w:type="dxa"/>
            <w:shd w:val="clear" w:color="auto" w:fill="FFFFFF"/>
            <w:tcMar>
              <w:left w:w="40" w:type="dxa"/>
              <w:right w:w="40" w:type="dxa"/>
            </w:tcMar>
          </w:tcPr>
          <w:p w:rsidR="00176C23" w:rsidRPr="001B03EF" w:rsidRDefault="00176C23" w:rsidP="009B62F0">
            <w:pPr>
              <w:pStyle w:val="TableText"/>
              <w:rPr>
                <w:rFonts w:ascii="Times New Roman" w:hAnsi="Times New Roman"/>
                <w:sz w:val="20"/>
                <w:szCs w:val="20"/>
              </w:rPr>
            </w:pPr>
            <w:r>
              <w:rPr>
                <w:rFonts w:ascii="Times New Roman" w:hAnsi="Times New Roman"/>
                <w:sz w:val="20"/>
                <w:szCs w:val="20"/>
              </w:rPr>
              <w:t xml:space="preserve">End user </w:t>
            </w:r>
          </w:p>
        </w:tc>
      </w:tr>
      <w:tr w:rsidR="00176C23" w:rsidRPr="001B03EF" w:rsidTr="009B62F0">
        <w:trPr>
          <w:cantSplit/>
        </w:trPr>
        <w:tc>
          <w:tcPr>
            <w:tcW w:w="1428" w:type="dxa"/>
            <w:shd w:val="clear" w:color="auto" w:fill="E6E6E6"/>
          </w:tcPr>
          <w:p w:rsidR="00176C23" w:rsidRPr="001B03EF" w:rsidRDefault="00176C23" w:rsidP="009B62F0">
            <w:pPr>
              <w:pStyle w:val="TableText"/>
              <w:rPr>
                <w:rFonts w:ascii="Arial" w:hAnsi="Arial" w:cs="Arial"/>
                <w:b/>
                <w:szCs w:val="18"/>
              </w:rPr>
            </w:pPr>
            <w:r w:rsidRPr="001B03EF">
              <w:rPr>
                <w:rFonts w:ascii="Arial" w:hAnsi="Arial" w:cs="Arial"/>
                <w:b/>
                <w:szCs w:val="18"/>
              </w:rPr>
              <w:t>Description:</w:t>
            </w:r>
          </w:p>
        </w:tc>
        <w:tc>
          <w:tcPr>
            <w:tcW w:w="7920" w:type="dxa"/>
            <w:shd w:val="clear" w:color="auto" w:fill="FFFFFF"/>
            <w:tcMar>
              <w:left w:w="40" w:type="dxa"/>
              <w:right w:w="40" w:type="dxa"/>
            </w:tcMar>
          </w:tcPr>
          <w:p w:rsidR="00176C23" w:rsidRPr="001B03EF" w:rsidRDefault="00176C23" w:rsidP="009B62F0">
            <w:pPr>
              <w:pStyle w:val="TableText"/>
              <w:rPr>
                <w:rFonts w:ascii="Times New Roman" w:hAnsi="Times New Roman"/>
                <w:sz w:val="20"/>
                <w:szCs w:val="20"/>
              </w:rPr>
            </w:pPr>
            <w:r w:rsidRPr="00BC4859">
              <w:rPr>
                <w:rFonts w:ascii="Times New Roman" w:hAnsi="Times New Roman"/>
                <w:i/>
                <w:sz w:val="20"/>
                <w:szCs w:val="20"/>
              </w:rPr>
              <w:t>Data wrangling is performed using the SAS tools.</w:t>
            </w:r>
            <w:r>
              <w:rPr>
                <w:rFonts w:ascii="Times New Roman" w:hAnsi="Times New Roman"/>
                <w:i/>
                <w:sz w:val="20"/>
                <w:szCs w:val="20"/>
              </w:rPr>
              <w:t xml:space="preserve"> Null values, duplicates in the data are removed. Data is indexed.</w:t>
            </w:r>
            <w:r w:rsidRPr="00BC4859">
              <w:rPr>
                <w:rFonts w:ascii="Times New Roman" w:hAnsi="Times New Roman"/>
                <w:i/>
                <w:sz w:val="20"/>
                <w:szCs w:val="20"/>
              </w:rPr>
              <w:t xml:space="preserve"> The data is ready for loading onto the SAS tables.</w:t>
            </w:r>
          </w:p>
        </w:tc>
      </w:tr>
      <w:tr w:rsidR="00176C23" w:rsidRPr="001B03EF" w:rsidTr="009B62F0">
        <w:trPr>
          <w:cantSplit/>
        </w:trPr>
        <w:tc>
          <w:tcPr>
            <w:tcW w:w="1428" w:type="dxa"/>
            <w:shd w:val="clear" w:color="auto" w:fill="E6E6E6"/>
          </w:tcPr>
          <w:p w:rsidR="00176C23" w:rsidRPr="001B03EF" w:rsidRDefault="00176C23" w:rsidP="009B62F0">
            <w:pPr>
              <w:pStyle w:val="TableText"/>
              <w:rPr>
                <w:rFonts w:ascii="Arial" w:hAnsi="Arial" w:cs="Arial"/>
                <w:b/>
                <w:szCs w:val="18"/>
                <w:lang w:val="en-GB"/>
              </w:rPr>
            </w:pPr>
            <w:r w:rsidRPr="001B03EF">
              <w:rPr>
                <w:rFonts w:ascii="Arial" w:hAnsi="Arial" w:cs="Arial"/>
                <w:b/>
                <w:szCs w:val="18"/>
              </w:rPr>
              <w:t xml:space="preserve">Acceptance Criteria: </w:t>
            </w:r>
          </w:p>
        </w:tc>
        <w:tc>
          <w:tcPr>
            <w:tcW w:w="7920" w:type="dxa"/>
            <w:shd w:val="clear" w:color="auto" w:fill="FFFFFF"/>
            <w:tcMar>
              <w:left w:w="40" w:type="dxa"/>
              <w:right w:w="40" w:type="dxa"/>
            </w:tcMar>
          </w:tcPr>
          <w:p w:rsidR="00176C23" w:rsidRPr="001B03EF" w:rsidRDefault="00176C23" w:rsidP="009B62F0">
            <w:pPr>
              <w:pStyle w:val="TableText"/>
              <w:rPr>
                <w:rFonts w:ascii="Times New Roman" w:hAnsi="Times New Roman"/>
                <w:sz w:val="20"/>
                <w:szCs w:val="20"/>
              </w:rPr>
            </w:pPr>
            <w:r>
              <w:rPr>
                <w:rFonts w:ascii="Times New Roman" w:hAnsi="Times New Roman"/>
                <w:sz w:val="20"/>
                <w:szCs w:val="20"/>
              </w:rPr>
              <w:t xml:space="preserve">Data quality should increase not less than 75%. </w:t>
            </w:r>
          </w:p>
        </w:tc>
      </w:tr>
      <w:tr w:rsidR="00176C23" w:rsidRPr="001B03EF" w:rsidTr="009B62F0">
        <w:trPr>
          <w:cantSplit/>
        </w:trPr>
        <w:tc>
          <w:tcPr>
            <w:tcW w:w="1428" w:type="dxa"/>
            <w:shd w:val="clear" w:color="auto" w:fill="E6E6E6"/>
          </w:tcPr>
          <w:p w:rsidR="00176C23" w:rsidRPr="001B03EF" w:rsidRDefault="00176C23" w:rsidP="009B62F0">
            <w:pPr>
              <w:pStyle w:val="TableHeader"/>
              <w:rPr>
                <w:rFonts w:ascii="Arial" w:hAnsi="Arial" w:cs="Arial"/>
                <w:sz w:val="18"/>
                <w:szCs w:val="18"/>
              </w:rPr>
            </w:pPr>
            <w:r w:rsidRPr="001B03EF">
              <w:rPr>
                <w:rFonts w:ascii="Arial" w:hAnsi="Arial" w:cs="Arial"/>
                <w:sz w:val="18"/>
                <w:szCs w:val="18"/>
              </w:rPr>
              <w:t xml:space="preserve">Due Date: </w:t>
            </w:r>
          </w:p>
        </w:tc>
        <w:tc>
          <w:tcPr>
            <w:tcW w:w="7920" w:type="dxa"/>
            <w:shd w:val="clear" w:color="auto" w:fill="FFFFFF"/>
            <w:tcMar>
              <w:left w:w="40" w:type="dxa"/>
              <w:right w:w="40" w:type="dxa"/>
            </w:tcMar>
          </w:tcPr>
          <w:p w:rsidR="00176C23" w:rsidRPr="001B03EF" w:rsidRDefault="00176C23" w:rsidP="009B62F0">
            <w:pPr>
              <w:pStyle w:val="TableText"/>
              <w:rPr>
                <w:rFonts w:ascii="Times New Roman" w:hAnsi="Times New Roman"/>
                <w:sz w:val="20"/>
                <w:szCs w:val="20"/>
              </w:rPr>
            </w:pPr>
            <w:r>
              <w:rPr>
                <w:rFonts w:ascii="Times New Roman" w:hAnsi="Times New Roman"/>
                <w:sz w:val="20"/>
                <w:szCs w:val="20"/>
              </w:rPr>
              <w:t>4 weeks</w:t>
            </w:r>
          </w:p>
        </w:tc>
      </w:tr>
      <w:tr w:rsidR="00176C23" w:rsidRPr="00C346DC" w:rsidTr="00E966A3">
        <w:trPr>
          <w:cantSplit/>
        </w:trPr>
        <w:tc>
          <w:tcPr>
            <w:tcW w:w="1428" w:type="dxa"/>
            <w:shd w:val="clear" w:color="auto" w:fill="E6E6E6"/>
          </w:tcPr>
          <w:p w:rsidR="00176C23" w:rsidRPr="001B03EF" w:rsidRDefault="00176C23" w:rsidP="002B0445">
            <w:pPr>
              <w:pStyle w:val="TableHeader"/>
              <w:rPr>
                <w:rFonts w:ascii="Arial" w:hAnsi="Arial" w:cs="Arial"/>
                <w:sz w:val="18"/>
                <w:szCs w:val="18"/>
              </w:rPr>
            </w:pPr>
          </w:p>
        </w:tc>
        <w:tc>
          <w:tcPr>
            <w:tcW w:w="7920" w:type="dxa"/>
            <w:shd w:val="clear" w:color="auto" w:fill="FFFFFF"/>
            <w:tcMar>
              <w:left w:w="40" w:type="dxa"/>
              <w:right w:w="40" w:type="dxa"/>
            </w:tcMar>
          </w:tcPr>
          <w:p w:rsidR="00176C23" w:rsidRDefault="00176C23" w:rsidP="002B0445">
            <w:pPr>
              <w:pStyle w:val="TableText"/>
              <w:rPr>
                <w:rFonts w:ascii="Times New Roman" w:hAnsi="Times New Roman"/>
                <w:sz w:val="20"/>
                <w:szCs w:val="20"/>
              </w:rPr>
            </w:pPr>
          </w:p>
        </w:tc>
      </w:tr>
    </w:tbl>
    <w:p w:rsidR="00BA022C" w:rsidRPr="005B3C44" w:rsidRDefault="00BA022C" w:rsidP="00BA022C">
      <w:pPr>
        <w:rPr>
          <w:rFonts w:ascii="Times New Roman" w:hAnsi="Times New Roman"/>
          <w:i/>
        </w:rPr>
      </w:pPr>
      <w:bookmarkStart w:id="27" w:name="_Toc198109079"/>
      <w:bookmarkStart w:id="28" w:name="_Toc195685112"/>
    </w:p>
    <w:p w:rsidR="00B952B0" w:rsidRPr="00AC2E4B" w:rsidRDefault="0099182A" w:rsidP="00A07C73">
      <w:pPr>
        <w:pStyle w:val="StyleHeading2Arial"/>
        <w:rPr>
          <w:sz w:val="22"/>
          <w:szCs w:val="22"/>
        </w:rPr>
      </w:pPr>
      <w:bookmarkStart w:id="29" w:name="_Toc204505127"/>
      <w:bookmarkStart w:id="30" w:name="_Toc204508008"/>
      <w:bookmarkEnd w:id="27"/>
      <w:r w:rsidRPr="00AC2E4B">
        <w:rPr>
          <w:sz w:val="22"/>
          <w:szCs w:val="22"/>
        </w:rPr>
        <w:lastRenderedPageBreak/>
        <w:t>P</w:t>
      </w:r>
      <w:r w:rsidR="00B952B0" w:rsidRPr="00AC2E4B">
        <w:rPr>
          <w:sz w:val="22"/>
          <w:szCs w:val="22"/>
        </w:rPr>
        <w:t xml:space="preserve">roject </w:t>
      </w:r>
      <w:r w:rsidR="00B10ACD" w:rsidRPr="00AC2E4B">
        <w:rPr>
          <w:sz w:val="22"/>
          <w:szCs w:val="22"/>
        </w:rPr>
        <w:t xml:space="preserve">Cost </w:t>
      </w:r>
      <w:r w:rsidR="00B952B0" w:rsidRPr="00AC2E4B">
        <w:rPr>
          <w:sz w:val="22"/>
          <w:szCs w:val="22"/>
        </w:rPr>
        <w:t>Estimate</w:t>
      </w:r>
      <w:bookmarkEnd w:id="28"/>
      <w:r w:rsidR="002442A4" w:rsidRPr="00AC2E4B">
        <w:rPr>
          <w:sz w:val="22"/>
          <w:szCs w:val="22"/>
        </w:rPr>
        <w:t xml:space="preserve"> and Source of Funding</w:t>
      </w:r>
      <w:bookmarkEnd w:id="29"/>
      <w:bookmarkEnd w:id="30"/>
    </w:p>
    <w:p w:rsidR="002442A4" w:rsidRPr="00702419" w:rsidRDefault="00BA022C" w:rsidP="00702419">
      <w:pPr>
        <w:pStyle w:val="StyleHeading3Arial11pt"/>
      </w:pPr>
      <w:bookmarkStart w:id="31" w:name="_Toc204505128"/>
      <w:bookmarkStart w:id="32" w:name="_Toc204508009"/>
      <w:r w:rsidRPr="00702419">
        <w:t>Project Cost Estimate</w:t>
      </w:r>
      <w:bookmarkEnd w:id="31"/>
      <w:bookmarkEnd w:id="32"/>
    </w:p>
    <w:bookmarkStart w:id="33" w:name="_MON_1269424720"/>
    <w:bookmarkStart w:id="34" w:name="_MON_1269424785"/>
    <w:bookmarkStart w:id="35" w:name="_MON_1269424808"/>
    <w:bookmarkStart w:id="36" w:name="_MON_1272975462"/>
    <w:bookmarkStart w:id="37" w:name="_MON_1274771456"/>
    <w:bookmarkStart w:id="38" w:name="_MON_1274771528"/>
    <w:bookmarkStart w:id="39" w:name="_MON_1274771564"/>
    <w:bookmarkStart w:id="40" w:name="_MON_1278243454"/>
    <w:bookmarkStart w:id="41" w:name="_MON_1268813323"/>
    <w:bookmarkStart w:id="42" w:name="_MON_1269251558"/>
    <w:bookmarkStart w:id="43" w:name="_MON_1269326379"/>
    <w:bookmarkStart w:id="44" w:name="_MON_1269326483"/>
    <w:bookmarkEnd w:id="33"/>
    <w:bookmarkEnd w:id="34"/>
    <w:bookmarkEnd w:id="35"/>
    <w:bookmarkEnd w:id="36"/>
    <w:bookmarkEnd w:id="37"/>
    <w:bookmarkEnd w:id="38"/>
    <w:bookmarkEnd w:id="39"/>
    <w:bookmarkEnd w:id="40"/>
    <w:bookmarkEnd w:id="41"/>
    <w:bookmarkEnd w:id="42"/>
    <w:bookmarkEnd w:id="43"/>
    <w:bookmarkEnd w:id="44"/>
    <w:bookmarkStart w:id="45" w:name="_MON_1269333281"/>
    <w:bookmarkEnd w:id="45"/>
    <w:p w:rsidR="00802CC7" w:rsidRDefault="006A1D90" w:rsidP="00BA022C">
      <w:pPr>
        <w:rPr>
          <w:rFonts w:ascii="Verdana" w:hAnsi="Verdana"/>
          <w:b/>
          <w:sz w:val="20"/>
          <w:szCs w:val="20"/>
        </w:rPr>
      </w:pPr>
      <w:r>
        <w:object w:dxaOrig="8205" w:dyaOrig="57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25pt;height:362.25pt" o:ole="" o:bordertopcolor="silver" o:borderleftcolor="silver" o:borderbottomcolor="silver" o:borderrightcolor="silver">
            <v:imagedata r:id="rId11" o:title=""/>
            <w10:bordertop type="single" width="4"/>
            <w10:borderleft type="single" width="4"/>
            <w10:borderbottom type="single" width="4"/>
            <w10:borderright type="single" width="4"/>
          </v:shape>
          <o:OLEObject Type="Embed" ProgID="Excel.Sheet.8" ShapeID="_x0000_i1025" DrawAspect="Content" ObjectID="_1615386291" r:id="rId12"/>
        </w:object>
      </w:r>
    </w:p>
    <w:p w:rsidR="007F445C" w:rsidRPr="00AC2E4B" w:rsidRDefault="006C18F1" w:rsidP="00A07C73">
      <w:pPr>
        <w:pStyle w:val="StyleHeading2Arial"/>
        <w:rPr>
          <w:sz w:val="22"/>
          <w:szCs w:val="22"/>
        </w:rPr>
      </w:pPr>
      <w:bookmarkStart w:id="46" w:name="_Toc195685114"/>
      <w:bookmarkStart w:id="47" w:name="_Toc204505131"/>
      <w:bookmarkStart w:id="48" w:name="_Toc204508012"/>
      <w:r w:rsidRPr="00AC2E4B">
        <w:rPr>
          <w:sz w:val="22"/>
          <w:szCs w:val="22"/>
        </w:rPr>
        <w:t xml:space="preserve">Project Risks, Assumptions, </w:t>
      </w:r>
      <w:r w:rsidR="007F445C" w:rsidRPr="00AC2E4B">
        <w:rPr>
          <w:sz w:val="22"/>
          <w:szCs w:val="22"/>
        </w:rPr>
        <w:t>and Constraints</w:t>
      </w:r>
      <w:bookmarkEnd w:id="46"/>
      <w:bookmarkEnd w:id="47"/>
      <w:bookmarkEnd w:id="48"/>
    </w:p>
    <w:p w:rsidR="007F445C" w:rsidRPr="007F445C" w:rsidRDefault="007F445C" w:rsidP="007F445C">
      <w:pPr>
        <w:pStyle w:val="Heading3"/>
        <w:rPr>
          <w:lang w:val="en-GB"/>
        </w:rPr>
      </w:pPr>
      <w:bookmarkStart w:id="49" w:name="_Toc195685115"/>
      <w:bookmarkStart w:id="50" w:name="_Toc204505132"/>
      <w:bookmarkStart w:id="51" w:name="_Toc204508013"/>
      <w:r>
        <w:rPr>
          <w:lang w:val="en-GB"/>
        </w:rPr>
        <w:t>Risks</w:t>
      </w:r>
      <w:bookmarkEnd w:id="49"/>
      <w:bookmarkEnd w:id="50"/>
      <w:bookmarkEnd w:id="51"/>
    </w:p>
    <w:p w:rsidR="001A6FA1" w:rsidRPr="00F606FC" w:rsidRDefault="001A6FA1" w:rsidP="001A6FA1">
      <w:pPr>
        <w:pStyle w:val="BodyText"/>
      </w:pPr>
    </w:p>
    <w:tbl>
      <w:tblPr>
        <w:tblW w:w="5439" w:type="dxa"/>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shd w:val="clear" w:color="auto" w:fill="E6E6E6"/>
        <w:tblLayout w:type="fixed"/>
        <w:tblLook w:val="0000" w:firstRow="0" w:lastRow="0" w:firstColumn="0" w:lastColumn="0" w:noHBand="0" w:noVBand="0"/>
      </w:tblPr>
      <w:tblGrid>
        <w:gridCol w:w="510"/>
        <w:gridCol w:w="2120"/>
        <w:gridCol w:w="1828"/>
        <w:gridCol w:w="981"/>
      </w:tblGrid>
      <w:tr w:rsidR="006A1D90" w:rsidRPr="00F2014F" w:rsidTr="006A1D90">
        <w:trPr>
          <w:cantSplit/>
          <w:trHeight w:val="431"/>
          <w:tblHeader/>
          <w:jc w:val="center"/>
        </w:trPr>
        <w:tc>
          <w:tcPr>
            <w:tcW w:w="510" w:type="dxa"/>
            <w:tcBorders>
              <w:bottom w:val="single" w:sz="6" w:space="0" w:color="C0C0C0"/>
            </w:tcBorders>
            <w:shd w:val="clear" w:color="auto" w:fill="E6E6E6"/>
            <w:vAlign w:val="center"/>
          </w:tcPr>
          <w:p w:rsidR="006A1D90" w:rsidRPr="00ED558C" w:rsidRDefault="006A1D90" w:rsidP="00E67BE3">
            <w:pPr>
              <w:rPr>
                <w:rFonts w:ascii="Arial" w:hAnsi="Arial" w:cs="Arial"/>
                <w:b/>
                <w:sz w:val="18"/>
                <w:szCs w:val="18"/>
              </w:rPr>
            </w:pPr>
            <w:r w:rsidRPr="00ED558C">
              <w:rPr>
                <w:rFonts w:ascii="Arial" w:hAnsi="Arial" w:cs="Arial"/>
                <w:b/>
                <w:sz w:val="18"/>
                <w:szCs w:val="18"/>
              </w:rPr>
              <w:t>No.</w:t>
            </w:r>
          </w:p>
        </w:tc>
        <w:tc>
          <w:tcPr>
            <w:tcW w:w="2120" w:type="dxa"/>
            <w:tcBorders>
              <w:bottom w:val="single" w:sz="6" w:space="0" w:color="C0C0C0"/>
            </w:tcBorders>
            <w:shd w:val="clear" w:color="auto" w:fill="E6E6E6"/>
            <w:vAlign w:val="center"/>
          </w:tcPr>
          <w:p w:rsidR="006A1D90" w:rsidRPr="00ED558C" w:rsidRDefault="006A1D90" w:rsidP="00E67BE3">
            <w:pPr>
              <w:rPr>
                <w:rFonts w:ascii="Arial" w:hAnsi="Arial" w:cs="Arial"/>
                <w:b/>
                <w:sz w:val="18"/>
                <w:szCs w:val="18"/>
              </w:rPr>
            </w:pPr>
            <w:r w:rsidRPr="00ED558C">
              <w:rPr>
                <w:rFonts w:ascii="Arial" w:hAnsi="Arial" w:cs="Arial"/>
                <w:b/>
                <w:sz w:val="18"/>
                <w:szCs w:val="18"/>
              </w:rPr>
              <w:t>Risk Description</w:t>
            </w:r>
          </w:p>
        </w:tc>
        <w:tc>
          <w:tcPr>
            <w:tcW w:w="1828" w:type="dxa"/>
            <w:tcBorders>
              <w:bottom w:val="single" w:sz="6" w:space="0" w:color="C0C0C0"/>
            </w:tcBorders>
            <w:shd w:val="clear" w:color="auto" w:fill="E6E6E6"/>
            <w:tcMar>
              <w:left w:w="40" w:type="dxa"/>
              <w:right w:w="40" w:type="dxa"/>
            </w:tcMar>
            <w:vAlign w:val="center"/>
          </w:tcPr>
          <w:p w:rsidR="006A1D90" w:rsidRPr="00ED558C" w:rsidRDefault="006A1D90" w:rsidP="00E67BE3">
            <w:pPr>
              <w:rPr>
                <w:rFonts w:ascii="Arial" w:hAnsi="Arial" w:cs="Arial"/>
                <w:b/>
                <w:sz w:val="18"/>
                <w:szCs w:val="18"/>
              </w:rPr>
            </w:pPr>
            <w:r w:rsidRPr="00ED558C">
              <w:rPr>
                <w:rFonts w:ascii="Arial" w:hAnsi="Arial" w:cs="Arial"/>
                <w:b/>
                <w:sz w:val="18"/>
                <w:szCs w:val="18"/>
              </w:rPr>
              <w:t>Probability</w:t>
            </w:r>
            <w:r w:rsidRPr="00ED558C">
              <w:rPr>
                <w:rFonts w:ascii="Arial" w:hAnsi="Arial" w:cs="Arial"/>
                <w:b/>
                <w:sz w:val="18"/>
                <w:szCs w:val="18"/>
              </w:rPr>
              <w:br/>
              <w:t>(H/M/L)</w:t>
            </w:r>
          </w:p>
        </w:tc>
        <w:tc>
          <w:tcPr>
            <w:tcW w:w="981" w:type="dxa"/>
            <w:tcBorders>
              <w:bottom w:val="single" w:sz="6" w:space="0" w:color="C0C0C0"/>
            </w:tcBorders>
            <w:shd w:val="clear" w:color="auto" w:fill="E6E6E6"/>
            <w:tcMar>
              <w:left w:w="40" w:type="dxa"/>
              <w:right w:w="40" w:type="dxa"/>
            </w:tcMar>
            <w:vAlign w:val="center"/>
          </w:tcPr>
          <w:p w:rsidR="006A1D90" w:rsidRPr="00ED558C" w:rsidRDefault="006A1D90" w:rsidP="00E67BE3">
            <w:pPr>
              <w:rPr>
                <w:rFonts w:ascii="Arial" w:hAnsi="Arial" w:cs="Arial"/>
                <w:b/>
                <w:sz w:val="18"/>
                <w:szCs w:val="18"/>
              </w:rPr>
            </w:pPr>
            <w:r w:rsidRPr="00ED558C">
              <w:rPr>
                <w:rFonts w:ascii="Arial" w:hAnsi="Arial" w:cs="Arial"/>
                <w:b/>
                <w:sz w:val="18"/>
                <w:szCs w:val="18"/>
              </w:rPr>
              <w:t>Impact</w:t>
            </w:r>
            <w:r w:rsidRPr="00ED558C">
              <w:rPr>
                <w:rFonts w:ascii="Arial" w:hAnsi="Arial" w:cs="Arial"/>
                <w:b/>
                <w:sz w:val="18"/>
                <w:szCs w:val="18"/>
              </w:rPr>
              <w:br/>
              <w:t>(H/M/L)</w:t>
            </w:r>
          </w:p>
        </w:tc>
      </w:tr>
      <w:tr w:rsidR="006A1D90" w:rsidRPr="00F2014F" w:rsidTr="006A1D90">
        <w:trPr>
          <w:cantSplit/>
          <w:trHeight w:val="258"/>
          <w:jc w:val="center"/>
        </w:trPr>
        <w:tc>
          <w:tcPr>
            <w:tcW w:w="510" w:type="dxa"/>
            <w:tcBorders>
              <w:top w:val="single" w:sz="6" w:space="0" w:color="C0C0C0"/>
              <w:left w:val="single" w:sz="6" w:space="0" w:color="C0C0C0"/>
              <w:bottom w:val="single" w:sz="6" w:space="0" w:color="C0C0C0"/>
              <w:right w:val="single" w:sz="6" w:space="0" w:color="C0C0C0"/>
            </w:tcBorders>
            <w:shd w:val="clear" w:color="auto" w:fill="auto"/>
          </w:tcPr>
          <w:p w:rsidR="006A1D90" w:rsidRPr="00F2014F" w:rsidRDefault="006A1D90" w:rsidP="00E67BE3">
            <w:r w:rsidRPr="00F2014F">
              <w:t>1</w:t>
            </w:r>
          </w:p>
        </w:tc>
        <w:tc>
          <w:tcPr>
            <w:tcW w:w="2120" w:type="dxa"/>
            <w:tcBorders>
              <w:top w:val="single" w:sz="6" w:space="0" w:color="C0C0C0"/>
              <w:left w:val="single" w:sz="6" w:space="0" w:color="C0C0C0"/>
              <w:bottom w:val="single" w:sz="6" w:space="0" w:color="C0C0C0"/>
              <w:right w:val="single" w:sz="6" w:space="0" w:color="C0C0C0"/>
            </w:tcBorders>
            <w:shd w:val="clear" w:color="auto" w:fill="auto"/>
          </w:tcPr>
          <w:p w:rsidR="006A1D90" w:rsidRPr="00F2014F" w:rsidRDefault="006A1D90" w:rsidP="00E67BE3">
            <w:r>
              <w:t>There might be some data loss during the data migration</w:t>
            </w:r>
          </w:p>
        </w:tc>
        <w:tc>
          <w:tcPr>
            <w:tcW w:w="1828" w:type="dxa"/>
            <w:tcBorders>
              <w:top w:val="single" w:sz="6" w:space="0" w:color="C0C0C0"/>
              <w:left w:val="single" w:sz="6" w:space="0" w:color="C0C0C0"/>
              <w:bottom w:val="single" w:sz="6" w:space="0" w:color="C0C0C0"/>
              <w:right w:val="single" w:sz="6" w:space="0" w:color="C0C0C0"/>
            </w:tcBorders>
            <w:shd w:val="clear" w:color="auto" w:fill="auto"/>
            <w:tcMar>
              <w:left w:w="40" w:type="dxa"/>
              <w:right w:w="40" w:type="dxa"/>
            </w:tcMar>
          </w:tcPr>
          <w:p w:rsidR="006A1D90" w:rsidRPr="00F2014F" w:rsidRDefault="006A1D90" w:rsidP="00E67BE3">
            <w:r>
              <w:t>Medium</w:t>
            </w:r>
          </w:p>
        </w:tc>
        <w:tc>
          <w:tcPr>
            <w:tcW w:w="981" w:type="dxa"/>
            <w:tcBorders>
              <w:top w:val="single" w:sz="6" w:space="0" w:color="C0C0C0"/>
              <w:left w:val="single" w:sz="6" w:space="0" w:color="C0C0C0"/>
              <w:bottom w:val="single" w:sz="6" w:space="0" w:color="C0C0C0"/>
              <w:right w:val="single" w:sz="6" w:space="0" w:color="C0C0C0"/>
            </w:tcBorders>
            <w:shd w:val="clear" w:color="auto" w:fill="auto"/>
            <w:tcMar>
              <w:left w:w="40" w:type="dxa"/>
              <w:right w:w="40" w:type="dxa"/>
            </w:tcMar>
          </w:tcPr>
          <w:p w:rsidR="006A1D90" w:rsidRPr="00F2014F" w:rsidRDefault="006A1D90" w:rsidP="00E67BE3">
            <w:r>
              <w:t>Medium</w:t>
            </w:r>
          </w:p>
        </w:tc>
      </w:tr>
      <w:tr w:rsidR="006A1D90" w:rsidRPr="00F2014F" w:rsidTr="006A1D90">
        <w:trPr>
          <w:cantSplit/>
          <w:trHeight w:val="258"/>
          <w:jc w:val="center"/>
        </w:trPr>
        <w:tc>
          <w:tcPr>
            <w:tcW w:w="510" w:type="dxa"/>
            <w:tcBorders>
              <w:top w:val="single" w:sz="6" w:space="0" w:color="C0C0C0"/>
              <w:left w:val="single" w:sz="6" w:space="0" w:color="C0C0C0"/>
              <w:bottom w:val="single" w:sz="6" w:space="0" w:color="C0C0C0"/>
              <w:right w:val="single" w:sz="6" w:space="0" w:color="C0C0C0"/>
            </w:tcBorders>
            <w:shd w:val="clear" w:color="auto" w:fill="auto"/>
          </w:tcPr>
          <w:p w:rsidR="006A1D90" w:rsidRPr="00F2014F" w:rsidRDefault="006A1D90" w:rsidP="00E67BE3">
            <w:r w:rsidRPr="00F2014F">
              <w:t>2</w:t>
            </w:r>
          </w:p>
        </w:tc>
        <w:tc>
          <w:tcPr>
            <w:tcW w:w="2120" w:type="dxa"/>
            <w:tcBorders>
              <w:top w:val="single" w:sz="6" w:space="0" w:color="C0C0C0"/>
              <w:left w:val="single" w:sz="6" w:space="0" w:color="C0C0C0"/>
              <w:bottom w:val="single" w:sz="6" w:space="0" w:color="C0C0C0"/>
              <w:right w:val="single" w:sz="6" w:space="0" w:color="C0C0C0"/>
            </w:tcBorders>
            <w:shd w:val="clear" w:color="auto" w:fill="auto"/>
          </w:tcPr>
          <w:p w:rsidR="006A1D90" w:rsidRPr="00F2014F" w:rsidRDefault="006A1D90" w:rsidP="00E67BE3">
            <w:r>
              <w:t>There might be downtime for the Service.</w:t>
            </w:r>
          </w:p>
        </w:tc>
        <w:tc>
          <w:tcPr>
            <w:tcW w:w="1828" w:type="dxa"/>
            <w:tcBorders>
              <w:top w:val="single" w:sz="6" w:space="0" w:color="C0C0C0"/>
              <w:left w:val="single" w:sz="6" w:space="0" w:color="C0C0C0"/>
              <w:bottom w:val="single" w:sz="6" w:space="0" w:color="C0C0C0"/>
              <w:right w:val="single" w:sz="6" w:space="0" w:color="C0C0C0"/>
            </w:tcBorders>
            <w:shd w:val="clear" w:color="auto" w:fill="auto"/>
            <w:tcMar>
              <w:left w:w="40" w:type="dxa"/>
              <w:right w:w="40" w:type="dxa"/>
            </w:tcMar>
          </w:tcPr>
          <w:p w:rsidR="006A1D90" w:rsidRPr="00F2014F" w:rsidRDefault="006A1D90" w:rsidP="00E67BE3">
            <w:r>
              <w:t>Low</w:t>
            </w:r>
          </w:p>
        </w:tc>
        <w:tc>
          <w:tcPr>
            <w:tcW w:w="981" w:type="dxa"/>
            <w:tcBorders>
              <w:top w:val="single" w:sz="6" w:space="0" w:color="C0C0C0"/>
              <w:left w:val="single" w:sz="6" w:space="0" w:color="C0C0C0"/>
              <w:bottom w:val="single" w:sz="6" w:space="0" w:color="C0C0C0"/>
              <w:right w:val="single" w:sz="6" w:space="0" w:color="C0C0C0"/>
            </w:tcBorders>
            <w:shd w:val="clear" w:color="auto" w:fill="auto"/>
            <w:tcMar>
              <w:left w:w="40" w:type="dxa"/>
              <w:right w:w="40" w:type="dxa"/>
            </w:tcMar>
          </w:tcPr>
          <w:p w:rsidR="006A1D90" w:rsidRPr="00F2014F" w:rsidRDefault="006A1D90" w:rsidP="00E67BE3">
            <w:r>
              <w:t>High</w:t>
            </w:r>
          </w:p>
        </w:tc>
      </w:tr>
    </w:tbl>
    <w:p w:rsidR="00E75BAC" w:rsidRDefault="00E75BAC" w:rsidP="00E75BAC"/>
    <w:p w:rsidR="007F445C" w:rsidRPr="00AC2E4B" w:rsidRDefault="007F445C" w:rsidP="007F445C">
      <w:pPr>
        <w:pStyle w:val="Heading3"/>
        <w:rPr>
          <w:rFonts w:ascii="Arial" w:hAnsi="Arial" w:cs="Arial"/>
        </w:rPr>
      </w:pPr>
      <w:bookmarkStart w:id="52" w:name="_Toc195685116"/>
      <w:bookmarkStart w:id="53" w:name="_Toc204505133"/>
      <w:bookmarkStart w:id="54" w:name="_Toc204508014"/>
      <w:r w:rsidRPr="00AC2E4B">
        <w:rPr>
          <w:rFonts w:ascii="Arial" w:hAnsi="Arial" w:cs="Arial"/>
        </w:rPr>
        <w:t>Assumptions</w:t>
      </w:r>
      <w:bookmarkEnd w:id="52"/>
      <w:bookmarkEnd w:id="53"/>
      <w:bookmarkEnd w:id="54"/>
    </w:p>
    <w:p w:rsidR="007F445C" w:rsidRPr="00420DF6" w:rsidRDefault="007F445C" w:rsidP="007F445C">
      <w:pPr>
        <w:rPr>
          <w:rFonts w:ascii="Times New Roman" w:hAnsi="Times New Roman"/>
        </w:rPr>
      </w:pPr>
      <w:r w:rsidRPr="00420DF6">
        <w:rPr>
          <w:rFonts w:ascii="Times New Roman" w:hAnsi="Times New Roman"/>
        </w:rPr>
        <w:t xml:space="preserve">The following table lists the items that cannot be proven or demonstrated </w:t>
      </w:r>
      <w:r w:rsidR="00613334" w:rsidRPr="00420DF6">
        <w:rPr>
          <w:rFonts w:ascii="Times New Roman" w:hAnsi="Times New Roman"/>
        </w:rPr>
        <w:t>when this</w:t>
      </w:r>
      <w:r w:rsidRPr="00420DF6">
        <w:rPr>
          <w:rFonts w:ascii="Times New Roman" w:hAnsi="Times New Roman"/>
        </w:rPr>
        <w:t xml:space="preserve"> </w:t>
      </w:r>
      <w:r w:rsidR="006B6104">
        <w:rPr>
          <w:rFonts w:ascii="Times New Roman" w:hAnsi="Times New Roman"/>
        </w:rPr>
        <w:t>p</w:t>
      </w:r>
      <w:r w:rsidRPr="00420DF6">
        <w:rPr>
          <w:rFonts w:ascii="Times New Roman" w:hAnsi="Times New Roman"/>
        </w:rPr>
        <w:t xml:space="preserve">roject </w:t>
      </w:r>
      <w:r w:rsidR="006B6104">
        <w:rPr>
          <w:rFonts w:ascii="Times New Roman" w:hAnsi="Times New Roman"/>
        </w:rPr>
        <w:t>c</w:t>
      </w:r>
      <w:r w:rsidRPr="00420DF6">
        <w:rPr>
          <w:rFonts w:ascii="Times New Roman" w:hAnsi="Times New Roman"/>
        </w:rPr>
        <w:t>harter</w:t>
      </w:r>
      <w:r w:rsidR="00613334" w:rsidRPr="00420DF6">
        <w:rPr>
          <w:rFonts w:ascii="Times New Roman" w:hAnsi="Times New Roman"/>
        </w:rPr>
        <w:t xml:space="preserve"> was prepared</w:t>
      </w:r>
      <w:r w:rsidR="0072593C" w:rsidRPr="00420DF6">
        <w:rPr>
          <w:rFonts w:ascii="Times New Roman" w:hAnsi="Times New Roman"/>
        </w:rPr>
        <w:t xml:space="preserve">, but they are taken into account </w:t>
      </w:r>
      <w:r w:rsidRPr="00420DF6">
        <w:rPr>
          <w:rFonts w:ascii="Times New Roman" w:hAnsi="Times New Roman"/>
        </w:rPr>
        <w:t>to stabilize the project approach or planning.</w:t>
      </w:r>
    </w:p>
    <w:tbl>
      <w:tblPr>
        <w:tblW w:w="9528" w:type="dxa"/>
        <w:tblInd w:w="120"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shd w:val="clear" w:color="auto" w:fill="D9D9D9"/>
        <w:tblLook w:val="0000" w:firstRow="0" w:lastRow="0" w:firstColumn="0" w:lastColumn="0" w:noHBand="0" w:noVBand="0"/>
      </w:tblPr>
      <w:tblGrid>
        <w:gridCol w:w="528"/>
        <w:gridCol w:w="9000"/>
      </w:tblGrid>
      <w:tr w:rsidR="007F445C" w:rsidTr="008E4B0A">
        <w:trPr>
          <w:trHeight w:val="400"/>
          <w:tblHeader/>
        </w:trPr>
        <w:tc>
          <w:tcPr>
            <w:tcW w:w="528" w:type="dxa"/>
            <w:shd w:val="clear" w:color="auto" w:fill="E6E6E6"/>
            <w:vAlign w:val="center"/>
          </w:tcPr>
          <w:p w:rsidR="007F445C" w:rsidRPr="001B03EF" w:rsidRDefault="007F445C" w:rsidP="006C18F1">
            <w:pPr>
              <w:pStyle w:val="TableHeader"/>
              <w:rPr>
                <w:rFonts w:ascii="Arial" w:hAnsi="Arial" w:cs="Arial"/>
                <w:sz w:val="18"/>
                <w:szCs w:val="18"/>
              </w:rPr>
            </w:pPr>
            <w:r w:rsidRPr="001B03EF">
              <w:rPr>
                <w:rFonts w:ascii="Arial" w:hAnsi="Arial" w:cs="Arial"/>
                <w:sz w:val="18"/>
                <w:szCs w:val="18"/>
              </w:rPr>
              <w:t>No.</w:t>
            </w:r>
          </w:p>
        </w:tc>
        <w:tc>
          <w:tcPr>
            <w:tcW w:w="9000" w:type="dxa"/>
            <w:tcBorders>
              <w:bottom w:val="single" w:sz="6" w:space="0" w:color="C0C0C0"/>
            </w:tcBorders>
            <w:shd w:val="clear" w:color="auto" w:fill="E6E6E6"/>
            <w:vAlign w:val="center"/>
          </w:tcPr>
          <w:p w:rsidR="007F445C" w:rsidRPr="001B03EF" w:rsidRDefault="001A6FA1" w:rsidP="006C18F1">
            <w:pPr>
              <w:pStyle w:val="TableHeader"/>
              <w:rPr>
                <w:rFonts w:ascii="Arial" w:hAnsi="Arial" w:cs="Arial"/>
                <w:sz w:val="18"/>
                <w:szCs w:val="18"/>
              </w:rPr>
            </w:pPr>
            <w:r>
              <w:rPr>
                <w:rFonts w:ascii="Arial" w:hAnsi="Arial" w:cs="Arial"/>
                <w:sz w:val="18"/>
                <w:szCs w:val="18"/>
              </w:rPr>
              <w:t>Assumptions</w:t>
            </w:r>
          </w:p>
        </w:tc>
      </w:tr>
      <w:tr w:rsidR="007F445C" w:rsidTr="008E4B0A">
        <w:tc>
          <w:tcPr>
            <w:tcW w:w="528" w:type="dxa"/>
            <w:shd w:val="clear" w:color="auto" w:fill="F3F3F3"/>
          </w:tcPr>
          <w:p w:rsidR="007F445C" w:rsidRPr="001B03EF" w:rsidRDefault="007F445C" w:rsidP="006C18F1">
            <w:pPr>
              <w:pStyle w:val="TableText"/>
              <w:jc w:val="right"/>
              <w:rPr>
                <w:rFonts w:ascii="Times New Roman" w:hAnsi="Times New Roman"/>
                <w:sz w:val="20"/>
                <w:szCs w:val="20"/>
              </w:rPr>
            </w:pPr>
            <w:r w:rsidRPr="001B03EF">
              <w:rPr>
                <w:rFonts w:ascii="Times New Roman" w:hAnsi="Times New Roman"/>
                <w:sz w:val="20"/>
                <w:szCs w:val="20"/>
              </w:rPr>
              <w:t>1</w:t>
            </w:r>
          </w:p>
        </w:tc>
        <w:tc>
          <w:tcPr>
            <w:tcW w:w="9000" w:type="dxa"/>
            <w:shd w:val="clear" w:color="auto" w:fill="FFFFFF"/>
          </w:tcPr>
          <w:p w:rsidR="007F445C" w:rsidRPr="001B03EF" w:rsidRDefault="00A151FC" w:rsidP="006C18F1">
            <w:pPr>
              <w:pStyle w:val="TableText"/>
              <w:rPr>
                <w:rFonts w:ascii="Times New Roman" w:hAnsi="Times New Roman"/>
                <w:sz w:val="20"/>
                <w:szCs w:val="20"/>
              </w:rPr>
            </w:pPr>
            <w:r>
              <w:rPr>
                <w:rFonts w:ascii="Times New Roman" w:hAnsi="Times New Roman"/>
                <w:sz w:val="20"/>
                <w:szCs w:val="20"/>
              </w:rPr>
              <w:t>Raw data given in the form of hard disk is readable.</w:t>
            </w:r>
          </w:p>
        </w:tc>
      </w:tr>
      <w:tr w:rsidR="007F445C" w:rsidTr="008E4B0A">
        <w:tc>
          <w:tcPr>
            <w:tcW w:w="528" w:type="dxa"/>
            <w:shd w:val="clear" w:color="auto" w:fill="F3F3F3"/>
          </w:tcPr>
          <w:p w:rsidR="007F445C" w:rsidRPr="001B03EF" w:rsidRDefault="007F445C" w:rsidP="006C18F1">
            <w:pPr>
              <w:pStyle w:val="TableText"/>
              <w:jc w:val="right"/>
              <w:rPr>
                <w:rFonts w:ascii="Times New Roman" w:hAnsi="Times New Roman"/>
                <w:sz w:val="20"/>
                <w:szCs w:val="20"/>
              </w:rPr>
            </w:pPr>
            <w:r w:rsidRPr="001B03EF">
              <w:rPr>
                <w:rFonts w:ascii="Times New Roman" w:hAnsi="Times New Roman"/>
                <w:sz w:val="20"/>
                <w:szCs w:val="20"/>
              </w:rPr>
              <w:t>2</w:t>
            </w:r>
          </w:p>
        </w:tc>
        <w:tc>
          <w:tcPr>
            <w:tcW w:w="9000" w:type="dxa"/>
            <w:shd w:val="clear" w:color="auto" w:fill="FFFFFF"/>
          </w:tcPr>
          <w:p w:rsidR="007F445C" w:rsidRPr="001B03EF" w:rsidRDefault="00A151FC" w:rsidP="006C18F1">
            <w:pPr>
              <w:pStyle w:val="TableText"/>
              <w:rPr>
                <w:rFonts w:ascii="Times New Roman" w:hAnsi="Times New Roman"/>
                <w:sz w:val="20"/>
                <w:szCs w:val="20"/>
              </w:rPr>
            </w:pPr>
            <w:r>
              <w:rPr>
                <w:rFonts w:ascii="Times New Roman" w:hAnsi="Times New Roman"/>
                <w:sz w:val="20"/>
                <w:szCs w:val="20"/>
              </w:rPr>
              <w:t>The given raw data volume is less than 20 PB.</w:t>
            </w:r>
          </w:p>
        </w:tc>
      </w:tr>
    </w:tbl>
    <w:p w:rsidR="007F445C" w:rsidRPr="00AC2E4B" w:rsidRDefault="007F445C" w:rsidP="007F445C">
      <w:pPr>
        <w:pStyle w:val="Heading3"/>
        <w:rPr>
          <w:rFonts w:ascii="Arial" w:hAnsi="Arial" w:cs="Arial"/>
        </w:rPr>
      </w:pPr>
      <w:bookmarkStart w:id="55" w:name="_Toc195685117"/>
      <w:bookmarkStart w:id="56" w:name="_Toc204505134"/>
      <w:bookmarkStart w:id="57" w:name="_Toc204508015"/>
      <w:r w:rsidRPr="00AC2E4B">
        <w:rPr>
          <w:rFonts w:ascii="Arial" w:hAnsi="Arial" w:cs="Arial"/>
        </w:rPr>
        <w:t>Constraints</w:t>
      </w:r>
      <w:bookmarkEnd w:id="55"/>
      <w:bookmarkEnd w:id="56"/>
      <w:bookmarkEnd w:id="57"/>
    </w:p>
    <w:p w:rsidR="007F445C" w:rsidRPr="001B03EF" w:rsidRDefault="007F445C" w:rsidP="007F445C">
      <w:pPr>
        <w:rPr>
          <w:rFonts w:ascii="Times New Roman" w:hAnsi="Times New Roman"/>
        </w:rPr>
      </w:pPr>
      <w:r w:rsidRPr="001B03EF">
        <w:rPr>
          <w:rFonts w:ascii="Times New Roman" w:hAnsi="Times New Roman"/>
        </w:rPr>
        <w:t xml:space="preserve">The following table lists the </w:t>
      </w:r>
      <w:r w:rsidR="00DE1C45" w:rsidRPr="001B03EF">
        <w:rPr>
          <w:rFonts w:ascii="Times New Roman" w:hAnsi="Times New Roman"/>
        </w:rPr>
        <w:t xml:space="preserve">conditional </w:t>
      </w:r>
      <w:r w:rsidRPr="001B03EF">
        <w:rPr>
          <w:rFonts w:ascii="Times New Roman" w:hAnsi="Times New Roman"/>
        </w:rPr>
        <w:t>factors within which the project must operate or fit.</w:t>
      </w:r>
    </w:p>
    <w:tbl>
      <w:tblPr>
        <w:tblW w:w="8107" w:type="dxa"/>
        <w:tblInd w:w="120"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ook w:val="0000" w:firstRow="0" w:lastRow="0" w:firstColumn="0" w:lastColumn="0" w:noHBand="0" w:noVBand="0"/>
      </w:tblPr>
      <w:tblGrid>
        <w:gridCol w:w="528"/>
        <w:gridCol w:w="7579"/>
      </w:tblGrid>
      <w:tr w:rsidR="00C04856" w:rsidTr="00C04856">
        <w:trPr>
          <w:trHeight w:val="400"/>
          <w:tblHeader/>
        </w:trPr>
        <w:tc>
          <w:tcPr>
            <w:tcW w:w="528" w:type="dxa"/>
            <w:shd w:val="clear" w:color="auto" w:fill="E6E6E6"/>
            <w:vAlign w:val="center"/>
          </w:tcPr>
          <w:p w:rsidR="00C04856" w:rsidRPr="001B03EF" w:rsidRDefault="00C04856" w:rsidP="006C18F1">
            <w:pPr>
              <w:pStyle w:val="TableHeader"/>
              <w:rPr>
                <w:rFonts w:ascii="Arial" w:hAnsi="Arial" w:cs="Arial"/>
                <w:sz w:val="18"/>
                <w:szCs w:val="18"/>
              </w:rPr>
            </w:pPr>
            <w:r w:rsidRPr="001B03EF">
              <w:rPr>
                <w:rFonts w:ascii="Arial" w:hAnsi="Arial" w:cs="Arial"/>
                <w:sz w:val="18"/>
                <w:szCs w:val="18"/>
              </w:rPr>
              <w:t>No.</w:t>
            </w:r>
          </w:p>
        </w:tc>
        <w:tc>
          <w:tcPr>
            <w:tcW w:w="7579" w:type="dxa"/>
            <w:tcBorders>
              <w:left w:val="single" w:sz="6" w:space="0" w:color="C0C0C0"/>
              <w:bottom w:val="single" w:sz="6" w:space="0" w:color="C0C0C0"/>
            </w:tcBorders>
            <w:shd w:val="clear" w:color="auto" w:fill="E6E6E6"/>
            <w:vAlign w:val="center"/>
          </w:tcPr>
          <w:p w:rsidR="00C04856" w:rsidRPr="001B03EF" w:rsidRDefault="00C04856" w:rsidP="006C18F1">
            <w:pPr>
              <w:pStyle w:val="TableHeader"/>
              <w:rPr>
                <w:rFonts w:ascii="Arial" w:hAnsi="Arial" w:cs="Arial"/>
                <w:sz w:val="18"/>
                <w:szCs w:val="18"/>
              </w:rPr>
            </w:pPr>
            <w:r w:rsidRPr="001B03EF">
              <w:rPr>
                <w:rFonts w:ascii="Arial" w:hAnsi="Arial" w:cs="Arial"/>
                <w:sz w:val="18"/>
                <w:szCs w:val="18"/>
              </w:rPr>
              <w:t>Constraints</w:t>
            </w:r>
          </w:p>
        </w:tc>
      </w:tr>
      <w:tr w:rsidR="00C04856" w:rsidTr="00C04856">
        <w:tc>
          <w:tcPr>
            <w:tcW w:w="528" w:type="dxa"/>
            <w:shd w:val="clear" w:color="auto" w:fill="F3F3F3"/>
          </w:tcPr>
          <w:p w:rsidR="00C04856" w:rsidRPr="001B03EF" w:rsidRDefault="00C04856" w:rsidP="006C18F1">
            <w:pPr>
              <w:pStyle w:val="TableText"/>
              <w:jc w:val="right"/>
              <w:rPr>
                <w:rFonts w:ascii="Times New Roman" w:hAnsi="Times New Roman"/>
                <w:sz w:val="20"/>
                <w:szCs w:val="20"/>
              </w:rPr>
            </w:pPr>
            <w:r w:rsidRPr="001B03EF">
              <w:rPr>
                <w:rFonts w:ascii="Times New Roman" w:hAnsi="Times New Roman"/>
                <w:sz w:val="20"/>
                <w:szCs w:val="20"/>
              </w:rPr>
              <w:t>1</w:t>
            </w:r>
          </w:p>
        </w:tc>
        <w:tc>
          <w:tcPr>
            <w:tcW w:w="7579" w:type="dxa"/>
            <w:tcBorders>
              <w:left w:val="single" w:sz="6" w:space="0" w:color="C0C0C0"/>
            </w:tcBorders>
            <w:shd w:val="clear" w:color="auto" w:fill="FFFFFF"/>
          </w:tcPr>
          <w:p w:rsidR="00C04856" w:rsidRPr="001B03EF" w:rsidRDefault="00C04856" w:rsidP="006C18F1">
            <w:pPr>
              <w:pStyle w:val="TableText"/>
              <w:rPr>
                <w:rFonts w:ascii="Times New Roman" w:hAnsi="Times New Roman"/>
                <w:sz w:val="20"/>
                <w:szCs w:val="20"/>
              </w:rPr>
            </w:pPr>
            <w:r>
              <w:rPr>
                <w:rFonts w:ascii="Times New Roman" w:hAnsi="Times New Roman"/>
                <w:sz w:val="20"/>
                <w:szCs w:val="20"/>
              </w:rPr>
              <w:t>Cannot deal with streaming data.</w:t>
            </w:r>
          </w:p>
        </w:tc>
      </w:tr>
      <w:tr w:rsidR="00C04856" w:rsidTr="00C04856">
        <w:tc>
          <w:tcPr>
            <w:tcW w:w="528" w:type="dxa"/>
            <w:shd w:val="clear" w:color="auto" w:fill="F3F3F3"/>
          </w:tcPr>
          <w:p w:rsidR="00C04856" w:rsidRPr="001B03EF" w:rsidRDefault="00C04856" w:rsidP="006C18F1">
            <w:pPr>
              <w:pStyle w:val="TableText"/>
              <w:jc w:val="right"/>
              <w:rPr>
                <w:rFonts w:ascii="Times New Roman" w:hAnsi="Times New Roman"/>
                <w:sz w:val="20"/>
                <w:szCs w:val="20"/>
              </w:rPr>
            </w:pPr>
            <w:r w:rsidRPr="001B03EF">
              <w:rPr>
                <w:rFonts w:ascii="Times New Roman" w:hAnsi="Times New Roman"/>
                <w:sz w:val="20"/>
                <w:szCs w:val="20"/>
              </w:rPr>
              <w:t>2</w:t>
            </w:r>
          </w:p>
        </w:tc>
        <w:tc>
          <w:tcPr>
            <w:tcW w:w="7579" w:type="dxa"/>
            <w:tcBorders>
              <w:left w:val="single" w:sz="6" w:space="0" w:color="C0C0C0"/>
            </w:tcBorders>
            <w:shd w:val="clear" w:color="auto" w:fill="FFFFFF"/>
          </w:tcPr>
          <w:p w:rsidR="00C04856" w:rsidRPr="001B03EF" w:rsidRDefault="00E962C6" w:rsidP="006C18F1">
            <w:pPr>
              <w:pStyle w:val="TableText"/>
              <w:rPr>
                <w:rFonts w:ascii="Times New Roman" w:hAnsi="Times New Roman"/>
                <w:sz w:val="20"/>
                <w:szCs w:val="20"/>
              </w:rPr>
            </w:pPr>
            <w:r>
              <w:rPr>
                <w:rFonts w:ascii="Times New Roman" w:hAnsi="Times New Roman"/>
                <w:sz w:val="20"/>
                <w:szCs w:val="20"/>
              </w:rPr>
              <w:t>To Load the final data will require at least 2-3 days of time.</w:t>
            </w:r>
          </w:p>
        </w:tc>
      </w:tr>
    </w:tbl>
    <w:p w:rsidR="007F445C" w:rsidRPr="00E7132F" w:rsidRDefault="007F445C" w:rsidP="00E75BAC">
      <w:pPr>
        <w:rPr>
          <w:lang w:val="en-CA"/>
        </w:rPr>
      </w:pPr>
    </w:p>
    <w:p w:rsidR="00B952B0" w:rsidRPr="00AC2E4B" w:rsidRDefault="00B50733" w:rsidP="007859CD">
      <w:pPr>
        <w:pStyle w:val="StyleHeading1Arial"/>
        <w:ind w:hanging="1495"/>
        <w:rPr>
          <w:sz w:val="24"/>
          <w:szCs w:val="24"/>
        </w:rPr>
      </w:pPr>
      <w:bookmarkStart w:id="58" w:name="_Toc195685118"/>
      <w:bookmarkStart w:id="59" w:name="_Toc204505135"/>
      <w:bookmarkStart w:id="60" w:name="_Toc204508016"/>
      <w:r>
        <w:rPr>
          <w:sz w:val="24"/>
          <w:szCs w:val="24"/>
        </w:rPr>
        <w:t xml:space="preserve"> </w:t>
      </w:r>
      <w:r w:rsidR="00B952B0" w:rsidRPr="00AC2E4B">
        <w:rPr>
          <w:sz w:val="24"/>
          <w:szCs w:val="24"/>
        </w:rPr>
        <w:t xml:space="preserve">Project </w:t>
      </w:r>
      <w:r w:rsidR="00A80F70" w:rsidRPr="00AC2E4B">
        <w:rPr>
          <w:sz w:val="24"/>
          <w:szCs w:val="24"/>
        </w:rPr>
        <w:t>Organization</w:t>
      </w:r>
      <w:bookmarkEnd w:id="58"/>
      <w:bookmarkEnd w:id="59"/>
      <w:bookmarkEnd w:id="60"/>
    </w:p>
    <w:p w:rsidR="00DC7D41" w:rsidRPr="00AC2E4B" w:rsidRDefault="00DC7D41" w:rsidP="00A07C73">
      <w:pPr>
        <w:pStyle w:val="StyleHeading2Arial"/>
        <w:rPr>
          <w:sz w:val="22"/>
          <w:szCs w:val="22"/>
        </w:rPr>
      </w:pPr>
      <w:bookmarkStart w:id="61" w:name="_Toc195685119"/>
      <w:bookmarkStart w:id="62" w:name="_Toc204505136"/>
      <w:bookmarkStart w:id="63" w:name="_Toc204508017"/>
      <w:r w:rsidRPr="00AC2E4B">
        <w:rPr>
          <w:sz w:val="22"/>
          <w:szCs w:val="22"/>
        </w:rPr>
        <w:t>Project Governance</w:t>
      </w:r>
      <w:bookmarkEnd w:id="61"/>
      <w:bookmarkEnd w:id="62"/>
      <w:bookmarkEnd w:id="63"/>
    </w:p>
    <w:p w:rsidR="00805E90" w:rsidRDefault="005C5C09" w:rsidP="006C4FC6">
      <w:pPr>
        <w:rPr>
          <w:rFonts w:ascii="Times New Roman" w:hAnsi="Times New Roman"/>
          <w:i/>
          <w:lang w:val="en-GB"/>
        </w:rPr>
      </w:pPr>
      <w:r>
        <w:rPr>
          <w:rFonts w:ascii="Times New Roman" w:hAnsi="Times New Roman"/>
          <w:i/>
          <w:noProof/>
          <w:lang w:val="en-CA" w:eastAsia="en-CA"/>
        </w:rPr>
        <mc:AlternateContent>
          <mc:Choice Requires="wps">
            <w:drawing>
              <wp:anchor distT="0" distB="0" distL="114300" distR="114300" simplePos="0" relativeHeight="251660288" behindDoc="0" locked="0" layoutInCell="1" allowOverlap="1">
                <wp:simplePos x="0" y="0"/>
                <wp:positionH relativeFrom="column">
                  <wp:posOffset>1195069</wp:posOffset>
                </wp:positionH>
                <wp:positionV relativeFrom="paragraph">
                  <wp:posOffset>1743074</wp:posOffset>
                </wp:positionV>
                <wp:extent cx="1514475" cy="942975"/>
                <wp:effectExtent l="0" t="0" r="66675" b="47625"/>
                <wp:wrapNone/>
                <wp:docPr id="5" name="Straight Arrow Connector 5"/>
                <wp:cNvGraphicFramePr/>
                <a:graphic xmlns:a="http://schemas.openxmlformats.org/drawingml/2006/main">
                  <a:graphicData uri="http://schemas.microsoft.com/office/word/2010/wordprocessingShape">
                    <wps:wsp>
                      <wps:cNvCnPr/>
                      <wps:spPr>
                        <a:xfrm>
                          <a:off x="0" y="0"/>
                          <a:ext cx="1514475" cy="942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66C8DB3" id="_x0000_t32" coordsize="21600,21600" o:spt="32" o:oned="t" path="m,l21600,21600e" filled="f">
                <v:path arrowok="t" fillok="f" o:connecttype="none"/>
                <o:lock v:ext="edit" shapetype="t"/>
              </v:shapetype>
              <v:shape id="Straight Arrow Connector 5" o:spid="_x0000_s1026" type="#_x0000_t32" style="position:absolute;margin-left:94.1pt;margin-top:137.25pt;width:119.25pt;height:74.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" strokecolor="#5b9bd5 [3204]" strokeweight=".5pt">
                <v:stroke endarrow="block" joinstyle="miter"/>
              </v:shape>
            </w:pict>
          </mc:Fallback>
        </mc:AlternateContent>
      </w:r>
      <w:r w:rsidR="00B90587">
        <w:rPr>
          <w:rFonts w:ascii="Times New Roman" w:hAnsi="Times New Roman"/>
          <w:i/>
          <w:noProof/>
          <w:lang w:val="en-CA" w:eastAsia="en-CA"/>
        </w:rPr>
        <mc:AlternateContent>
          <mc:Choice Requires="wps">
            <w:drawing>
              <wp:anchor distT="0" distB="0" distL="114300" distR="114300" simplePos="0" relativeHeight="251659264" behindDoc="0" locked="0" layoutInCell="1" allowOverlap="1">
                <wp:simplePos x="0" y="0"/>
                <wp:positionH relativeFrom="column">
                  <wp:posOffset>1156970</wp:posOffset>
                </wp:positionH>
                <wp:positionV relativeFrom="paragraph">
                  <wp:posOffset>333375</wp:posOffset>
                </wp:positionV>
                <wp:extent cx="1428750" cy="1066800"/>
                <wp:effectExtent l="0" t="38100" r="57150" b="19050"/>
                <wp:wrapNone/>
                <wp:docPr id="2" name="Straight Arrow Connector 2"/>
                <wp:cNvGraphicFramePr/>
                <a:graphic xmlns:a="http://schemas.openxmlformats.org/drawingml/2006/main">
                  <a:graphicData uri="http://schemas.microsoft.com/office/word/2010/wordprocessingShape">
                    <wps:wsp>
                      <wps:cNvCnPr/>
                      <wps:spPr>
                        <a:xfrm flipV="1">
                          <a:off x="0" y="0"/>
                          <a:ext cx="1428750" cy="1066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12DBE1" id="Straight Arrow Connector 2" o:spid="_x0000_s1026" type="#_x0000_t32" style="position:absolute;margin-left:91.1pt;margin-top:26.25pt;width:112.5pt;height:84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" strokecolor="#5b9bd5 [3204]" strokeweight=".5pt">
                <v:stroke endarrow="block" joinstyle="miter"/>
              </v:shape>
            </w:pict>
          </mc:Fallback>
        </mc:AlternateContent>
      </w:r>
      <w:r w:rsidR="00805E90">
        <w:rPr>
          <w:rFonts w:ascii="Times New Roman" w:hAnsi="Times New Roman"/>
          <w:i/>
          <w:noProof/>
          <w:lang w:val="en-CA" w:eastAsia="en-CA"/>
        </w:rPr>
        <w:drawing>
          <wp:inline distT="0" distB="0" distL="0" distR="0">
            <wp:extent cx="5486400" cy="321945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805E90" w:rsidRPr="001B03EF" w:rsidRDefault="00805E90" w:rsidP="006C4FC6">
      <w:pPr>
        <w:rPr>
          <w:rFonts w:ascii="Times New Roman" w:hAnsi="Times New Roman"/>
          <w:i/>
          <w:lang w:val="en-GB"/>
        </w:rPr>
      </w:pPr>
    </w:p>
    <w:p w:rsidR="007E5AD2" w:rsidRPr="00AC2E4B" w:rsidRDefault="007E5AD2" w:rsidP="00A07C73">
      <w:pPr>
        <w:pStyle w:val="StyleHeading2Arial"/>
        <w:rPr>
          <w:sz w:val="22"/>
          <w:szCs w:val="22"/>
        </w:rPr>
      </w:pPr>
      <w:bookmarkStart w:id="64" w:name="_Toc195685121"/>
      <w:bookmarkStart w:id="65" w:name="_Toc204505138"/>
      <w:bookmarkStart w:id="66" w:name="_Toc204508019"/>
      <w:bookmarkStart w:id="67" w:name="_Toc178654268"/>
      <w:r w:rsidRPr="00AC2E4B">
        <w:rPr>
          <w:sz w:val="22"/>
          <w:szCs w:val="22"/>
        </w:rPr>
        <w:lastRenderedPageBreak/>
        <w:t>Roles and Responsibilities</w:t>
      </w:r>
      <w:bookmarkEnd w:id="64"/>
      <w:bookmarkEnd w:id="65"/>
      <w:bookmarkEnd w:id="66"/>
    </w:p>
    <w:p w:rsidR="007E5AD2" w:rsidRPr="001B03EF" w:rsidRDefault="007E5AD2" w:rsidP="00B50733">
      <w:pPr>
        <w:rPr>
          <w:rFonts w:ascii="Times New Roman" w:hAnsi="Times New Roman"/>
          <w:i/>
          <w:lang w:val="en-GB"/>
        </w:rPr>
      </w:pPr>
    </w:p>
    <w:tbl>
      <w:tblPr>
        <w:tblW w:w="9348" w:type="dxa"/>
        <w:tblInd w:w="120"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shd w:val="clear" w:color="auto" w:fill="F3F3F3"/>
        <w:tblLayout w:type="fixed"/>
        <w:tblLook w:val="0000" w:firstRow="0" w:lastRow="0" w:firstColumn="0" w:lastColumn="0" w:noHBand="0" w:noVBand="0"/>
      </w:tblPr>
      <w:tblGrid>
        <w:gridCol w:w="2058"/>
        <w:gridCol w:w="5490"/>
        <w:gridCol w:w="1800"/>
      </w:tblGrid>
      <w:tr w:rsidR="007E5AD2" w:rsidTr="008E4B0A">
        <w:trPr>
          <w:cantSplit/>
          <w:tblHeader/>
        </w:trPr>
        <w:tc>
          <w:tcPr>
            <w:tcW w:w="2058" w:type="dxa"/>
            <w:shd w:val="clear" w:color="auto" w:fill="E6E6E6"/>
          </w:tcPr>
          <w:p w:rsidR="007E5AD2" w:rsidRPr="001B03EF" w:rsidRDefault="007E5AD2" w:rsidP="00BC6EAE">
            <w:pPr>
              <w:pStyle w:val="TableHeader"/>
              <w:rPr>
                <w:rFonts w:ascii="Arial" w:hAnsi="Arial" w:cs="Arial"/>
                <w:sz w:val="18"/>
                <w:szCs w:val="18"/>
              </w:rPr>
            </w:pPr>
            <w:r w:rsidRPr="001B03EF">
              <w:rPr>
                <w:rFonts w:ascii="Arial" w:hAnsi="Arial" w:cs="Arial"/>
                <w:sz w:val="18"/>
                <w:szCs w:val="18"/>
              </w:rPr>
              <w:t>Project Role</w:t>
            </w:r>
          </w:p>
        </w:tc>
        <w:tc>
          <w:tcPr>
            <w:tcW w:w="5490" w:type="dxa"/>
            <w:tcBorders>
              <w:bottom w:val="single" w:sz="8" w:space="0" w:color="C0C0C0"/>
            </w:tcBorders>
            <w:shd w:val="clear" w:color="auto" w:fill="E6E6E6"/>
            <w:tcMar>
              <w:left w:w="40" w:type="dxa"/>
              <w:right w:w="40" w:type="dxa"/>
            </w:tcMar>
          </w:tcPr>
          <w:p w:rsidR="007E5AD2" w:rsidRPr="001B03EF" w:rsidRDefault="007E5AD2" w:rsidP="00BC6EAE">
            <w:pPr>
              <w:pStyle w:val="TableHeader"/>
              <w:rPr>
                <w:rFonts w:ascii="Arial" w:hAnsi="Arial" w:cs="Arial"/>
                <w:sz w:val="18"/>
                <w:szCs w:val="18"/>
              </w:rPr>
            </w:pPr>
            <w:r w:rsidRPr="001B03EF">
              <w:rPr>
                <w:rFonts w:ascii="Arial" w:hAnsi="Arial" w:cs="Arial"/>
                <w:sz w:val="18"/>
                <w:szCs w:val="18"/>
              </w:rPr>
              <w:t>Responsibilities</w:t>
            </w:r>
          </w:p>
        </w:tc>
        <w:tc>
          <w:tcPr>
            <w:tcW w:w="1800" w:type="dxa"/>
            <w:tcBorders>
              <w:bottom w:val="single" w:sz="8" w:space="0" w:color="C0C0C0"/>
            </w:tcBorders>
            <w:shd w:val="clear" w:color="auto" w:fill="E6E6E6"/>
          </w:tcPr>
          <w:p w:rsidR="007E5AD2" w:rsidRPr="001B03EF" w:rsidRDefault="007E5AD2" w:rsidP="00BC6EAE">
            <w:pPr>
              <w:pStyle w:val="TableHeader"/>
              <w:rPr>
                <w:rFonts w:ascii="Arial" w:hAnsi="Arial" w:cs="Arial"/>
                <w:sz w:val="18"/>
                <w:szCs w:val="18"/>
              </w:rPr>
            </w:pPr>
            <w:r w:rsidRPr="001B03EF">
              <w:rPr>
                <w:rFonts w:ascii="Arial" w:hAnsi="Arial" w:cs="Arial"/>
                <w:sz w:val="18"/>
                <w:szCs w:val="18"/>
              </w:rPr>
              <w:t>Assigned to</w:t>
            </w:r>
          </w:p>
        </w:tc>
      </w:tr>
      <w:tr w:rsidR="007E5AD2" w:rsidRPr="000656D8" w:rsidTr="008E4B0A">
        <w:trPr>
          <w:cantSplit/>
        </w:trPr>
        <w:tc>
          <w:tcPr>
            <w:tcW w:w="2058" w:type="dxa"/>
            <w:shd w:val="clear" w:color="auto" w:fill="F3F3F3"/>
          </w:tcPr>
          <w:p w:rsidR="007E5AD2" w:rsidRPr="001B03EF" w:rsidRDefault="006F3FB2" w:rsidP="000656D8">
            <w:pPr>
              <w:pStyle w:val="TableHeader"/>
              <w:rPr>
                <w:rFonts w:ascii="Times New Roman" w:hAnsi="Times New Roman"/>
                <w:b w:val="0"/>
                <w:sz w:val="20"/>
                <w:szCs w:val="20"/>
              </w:rPr>
            </w:pPr>
            <w:r>
              <w:rPr>
                <w:rFonts w:ascii="Times New Roman" w:hAnsi="Times New Roman"/>
                <w:b w:val="0"/>
                <w:sz w:val="20"/>
                <w:szCs w:val="20"/>
              </w:rPr>
              <w:t>Team Leader</w:t>
            </w:r>
          </w:p>
        </w:tc>
        <w:tc>
          <w:tcPr>
            <w:tcW w:w="5490" w:type="dxa"/>
            <w:shd w:val="clear" w:color="auto" w:fill="FFFFFF"/>
            <w:tcMar>
              <w:left w:w="40" w:type="dxa"/>
              <w:right w:w="40" w:type="dxa"/>
            </w:tcMar>
          </w:tcPr>
          <w:p w:rsidR="007E5AD2" w:rsidRPr="006F3FB2" w:rsidRDefault="006F3FB2" w:rsidP="000656D8">
            <w:pPr>
              <w:pStyle w:val="TableHeader"/>
              <w:rPr>
                <w:rFonts w:ascii="Times New Roman" w:hAnsi="Times New Roman"/>
                <w:b w:val="0"/>
                <w:sz w:val="20"/>
                <w:szCs w:val="20"/>
              </w:rPr>
            </w:pPr>
            <w:r>
              <w:rPr>
                <w:rFonts w:ascii="Times New Roman" w:hAnsi="Times New Roman"/>
                <w:b w:val="0"/>
                <w:sz w:val="20"/>
                <w:szCs w:val="20"/>
              </w:rPr>
              <w:t>To validate the user requirements. To manage the team and get the result. To review the outcome.</w:t>
            </w:r>
          </w:p>
        </w:tc>
        <w:tc>
          <w:tcPr>
            <w:tcW w:w="1800" w:type="dxa"/>
            <w:shd w:val="clear" w:color="auto" w:fill="FFFFFF"/>
          </w:tcPr>
          <w:p w:rsidR="007E5AD2" w:rsidRPr="006F3FB2" w:rsidRDefault="006F3FB2" w:rsidP="000656D8">
            <w:pPr>
              <w:pStyle w:val="TableHeader"/>
              <w:rPr>
                <w:rFonts w:ascii="Times New Roman" w:hAnsi="Times New Roman"/>
                <w:b w:val="0"/>
                <w:sz w:val="20"/>
                <w:szCs w:val="20"/>
              </w:rPr>
            </w:pPr>
            <w:r>
              <w:rPr>
                <w:rFonts w:ascii="Times New Roman" w:hAnsi="Times New Roman"/>
                <w:b w:val="0"/>
                <w:sz w:val="20"/>
                <w:szCs w:val="20"/>
              </w:rPr>
              <w:t xml:space="preserve">Pooja </w:t>
            </w:r>
            <w:proofErr w:type="spellStart"/>
            <w:r>
              <w:rPr>
                <w:rFonts w:ascii="Times New Roman" w:hAnsi="Times New Roman"/>
                <w:b w:val="0"/>
                <w:sz w:val="20"/>
                <w:szCs w:val="20"/>
              </w:rPr>
              <w:t>Nakar</w:t>
            </w:r>
            <w:proofErr w:type="spellEnd"/>
          </w:p>
        </w:tc>
      </w:tr>
      <w:tr w:rsidR="007E5AD2" w:rsidRPr="000656D8" w:rsidTr="008E4B0A">
        <w:trPr>
          <w:cantSplit/>
        </w:trPr>
        <w:tc>
          <w:tcPr>
            <w:tcW w:w="2058" w:type="dxa"/>
            <w:shd w:val="clear" w:color="auto" w:fill="F3F3F3"/>
          </w:tcPr>
          <w:p w:rsidR="007E5AD2" w:rsidRPr="001B03EF" w:rsidRDefault="006F3FB2" w:rsidP="000656D8">
            <w:pPr>
              <w:pStyle w:val="TableHeader"/>
              <w:rPr>
                <w:rFonts w:ascii="Times New Roman" w:hAnsi="Times New Roman"/>
                <w:b w:val="0"/>
                <w:sz w:val="20"/>
                <w:szCs w:val="20"/>
              </w:rPr>
            </w:pPr>
            <w:r>
              <w:rPr>
                <w:rFonts w:ascii="Times New Roman" w:hAnsi="Times New Roman"/>
                <w:b w:val="0"/>
                <w:sz w:val="20"/>
                <w:szCs w:val="20"/>
              </w:rPr>
              <w:t>Dev Ops team</w:t>
            </w:r>
          </w:p>
        </w:tc>
        <w:tc>
          <w:tcPr>
            <w:tcW w:w="5490" w:type="dxa"/>
            <w:shd w:val="clear" w:color="auto" w:fill="FFFFFF"/>
            <w:tcMar>
              <w:left w:w="40" w:type="dxa"/>
              <w:right w:w="40" w:type="dxa"/>
            </w:tcMar>
          </w:tcPr>
          <w:p w:rsidR="007E5AD2" w:rsidRPr="006F3FB2" w:rsidRDefault="006F3FB2" w:rsidP="000656D8">
            <w:pPr>
              <w:pStyle w:val="TableHeader"/>
              <w:rPr>
                <w:rFonts w:ascii="Times New Roman" w:hAnsi="Times New Roman"/>
                <w:b w:val="0"/>
                <w:sz w:val="20"/>
                <w:szCs w:val="20"/>
              </w:rPr>
            </w:pPr>
            <w:r>
              <w:rPr>
                <w:rFonts w:ascii="Times New Roman" w:hAnsi="Times New Roman"/>
                <w:b w:val="0"/>
                <w:sz w:val="20"/>
                <w:szCs w:val="20"/>
              </w:rPr>
              <w:t>Acquire the licence and do the necessary installation for setting up the environment for data migration</w:t>
            </w:r>
          </w:p>
        </w:tc>
        <w:tc>
          <w:tcPr>
            <w:tcW w:w="1800" w:type="dxa"/>
            <w:shd w:val="clear" w:color="auto" w:fill="FFFFFF"/>
          </w:tcPr>
          <w:p w:rsidR="007E5AD2" w:rsidRPr="006F3FB2" w:rsidRDefault="006F3FB2" w:rsidP="000656D8">
            <w:pPr>
              <w:pStyle w:val="TableHeader"/>
              <w:rPr>
                <w:rFonts w:ascii="Times New Roman" w:hAnsi="Times New Roman"/>
                <w:b w:val="0"/>
                <w:sz w:val="20"/>
                <w:szCs w:val="20"/>
              </w:rPr>
            </w:pPr>
            <w:r>
              <w:rPr>
                <w:rFonts w:ascii="Times New Roman" w:hAnsi="Times New Roman"/>
                <w:b w:val="0"/>
                <w:sz w:val="20"/>
                <w:szCs w:val="20"/>
              </w:rPr>
              <w:t xml:space="preserve">Achyuth </w:t>
            </w:r>
            <w:proofErr w:type="spellStart"/>
            <w:r>
              <w:rPr>
                <w:rFonts w:ascii="Times New Roman" w:hAnsi="Times New Roman"/>
                <w:b w:val="0"/>
                <w:sz w:val="20"/>
                <w:szCs w:val="20"/>
              </w:rPr>
              <w:t>Pilly</w:t>
            </w:r>
            <w:proofErr w:type="spellEnd"/>
          </w:p>
        </w:tc>
      </w:tr>
      <w:tr w:rsidR="007E5AD2" w:rsidRPr="000656D8" w:rsidTr="008E4B0A">
        <w:trPr>
          <w:cantSplit/>
        </w:trPr>
        <w:tc>
          <w:tcPr>
            <w:tcW w:w="2058" w:type="dxa"/>
            <w:shd w:val="clear" w:color="auto" w:fill="F3F3F3"/>
          </w:tcPr>
          <w:p w:rsidR="007E5AD2" w:rsidRPr="001B03EF" w:rsidRDefault="006F3FB2" w:rsidP="000656D8">
            <w:pPr>
              <w:pStyle w:val="TableHeader"/>
              <w:rPr>
                <w:rFonts w:ascii="Times New Roman" w:hAnsi="Times New Roman"/>
                <w:b w:val="0"/>
                <w:sz w:val="20"/>
                <w:szCs w:val="20"/>
              </w:rPr>
            </w:pPr>
            <w:r>
              <w:rPr>
                <w:rFonts w:ascii="Times New Roman" w:hAnsi="Times New Roman"/>
                <w:b w:val="0"/>
                <w:sz w:val="20"/>
                <w:szCs w:val="20"/>
              </w:rPr>
              <w:t>Developers</w:t>
            </w:r>
          </w:p>
        </w:tc>
        <w:tc>
          <w:tcPr>
            <w:tcW w:w="5490" w:type="dxa"/>
            <w:shd w:val="clear" w:color="auto" w:fill="FFFFFF"/>
            <w:tcMar>
              <w:left w:w="40" w:type="dxa"/>
              <w:right w:w="40" w:type="dxa"/>
            </w:tcMar>
          </w:tcPr>
          <w:p w:rsidR="007E5AD2" w:rsidRPr="006F3FB2" w:rsidRDefault="006F3FB2" w:rsidP="000656D8">
            <w:pPr>
              <w:pStyle w:val="TableHeader"/>
              <w:rPr>
                <w:rFonts w:ascii="Times New Roman" w:hAnsi="Times New Roman"/>
                <w:b w:val="0"/>
                <w:sz w:val="20"/>
                <w:szCs w:val="20"/>
              </w:rPr>
            </w:pPr>
            <w:r>
              <w:rPr>
                <w:rFonts w:ascii="Times New Roman" w:hAnsi="Times New Roman"/>
                <w:b w:val="0"/>
                <w:sz w:val="20"/>
                <w:szCs w:val="20"/>
              </w:rPr>
              <w:t>Perform data wrangling on the raw data. And migrate the data into schema specified tables.</w:t>
            </w:r>
          </w:p>
        </w:tc>
        <w:tc>
          <w:tcPr>
            <w:tcW w:w="1800" w:type="dxa"/>
            <w:shd w:val="clear" w:color="auto" w:fill="FFFFFF"/>
          </w:tcPr>
          <w:p w:rsidR="007E5AD2" w:rsidRPr="006F3FB2" w:rsidRDefault="006F3FB2" w:rsidP="000656D8">
            <w:pPr>
              <w:pStyle w:val="TableHeader"/>
              <w:rPr>
                <w:rFonts w:ascii="Times New Roman" w:hAnsi="Times New Roman"/>
                <w:b w:val="0"/>
                <w:sz w:val="20"/>
                <w:szCs w:val="20"/>
              </w:rPr>
            </w:pPr>
            <w:r>
              <w:rPr>
                <w:rFonts w:ascii="Times New Roman" w:hAnsi="Times New Roman"/>
                <w:b w:val="0"/>
                <w:sz w:val="20"/>
                <w:szCs w:val="20"/>
              </w:rPr>
              <w:t xml:space="preserve">Achyuth </w:t>
            </w:r>
            <w:proofErr w:type="spellStart"/>
            <w:r>
              <w:rPr>
                <w:rFonts w:ascii="Times New Roman" w:hAnsi="Times New Roman"/>
                <w:b w:val="0"/>
                <w:sz w:val="20"/>
                <w:szCs w:val="20"/>
              </w:rPr>
              <w:t>Pilly</w:t>
            </w:r>
            <w:proofErr w:type="spellEnd"/>
            <w:r>
              <w:rPr>
                <w:rFonts w:ascii="Times New Roman" w:hAnsi="Times New Roman"/>
                <w:b w:val="0"/>
                <w:sz w:val="20"/>
                <w:szCs w:val="20"/>
              </w:rPr>
              <w:t xml:space="preserve"> And </w:t>
            </w:r>
            <w:proofErr w:type="spellStart"/>
            <w:r>
              <w:rPr>
                <w:rFonts w:ascii="Times New Roman" w:hAnsi="Times New Roman"/>
                <w:b w:val="0"/>
                <w:sz w:val="20"/>
                <w:szCs w:val="20"/>
              </w:rPr>
              <w:t>Rizwan</w:t>
            </w:r>
            <w:proofErr w:type="spellEnd"/>
            <w:r>
              <w:rPr>
                <w:rFonts w:ascii="Times New Roman" w:hAnsi="Times New Roman"/>
                <w:b w:val="0"/>
                <w:sz w:val="20"/>
                <w:szCs w:val="20"/>
              </w:rPr>
              <w:t>.</w:t>
            </w:r>
          </w:p>
        </w:tc>
      </w:tr>
      <w:tr w:rsidR="00380341" w:rsidRPr="000656D8" w:rsidTr="008E4B0A">
        <w:trPr>
          <w:cantSplit/>
        </w:trPr>
        <w:tc>
          <w:tcPr>
            <w:tcW w:w="2058" w:type="dxa"/>
            <w:shd w:val="clear" w:color="auto" w:fill="F3F3F3"/>
          </w:tcPr>
          <w:p w:rsidR="00380341" w:rsidRDefault="00380341" w:rsidP="000656D8">
            <w:pPr>
              <w:pStyle w:val="TableHeader"/>
              <w:rPr>
                <w:rFonts w:ascii="Times New Roman" w:hAnsi="Times New Roman"/>
                <w:b w:val="0"/>
                <w:sz w:val="20"/>
                <w:szCs w:val="20"/>
              </w:rPr>
            </w:pPr>
            <w:r>
              <w:rPr>
                <w:rFonts w:ascii="Times New Roman" w:hAnsi="Times New Roman"/>
                <w:b w:val="0"/>
                <w:sz w:val="20"/>
                <w:szCs w:val="20"/>
              </w:rPr>
              <w:t>Tester</w:t>
            </w:r>
          </w:p>
        </w:tc>
        <w:tc>
          <w:tcPr>
            <w:tcW w:w="5490" w:type="dxa"/>
            <w:shd w:val="clear" w:color="auto" w:fill="FFFFFF"/>
            <w:tcMar>
              <w:left w:w="40" w:type="dxa"/>
              <w:right w:w="40" w:type="dxa"/>
            </w:tcMar>
          </w:tcPr>
          <w:p w:rsidR="00380341" w:rsidRDefault="00380341" w:rsidP="000656D8">
            <w:pPr>
              <w:pStyle w:val="TableHeader"/>
              <w:rPr>
                <w:rFonts w:ascii="Times New Roman" w:hAnsi="Times New Roman"/>
                <w:b w:val="0"/>
                <w:sz w:val="20"/>
                <w:szCs w:val="20"/>
              </w:rPr>
            </w:pPr>
            <w:r>
              <w:rPr>
                <w:rFonts w:ascii="Times New Roman" w:hAnsi="Times New Roman"/>
                <w:b w:val="0"/>
                <w:sz w:val="20"/>
                <w:szCs w:val="20"/>
              </w:rPr>
              <w:t>Test the data loaded in the table with valid values. Do negative testing and prepare test report.</w:t>
            </w:r>
          </w:p>
        </w:tc>
        <w:tc>
          <w:tcPr>
            <w:tcW w:w="1800" w:type="dxa"/>
            <w:shd w:val="clear" w:color="auto" w:fill="FFFFFF"/>
          </w:tcPr>
          <w:p w:rsidR="00380341" w:rsidRDefault="00380341" w:rsidP="000656D8">
            <w:pPr>
              <w:pStyle w:val="TableHeader"/>
              <w:rPr>
                <w:rFonts w:ascii="Times New Roman" w:hAnsi="Times New Roman"/>
                <w:b w:val="0"/>
                <w:sz w:val="20"/>
                <w:szCs w:val="20"/>
              </w:rPr>
            </w:pPr>
            <w:r>
              <w:rPr>
                <w:rFonts w:ascii="Times New Roman" w:hAnsi="Times New Roman"/>
                <w:b w:val="0"/>
                <w:sz w:val="20"/>
                <w:szCs w:val="20"/>
              </w:rPr>
              <w:t xml:space="preserve">Achyuth </w:t>
            </w:r>
            <w:proofErr w:type="spellStart"/>
            <w:r>
              <w:rPr>
                <w:rFonts w:ascii="Times New Roman" w:hAnsi="Times New Roman"/>
                <w:b w:val="0"/>
                <w:sz w:val="20"/>
                <w:szCs w:val="20"/>
              </w:rPr>
              <w:t>Pilly</w:t>
            </w:r>
            <w:proofErr w:type="spellEnd"/>
          </w:p>
        </w:tc>
      </w:tr>
    </w:tbl>
    <w:p w:rsidR="002144F5" w:rsidRDefault="002144F5" w:rsidP="002144F5">
      <w:pPr>
        <w:pStyle w:val="StyleHeading2Arial"/>
        <w:numPr>
          <w:ilvl w:val="0"/>
          <w:numId w:val="0"/>
        </w:numPr>
        <w:rPr>
          <w:sz w:val="22"/>
          <w:szCs w:val="22"/>
        </w:rPr>
      </w:pPr>
      <w:bookmarkStart w:id="68" w:name="_Toc195685122"/>
      <w:bookmarkStart w:id="69" w:name="_Toc204505139"/>
      <w:bookmarkStart w:id="70" w:name="_Toc204508020"/>
    </w:p>
    <w:p w:rsidR="00665F50" w:rsidRDefault="002144F5" w:rsidP="00A07C73">
      <w:pPr>
        <w:pStyle w:val="StyleHeading2Arial"/>
        <w:rPr>
          <w:sz w:val="22"/>
          <w:szCs w:val="22"/>
        </w:rPr>
      </w:pPr>
      <w:r>
        <w:rPr>
          <w:sz w:val="22"/>
          <w:szCs w:val="22"/>
        </w:rPr>
        <w:br w:type="page"/>
      </w:r>
      <w:r w:rsidR="00665F50" w:rsidRPr="00AC2E4B">
        <w:rPr>
          <w:sz w:val="22"/>
          <w:szCs w:val="22"/>
        </w:rPr>
        <w:lastRenderedPageBreak/>
        <w:t>Project Facilities and Resources</w:t>
      </w:r>
      <w:bookmarkEnd w:id="67"/>
      <w:bookmarkEnd w:id="68"/>
      <w:bookmarkEnd w:id="69"/>
      <w:bookmarkEnd w:id="70"/>
    </w:p>
    <w:p w:rsidR="00941FD0" w:rsidRPr="00941FD0" w:rsidRDefault="00941FD0" w:rsidP="00941FD0">
      <w:pPr>
        <w:pStyle w:val="StyleHeading2Arial"/>
        <w:numPr>
          <w:ilvl w:val="0"/>
          <w:numId w:val="0"/>
        </w:numPr>
        <w:ind w:left="576"/>
        <w:rPr>
          <w:b w:val="0"/>
          <w:sz w:val="22"/>
          <w:szCs w:val="22"/>
        </w:rPr>
      </w:pPr>
      <w:r w:rsidRPr="00762F91">
        <w:rPr>
          <w:rFonts w:ascii="Times New Roman" w:hAnsi="Times New Roman" w:cs="Times New Roman"/>
          <w:b w:val="0"/>
          <w:bCs w:val="0"/>
          <w:i/>
          <w:sz w:val="20"/>
          <w:szCs w:val="20"/>
          <w:lang w:val="en-US"/>
        </w:rPr>
        <w:t xml:space="preserve">Dev Ops team is responsible for acquiring the licence of the SAS tools and installations of it. </w:t>
      </w:r>
      <w:r w:rsidR="00762F91" w:rsidRPr="00762F91">
        <w:rPr>
          <w:rFonts w:ascii="Times New Roman" w:hAnsi="Times New Roman" w:cs="Times New Roman"/>
          <w:b w:val="0"/>
          <w:bCs w:val="0"/>
          <w:i/>
          <w:sz w:val="20"/>
          <w:szCs w:val="20"/>
          <w:lang w:val="en-US"/>
        </w:rPr>
        <w:t>Resource manager will be providing the necessary hardware</w:t>
      </w:r>
      <w:r w:rsidR="00762F91">
        <w:rPr>
          <w:b w:val="0"/>
          <w:sz w:val="22"/>
          <w:szCs w:val="22"/>
        </w:rPr>
        <w:t>.</w:t>
      </w:r>
    </w:p>
    <w:p w:rsidR="00941FD0" w:rsidRDefault="00941FD0" w:rsidP="00941FD0">
      <w:pPr>
        <w:pStyle w:val="ListParagraph"/>
        <w:numPr>
          <w:ilvl w:val="0"/>
          <w:numId w:val="46"/>
        </w:numPr>
        <w:rPr>
          <w:rFonts w:ascii="Times New Roman" w:hAnsi="Times New Roman"/>
          <w:i/>
        </w:rPr>
      </w:pPr>
      <w:r>
        <w:rPr>
          <w:rFonts w:ascii="Times New Roman" w:hAnsi="Times New Roman"/>
          <w:i/>
        </w:rPr>
        <w:t>Processing Unit,  Hard disk, Storage</w:t>
      </w:r>
    </w:p>
    <w:p w:rsidR="00941FD0" w:rsidRPr="00941FD0" w:rsidRDefault="00941FD0" w:rsidP="00941FD0">
      <w:pPr>
        <w:pStyle w:val="ListParagraph"/>
        <w:numPr>
          <w:ilvl w:val="0"/>
          <w:numId w:val="46"/>
        </w:numPr>
        <w:rPr>
          <w:rFonts w:ascii="Times New Roman" w:hAnsi="Times New Roman"/>
          <w:i/>
        </w:rPr>
      </w:pPr>
      <w:r>
        <w:rPr>
          <w:rFonts w:ascii="Times New Roman" w:hAnsi="Times New Roman"/>
          <w:i/>
        </w:rPr>
        <w:t xml:space="preserve">Software tools </w:t>
      </w:r>
      <w:r w:rsidRPr="00BC4859">
        <w:rPr>
          <w:rFonts w:ascii="Times New Roman" w:hAnsi="Times New Roman"/>
          <w:i/>
          <w:sz w:val="20"/>
          <w:szCs w:val="20"/>
        </w:rPr>
        <w:t>Linux OS and SAS tools like SAS enterprise minor, SAS SPDS, Base SAS, and Enterprise Guide (EG).</w:t>
      </w:r>
    </w:p>
    <w:p w:rsidR="007459C2" w:rsidRPr="00AC2E4B" w:rsidRDefault="00B50733" w:rsidP="007859CD">
      <w:pPr>
        <w:pStyle w:val="StyleHeading1Arial"/>
        <w:ind w:hanging="1495"/>
        <w:rPr>
          <w:rFonts w:ascii="Arial" w:hAnsi="Arial" w:cs="Arial"/>
          <w:sz w:val="24"/>
          <w:szCs w:val="24"/>
        </w:rPr>
      </w:pPr>
      <w:bookmarkStart w:id="71" w:name="_Toc195685123"/>
      <w:bookmarkStart w:id="72" w:name="_Toc204505140"/>
      <w:bookmarkStart w:id="73" w:name="_Toc204508021"/>
      <w:r>
        <w:rPr>
          <w:rFonts w:ascii="Arial" w:hAnsi="Arial" w:cs="Arial"/>
          <w:sz w:val="24"/>
          <w:szCs w:val="24"/>
        </w:rPr>
        <w:t xml:space="preserve"> </w:t>
      </w:r>
      <w:r w:rsidR="007459C2" w:rsidRPr="00AC2E4B">
        <w:rPr>
          <w:rFonts w:ascii="Arial" w:hAnsi="Arial" w:cs="Arial"/>
          <w:sz w:val="24"/>
          <w:szCs w:val="24"/>
        </w:rPr>
        <w:t>Project References</w:t>
      </w:r>
      <w:bookmarkEnd w:id="71"/>
      <w:bookmarkEnd w:id="72"/>
      <w:bookmarkEnd w:id="73"/>
    </w:p>
    <w:p w:rsidR="007459C2" w:rsidRPr="00920DEB" w:rsidRDefault="007459C2" w:rsidP="007459C2">
      <w:pPr>
        <w:rPr>
          <w:rFonts w:ascii="Times New Roman" w:hAnsi="Times New Roman"/>
          <w:lang w:val="en-GB"/>
        </w:rPr>
      </w:pPr>
      <w:r w:rsidRPr="00920DEB">
        <w:rPr>
          <w:rFonts w:ascii="Times New Roman" w:hAnsi="Times New Roman"/>
          <w:lang w:val="en-GB"/>
        </w:rPr>
        <w:t>More information concerning this project can be found in the following documents:</w:t>
      </w:r>
    </w:p>
    <w:tbl>
      <w:tblPr>
        <w:tblW w:w="9348" w:type="dxa"/>
        <w:tblInd w:w="120"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shd w:val="clear" w:color="auto" w:fill="E6E6E6"/>
        <w:tblLayout w:type="fixed"/>
        <w:tblLook w:val="0000" w:firstRow="0" w:lastRow="0" w:firstColumn="0" w:lastColumn="0" w:noHBand="0" w:noVBand="0"/>
      </w:tblPr>
      <w:tblGrid>
        <w:gridCol w:w="2148"/>
        <w:gridCol w:w="1384"/>
        <w:gridCol w:w="1372"/>
        <w:gridCol w:w="1654"/>
        <w:gridCol w:w="2790"/>
      </w:tblGrid>
      <w:tr w:rsidR="00C50494" w:rsidTr="008E4B0A">
        <w:trPr>
          <w:cantSplit/>
          <w:tblHeader/>
        </w:trPr>
        <w:tc>
          <w:tcPr>
            <w:tcW w:w="2148" w:type="dxa"/>
            <w:tcBorders>
              <w:bottom w:val="single" w:sz="8" w:space="0" w:color="C0C0C0"/>
            </w:tcBorders>
            <w:shd w:val="clear" w:color="auto" w:fill="E6E6E6"/>
          </w:tcPr>
          <w:p w:rsidR="00C50494" w:rsidRPr="00920DEB" w:rsidRDefault="00C50494" w:rsidP="00C50494">
            <w:pPr>
              <w:pStyle w:val="TableHeader"/>
              <w:jc w:val="center"/>
              <w:rPr>
                <w:rFonts w:ascii="Arial" w:hAnsi="Arial" w:cs="Arial"/>
                <w:sz w:val="18"/>
                <w:szCs w:val="18"/>
              </w:rPr>
            </w:pPr>
            <w:r w:rsidRPr="00920DEB">
              <w:rPr>
                <w:rFonts w:ascii="Arial" w:hAnsi="Arial" w:cs="Arial"/>
                <w:sz w:val="18"/>
                <w:szCs w:val="18"/>
              </w:rPr>
              <w:t>Document Title</w:t>
            </w:r>
          </w:p>
        </w:tc>
        <w:tc>
          <w:tcPr>
            <w:tcW w:w="1384" w:type="dxa"/>
            <w:tcBorders>
              <w:bottom w:val="single" w:sz="8" w:space="0" w:color="C0C0C0"/>
            </w:tcBorders>
            <w:shd w:val="clear" w:color="auto" w:fill="E6E6E6"/>
          </w:tcPr>
          <w:p w:rsidR="00C50494" w:rsidRPr="00920DEB" w:rsidRDefault="00C50494" w:rsidP="00C50494">
            <w:pPr>
              <w:pStyle w:val="TableHeader"/>
              <w:jc w:val="center"/>
              <w:rPr>
                <w:rFonts w:ascii="Arial" w:hAnsi="Arial" w:cs="Arial"/>
                <w:sz w:val="18"/>
                <w:szCs w:val="18"/>
              </w:rPr>
            </w:pPr>
            <w:r w:rsidRPr="00920DEB">
              <w:rPr>
                <w:rFonts w:ascii="Arial" w:hAnsi="Arial" w:cs="Arial"/>
                <w:sz w:val="18"/>
                <w:szCs w:val="18"/>
              </w:rPr>
              <w:t>Version #</w:t>
            </w:r>
          </w:p>
        </w:tc>
        <w:tc>
          <w:tcPr>
            <w:tcW w:w="1372" w:type="dxa"/>
            <w:tcBorders>
              <w:bottom w:val="single" w:sz="8" w:space="0" w:color="C0C0C0"/>
            </w:tcBorders>
            <w:shd w:val="clear" w:color="auto" w:fill="E6E6E6"/>
            <w:tcMar>
              <w:left w:w="40" w:type="dxa"/>
              <w:right w:w="40" w:type="dxa"/>
            </w:tcMar>
          </w:tcPr>
          <w:p w:rsidR="00C50494" w:rsidRPr="00920DEB" w:rsidRDefault="00C50494" w:rsidP="00C50494">
            <w:pPr>
              <w:pStyle w:val="TableHeader"/>
              <w:jc w:val="center"/>
              <w:rPr>
                <w:rFonts w:ascii="Arial" w:hAnsi="Arial" w:cs="Arial"/>
                <w:sz w:val="18"/>
                <w:szCs w:val="18"/>
              </w:rPr>
            </w:pPr>
            <w:r w:rsidRPr="00920DEB">
              <w:rPr>
                <w:rFonts w:ascii="Arial" w:hAnsi="Arial" w:cs="Arial"/>
                <w:sz w:val="18"/>
                <w:szCs w:val="18"/>
              </w:rPr>
              <w:t>Date</w:t>
            </w:r>
          </w:p>
        </w:tc>
        <w:tc>
          <w:tcPr>
            <w:tcW w:w="1654" w:type="dxa"/>
            <w:tcBorders>
              <w:bottom w:val="single" w:sz="8" w:space="0" w:color="C0C0C0"/>
            </w:tcBorders>
            <w:shd w:val="clear" w:color="auto" w:fill="E6E6E6"/>
            <w:tcMar>
              <w:left w:w="40" w:type="dxa"/>
              <w:right w:w="40" w:type="dxa"/>
            </w:tcMar>
          </w:tcPr>
          <w:p w:rsidR="00C50494" w:rsidRPr="00920DEB" w:rsidRDefault="00C50494" w:rsidP="00C50494">
            <w:pPr>
              <w:pStyle w:val="TableHeader"/>
              <w:jc w:val="center"/>
              <w:rPr>
                <w:rFonts w:ascii="Arial" w:hAnsi="Arial" w:cs="Arial"/>
                <w:sz w:val="18"/>
                <w:szCs w:val="18"/>
              </w:rPr>
            </w:pPr>
            <w:r w:rsidRPr="00920DEB">
              <w:rPr>
                <w:rFonts w:ascii="Arial" w:hAnsi="Arial" w:cs="Arial"/>
                <w:sz w:val="18"/>
                <w:szCs w:val="18"/>
              </w:rPr>
              <w:t xml:space="preserve">Author and Organization </w:t>
            </w:r>
          </w:p>
        </w:tc>
        <w:tc>
          <w:tcPr>
            <w:tcW w:w="2790" w:type="dxa"/>
            <w:tcBorders>
              <w:bottom w:val="single" w:sz="8" w:space="0" w:color="C0C0C0"/>
            </w:tcBorders>
            <w:shd w:val="clear" w:color="auto" w:fill="E6E6E6"/>
          </w:tcPr>
          <w:p w:rsidR="00C50494" w:rsidRPr="00920DEB" w:rsidRDefault="00C50494" w:rsidP="00C50494">
            <w:pPr>
              <w:pStyle w:val="TableHeader"/>
              <w:jc w:val="center"/>
              <w:rPr>
                <w:rFonts w:ascii="Arial" w:hAnsi="Arial" w:cs="Arial"/>
                <w:sz w:val="18"/>
                <w:szCs w:val="18"/>
              </w:rPr>
            </w:pPr>
            <w:r w:rsidRPr="00920DEB">
              <w:rPr>
                <w:rFonts w:ascii="Arial" w:hAnsi="Arial" w:cs="Arial"/>
                <w:sz w:val="18"/>
                <w:szCs w:val="18"/>
              </w:rPr>
              <w:t>Location (link or path)</w:t>
            </w:r>
          </w:p>
        </w:tc>
      </w:tr>
      <w:tr w:rsidR="00C50494" w:rsidTr="008E4B0A">
        <w:trPr>
          <w:cantSplit/>
        </w:trPr>
        <w:tc>
          <w:tcPr>
            <w:tcW w:w="2148" w:type="dxa"/>
            <w:shd w:val="clear" w:color="auto" w:fill="FFFFFF"/>
          </w:tcPr>
          <w:p w:rsidR="00C50494" w:rsidRPr="00920DEB" w:rsidRDefault="00C50494" w:rsidP="00C50494">
            <w:pPr>
              <w:pStyle w:val="TableText"/>
              <w:rPr>
                <w:rFonts w:ascii="Times New Roman" w:hAnsi="Times New Roman"/>
                <w:sz w:val="20"/>
                <w:szCs w:val="20"/>
              </w:rPr>
            </w:pPr>
            <w:r w:rsidRPr="00920DEB">
              <w:rPr>
                <w:rFonts w:ascii="Times New Roman" w:hAnsi="Times New Roman"/>
                <w:sz w:val="20"/>
                <w:szCs w:val="20"/>
              </w:rPr>
              <w:t>Project Charter Guide</w:t>
            </w:r>
          </w:p>
        </w:tc>
        <w:tc>
          <w:tcPr>
            <w:tcW w:w="1384" w:type="dxa"/>
            <w:shd w:val="clear" w:color="auto" w:fill="FFFFFF"/>
          </w:tcPr>
          <w:p w:rsidR="00C50494" w:rsidRPr="00920DEB" w:rsidRDefault="00C50494" w:rsidP="00C50494">
            <w:pPr>
              <w:pStyle w:val="TableText"/>
              <w:rPr>
                <w:rFonts w:ascii="Times New Roman" w:hAnsi="Times New Roman"/>
                <w:sz w:val="20"/>
                <w:szCs w:val="20"/>
              </w:rPr>
            </w:pPr>
            <w:r w:rsidRPr="00920DEB">
              <w:rPr>
                <w:rFonts w:ascii="Times New Roman" w:hAnsi="Times New Roman"/>
                <w:sz w:val="20"/>
                <w:szCs w:val="20"/>
              </w:rPr>
              <w:t>1D</w:t>
            </w:r>
          </w:p>
        </w:tc>
        <w:tc>
          <w:tcPr>
            <w:tcW w:w="1372" w:type="dxa"/>
            <w:shd w:val="clear" w:color="auto" w:fill="FFFFFF"/>
            <w:tcMar>
              <w:left w:w="40" w:type="dxa"/>
              <w:right w:w="40" w:type="dxa"/>
            </w:tcMar>
          </w:tcPr>
          <w:p w:rsidR="00C50494" w:rsidRPr="00920DEB" w:rsidRDefault="003713CA" w:rsidP="00C50494">
            <w:pPr>
              <w:pStyle w:val="TableText"/>
              <w:rPr>
                <w:rFonts w:ascii="Times New Roman" w:hAnsi="Times New Roman"/>
                <w:sz w:val="20"/>
                <w:szCs w:val="20"/>
              </w:rPr>
            </w:pPr>
            <w:r>
              <w:rPr>
                <w:rFonts w:ascii="Times New Roman" w:hAnsi="Times New Roman"/>
                <w:sz w:val="20"/>
                <w:szCs w:val="20"/>
              </w:rPr>
              <w:t>20-Mar-2019</w:t>
            </w:r>
          </w:p>
        </w:tc>
        <w:tc>
          <w:tcPr>
            <w:tcW w:w="1654" w:type="dxa"/>
            <w:shd w:val="clear" w:color="auto" w:fill="FFFFFF"/>
            <w:tcMar>
              <w:left w:w="40" w:type="dxa"/>
              <w:right w:w="40" w:type="dxa"/>
            </w:tcMar>
          </w:tcPr>
          <w:p w:rsidR="00C50494" w:rsidRPr="00920DEB" w:rsidRDefault="00C50494" w:rsidP="00C50494">
            <w:pPr>
              <w:pStyle w:val="TableText"/>
              <w:rPr>
                <w:rFonts w:ascii="Times New Roman" w:hAnsi="Times New Roman"/>
                <w:sz w:val="20"/>
                <w:szCs w:val="20"/>
              </w:rPr>
            </w:pPr>
            <w:r w:rsidRPr="00920DEB">
              <w:rPr>
                <w:rFonts w:ascii="Times New Roman" w:hAnsi="Times New Roman"/>
                <w:sz w:val="20"/>
                <w:szCs w:val="20"/>
              </w:rPr>
              <w:t>C</w:t>
            </w:r>
            <w:r w:rsidR="00B21CDC" w:rsidRPr="00920DEB">
              <w:rPr>
                <w:rFonts w:ascii="Times New Roman" w:hAnsi="Times New Roman"/>
                <w:sz w:val="20"/>
                <w:szCs w:val="20"/>
              </w:rPr>
              <w:t xml:space="preserve">hief </w:t>
            </w:r>
            <w:r w:rsidRPr="00920DEB">
              <w:rPr>
                <w:rFonts w:ascii="Times New Roman" w:hAnsi="Times New Roman"/>
                <w:sz w:val="20"/>
                <w:szCs w:val="20"/>
              </w:rPr>
              <w:t>I</w:t>
            </w:r>
            <w:r w:rsidR="00B21CDC" w:rsidRPr="00920DEB">
              <w:rPr>
                <w:rFonts w:ascii="Times New Roman" w:hAnsi="Times New Roman"/>
                <w:sz w:val="20"/>
                <w:szCs w:val="20"/>
              </w:rPr>
              <w:t xml:space="preserve">nformation Officer </w:t>
            </w:r>
            <w:r w:rsidRPr="00920DEB">
              <w:rPr>
                <w:rFonts w:ascii="Times New Roman" w:hAnsi="Times New Roman"/>
                <w:sz w:val="20"/>
                <w:szCs w:val="20"/>
              </w:rPr>
              <w:t>B</w:t>
            </w:r>
            <w:r w:rsidR="00B21CDC" w:rsidRPr="00920DEB">
              <w:rPr>
                <w:rFonts w:ascii="Times New Roman" w:hAnsi="Times New Roman"/>
                <w:sz w:val="20"/>
                <w:szCs w:val="20"/>
              </w:rPr>
              <w:t>ranch (CIOB)</w:t>
            </w:r>
          </w:p>
        </w:tc>
        <w:tc>
          <w:tcPr>
            <w:tcW w:w="2790" w:type="dxa"/>
            <w:shd w:val="clear" w:color="auto" w:fill="FFFFFF"/>
          </w:tcPr>
          <w:p w:rsidR="00C50494" w:rsidRPr="00920DEB" w:rsidRDefault="00C50494" w:rsidP="00C50494">
            <w:pPr>
              <w:pStyle w:val="TableText"/>
              <w:rPr>
                <w:rFonts w:ascii="Times New Roman" w:hAnsi="Times New Roman"/>
                <w:sz w:val="20"/>
                <w:szCs w:val="20"/>
              </w:rPr>
            </w:pPr>
            <w:r w:rsidRPr="00920DEB">
              <w:rPr>
                <w:rFonts w:ascii="Times New Roman" w:hAnsi="Times New Roman"/>
                <w:sz w:val="20"/>
                <w:szCs w:val="20"/>
              </w:rPr>
              <w:t>Y:\CIOB\Template</w:t>
            </w:r>
          </w:p>
        </w:tc>
      </w:tr>
      <w:tr w:rsidR="00C50494" w:rsidTr="008E4B0A">
        <w:trPr>
          <w:cantSplit/>
        </w:trPr>
        <w:tc>
          <w:tcPr>
            <w:tcW w:w="2148" w:type="dxa"/>
            <w:shd w:val="clear" w:color="auto" w:fill="FFFFFF"/>
          </w:tcPr>
          <w:p w:rsidR="00C50494" w:rsidRPr="00920DEB" w:rsidRDefault="003713CA" w:rsidP="00C50494">
            <w:pPr>
              <w:pStyle w:val="TableText"/>
              <w:rPr>
                <w:rFonts w:ascii="Times New Roman" w:hAnsi="Times New Roman"/>
                <w:sz w:val="20"/>
                <w:szCs w:val="20"/>
              </w:rPr>
            </w:pPr>
            <w:r>
              <w:rPr>
                <w:rFonts w:ascii="Times New Roman" w:hAnsi="Times New Roman"/>
                <w:sz w:val="20"/>
                <w:szCs w:val="20"/>
              </w:rPr>
              <w:t>BRD</w:t>
            </w:r>
          </w:p>
        </w:tc>
        <w:tc>
          <w:tcPr>
            <w:tcW w:w="1384" w:type="dxa"/>
            <w:shd w:val="clear" w:color="auto" w:fill="FFFFFF"/>
          </w:tcPr>
          <w:p w:rsidR="00C50494" w:rsidRPr="00920DEB" w:rsidRDefault="003713CA" w:rsidP="00C50494">
            <w:pPr>
              <w:pStyle w:val="TableText"/>
              <w:rPr>
                <w:rFonts w:ascii="Times New Roman" w:hAnsi="Times New Roman"/>
                <w:sz w:val="20"/>
                <w:szCs w:val="20"/>
                <w:lang w:val="en-GB"/>
              </w:rPr>
            </w:pPr>
            <w:r>
              <w:rPr>
                <w:rFonts w:ascii="Times New Roman" w:hAnsi="Times New Roman"/>
                <w:sz w:val="20"/>
                <w:szCs w:val="20"/>
                <w:lang w:val="en-GB"/>
              </w:rPr>
              <w:t>2.1</w:t>
            </w:r>
          </w:p>
        </w:tc>
        <w:tc>
          <w:tcPr>
            <w:tcW w:w="1372" w:type="dxa"/>
            <w:shd w:val="clear" w:color="auto" w:fill="FFFFFF"/>
            <w:tcMar>
              <w:left w:w="40" w:type="dxa"/>
              <w:right w:w="40" w:type="dxa"/>
            </w:tcMar>
          </w:tcPr>
          <w:p w:rsidR="00C50494" w:rsidRPr="00920DEB" w:rsidRDefault="003713CA" w:rsidP="00C50494">
            <w:pPr>
              <w:pStyle w:val="TableText"/>
              <w:rPr>
                <w:rFonts w:ascii="Times New Roman" w:hAnsi="Times New Roman"/>
                <w:sz w:val="20"/>
                <w:szCs w:val="20"/>
                <w:lang w:val="en-GB"/>
              </w:rPr>
            </w:pPr>
            <w:r>
              <w:rPr>
                <w:rFonts w:ascii="Times New Roman" w:hAnsi="Times New Roman"/>
                <w:sz w:val="20"/>
                <w:szCs w:val="20"/>
              </w:rPr>
              <w:t>20-Mar-2019</w:t>
            </w:r>
          </w:p>
        </w:tc>
        <w:tc>
          <w:tcPr>
            <w:tcW w:w="1654" w:type="dxa"/>
            <w:shd w:val="clear" w:color="auto" w:fill="FFFFFF"/>
            <w:tcMar>
              <w:left w:w="40" w:type="dxa"/>
              <w:right w:w="40" w:type="dxa"/>
            </w:tcMar>
          </w:tcPr>
          <w:p w:rsidR="00C50494" w:rsidRPr="00920DEB" w:rsidRDefault="003713CA" w:rsidP="00C50494">
            <w:pPr>
              <w:pStyle w:val="TableText"/>
              <w:rPr>
                <w:rFonts w:ascii="Times New Roman" w:hAnsi="Times New Roman"/>
                <w:sz w:val="20"/>
                <w:szCs w:val="20"/>
              </w:rPr>
            </w:pPr>
            <w:r>
              <w:rPr>
                <w:rFonts w:ascii="Times New Roman" w:hAnsi="Times New Roman"/>
                <w:sz w:val="20"/>
                <w:szCs w:val="20"/>
              </w:rPr>
              <w:t>CIOB Team</w:t>
            </w:r>
          </w:p>
        </w:tc>
        <w:tc>
          <w:tcPr>
            <w:tcW w:w="2790" w:type="dxa"/>
            <w:shd w:val="clear" w:color="auto" w:fill="FFFFFF"/>
          </w:tcPr>
          <w:p w:rsidR="00C50494" w:rsidRPr="00920DEB" w:rsidRDefault="003713CA" w:rsidP="00C50494">
            <w:pPr>
              <w:pStyle w:val="TableText"/>
              <w:rPr>
                <w:rFonts w:ascii="Times New Roman" w:hAnsi="Times New Roman"/>
                <w:sz w:val="20"/>
                <w:szCs w:val="20"/>
              </w:rPr>
            </w:pPr>
            <w:r>
              <w:rPr>
                <w:rFonts w:ascii="Times New Roman" w:hAnsi="Times New Roman"/>
                <w:sz w:val="20"/>
                <w:szCs w:val="20"/>
              </w:rPr>
              <w:t>Y:\CIOB\BRD</w:t>
            </w:r>
          </w:p>
        </w:tc>
      </w:tr>
      <w:tr w:rsidR="00C50494" w:rsidTr="008E4B0A">
        <w:trPr>
          <w:cantSplit/>
        </w:trPr>
        <w:tc>
          <w:tcPr>
            <w:tcW w:w="2148" w:type="dxa"/>
            <w:shd w:val="clear" w:color="auto" w:fill="FFFFFF"/>
          </w:tcPr>
          <w:p w:rsidR="00C50494" w:rsidRPr="00920DEB" w:rsidRDefault="003713CA" w:rsidP="00C50494">
            <w:pPr>
              <w:pStyle w:val="TableText"/>
              <w:rPr>
                <w:rFonts w:ascii="Times New Roman" w:hAnsi="Times New Roman"/>
                <w:sz w:val="20"/>
                <w:szCs w:val="20"/>
              </w:rPr>
            </w:pPr>
            <w:r>
              <w:rPr>
                <w:rFonts w:ascii="Times New Roman" w:hAnsi="Times New Roman"/>
                <w:sz w:val="20"/>
                <w:szCs w:val="20"/>
              </w:rPr>
              <w:t>Test Plan</w:t>
            </w:r>
          </w:p>
        </w:tc>
        <w:tc>
          <w:tcPr>
            <w:tcW w:w="1384" w:type="dxa"/>
            <w:shd w:val="clear" w:color="auto" w:fill="FFFFFF"/>
          </w:tcPr>
          <w:p w:rsidR="00C50494" w:rsidRPr="00920DEB" w:rsidRDefault="003713CA" w:rsidP="00C50494">
            <w:pPr>
              <w:pStyle w:val="TableText"/>
              <w:rPr>
                <w:rFonts w:ascii="Times New Roman" w:hAnsi="Times New Roman"/>
                <w:sz w:val="20"/>
                <w:szCs w:val="20"/>
                <w:lang w:val="en-GB"/>
              </w:rPr>
            </w:pPr>
            <w:r>
              <w:rPr>
                <w:rFonts w:ascii="Times New Roman" w:hAnsi="Times New Roman"/>
                <w:sz w:val="20"/>
                <w:szCs w:val="20"/>
                <w:lang w:val="en-GB"/>
              </w:rPr>
              <w:t>1.3</w:t>
            </w:r>
          </w:p>
        </w:tc>
        <w:tc>
          <w:tcPr>
            <w:tcW w:w="1372" w:type="dxa"/>
            <w:shd w:val="clear" w:color="auto" w:fill="FFFFFF"/>
            <w:tcMar>
              <w:left w:w="40" w:type="dxa"/>
              <w:right w:w="40" w:type="dxa"/>
            </w:tcMar>
          </w:tcPr>
          <w:p w:rsidR="00C50494" w:rsidRPr="00920DEB" w:rsidRDefault="003713CA" w:rsidP="00C50494">
            <w:pPr>
              <w:pStyle w:val="TableText"/>
              <w:rPr>
                <w:rFonts w:ascii="Times New Roman" w:hAnsi="Times New Roman"/>
                <w:sz w:val="20"/>
                <w:szCs w:val="20"/>
                <w:lang w:val="en-GB"/>
              </w:rPr>
            </w:pPr>
            <w:r>
              <w:rPr>
                <w:rFonts w:ascii="Times New Roman" w:hAnsi="Times New Roman"/>
                <w:sz w:val="20"/>
                <w:szCs w:val="20"/>
                <w:lang w:val="en-GB"/>
              </w:rPr>
              <w:t>23-May-2019</w:t>
            </w:r>
          </w:p>
        </w:tc>
        <w:tc>
          <w:tcPr>
            <w:tcW w:w="1654" w:type="dxa"/>
            <w:shd w:val="clear" w:color="auto" w:fill="FFFFFF"/>
            <w:tcMar>
              <w:left w:w="40" w:type="dxa"/>
              <w:right w:w="40" w:type="dxa"/>
            </w:tcMar>
          </w:tcPr>
          <w:p w:rsidR="00C50494" w:rsidRPr="00920DEB" w:rsidRDefault="003713CA" w:rsidP="00C50494">
            <w:pPr>
              <w:pStyle w:val="TableText"/>
              <w:rPr>
                <w:rFonts w:ascii="Times New Roman" w:hAnsi="Times New Roman"/>
                <w:sz w:val="20"/>
                <w:szCs w:val="20"/>
              </w:rPr>
            </w:pPr>
            <w:r>
              <w:rPr>
                <w:rFonts w:ascii="Times New Roman" w:hAnsi="Times New Roman"/>
                <w:sz w:val="20"/>
                <w:szCs w:val="20"/>
              </w:rPr>
              <w:t>CIOB Team</w:t>
            </w:r>
          </w:p>
        </w:tc>
        <w:tc>
          <w:tcPr>
            <w:tcW w:w="2790" w:type="dxa"/>
            <w:shd w:val="clear" w:color="auto" w:fill="FFFFFF"/>
          </w:tcPr>
          <w:p w:rsidR="00C50494" w:rsidRPr="00920DEB" w:rsidRDefault="003713CA" w:rsidP="00C50494">
            <w:pPr>
              <w:pStyle w:val="TableText"/>
              <w:rPr>
                <w:rFonts w:ascii="Times New Roman" w:hAnsi="Times New Roman"/>
                <w:sz w:val="20"/>
                <w:szCs w:val="20"/>
              </w:rPr>
            </w:pPr>
            <w:r>
              <w:rPr>
                <w:rFonts w:ascii="Times New Roman" w:hAnsi="Times New Roman"/>
                <w:sz w:val="20"/>
                <w:szCs w:val="20"/>
              </w:rPr>
              <w:t>Y:\CIOB\Test Plan</w:t>
            </w:r>
          </w:p>
        </w:tc>
      </w:tr>
      <w:tr w:rsidR="003713CA" w:rsidTr="008E4B0A">
        <w:trPr>
          <w:cantSplit/>
        </w:trPr>
        <w:tc>
          <w:tcPr>
            <w:tcW w:w="2148" w:type="dxa"/>
            <w:shd w:val="clear" w:color="auto" w:fill="FFFFFF"/>
          </w:tcPr>
          <w:p w:rsidR="003713CA" w:rsidRDefault="003713CA" w:rsidP="00C50494">
            <w:pPr>
              <w:pStyle w:val="TableText"/>
              <w:rPr>
                <w:rFonts w:ascii="Times New Roman" w:hAnsi="Times New Roman"/>
                <w:sz w:val="20"/>
                <w:szCs w:val="20"/>
              </w:rPr>
            </w:pPr>
            <w:r>
              <w:rPr>
                <w:rFonts w:ascii="Times New Roman" w:hAnsi="Times New Roman"/>
                <w:sz w:val="20"/>
                <w:szCs w:val="20"/>
              </w:rPr>
              <w:t>Test Report</w:t>
            </w:r>
          </w:p>
        </w:tc>
        <w:tc>
          <w:tcPr>
            <w:tcW w:w="1384" w:type="dxa"/>
            <w:shd w:val="clear" w:color="auto" w:fill="FFFFFF"/>
          </w:tcPr>
          <w:p w:rsidR="003713CA" w:rsidRDefault="003713CA" w:rsidP="00C50494">
            <w:pPr>
              <w:pStyle w:val="TableText"/>
              <w:rPr>
                <w:rFonts w:ascii="Times New Roman" w:hAnsi="Times New Roman"/>
                <w:sz w:val="20"/>
                <w:szCs w:val="20"/>
                <w:lang w:val="en-GB"/>
              </w:rPr>
            </w:pPr>
            <w:r>
              <w:rPr>
                <w:rFonts w:ascii="Times New Roman" w:hAnsi="Times New Roman"/>
                <w:sz w:val="20"/>
                <w:szCs w:val="20"/>
                <w:lang w:val="en-GB"/>
              </w:rPr>
              <w:t>1.5</w:t>
            </w:r>
          </w:p>
        </w:tc>
        <w:tc>
          <w:tcPr>
            <w:tcW w:w="1372" w:type="dxa"/>
            <w:shd w:val="clear" w:color="auto" w:fill="FFFFFF"/>
            <w:tcMar>
              <w:left w:w="40" w:type="dxa"/>
              <w:right w:w="40" w:type="dxa"/>
            </w:tcMar>
          </w:tcPr>
          <w:p w:rsidR="003713CA" w:rsidRDefault="003713CA" w:rsidP="00C50494">
            <w:pPr>
              <w:pStyle w:val="TableText"/>
              <w:rPr>
                <w:rFonts w:ascii="Times New Roman" w:hAnsi="Times New Roman"/>
                <w:sz w:val="20"/>
                <w:szCs w:val="20"/>
                <w:lang w:val="en-GB"/>
              </w:rPr>
            </w:pPr>
            <w:r>
              <w:rPr>
                <w:rFonts w:ascii="Times New Roman" w:hAnsi="Times New Roman"/>
                <w:sz w:val="20"/>
                <w:szCs w:val="20"/>
                <w:lang w:val="en-GB"/>
              </w:rPr>
              <w:t>25-May-2019</w:t>
            </w:r>
          </w:p>
        </w:tc>
        <w:tc>
          <w:tcPr>
            <w:tcW w:w="1654" w:type="dxa"/>
            <w:shd w:val="clear" w:color="auto" w:fill="FFFFFF"/>
            <w:tcMar>
              <w:left w:w="40" w:type="dxa"/>
              <w:right w:w="40" w:type="dxa"/>
            </w:tcMar>
          </w:tcPr>
          <w:p w:rsidR="003713CA" w:rsidRDefault="003713CA" w:rsidP="00C50494">
            <w:pPr>
              <w:pStyle w:val="TableText"/>
              <w:rPr>
                <w:rFonts w:ascii="Times New Roman" w:hAnsi="Times New Roman"/>
                <w:sz w:val="20"/>
                <w:szCs w:val="20"/>
              </w:rPr>
            </w:pPr>
            <w:r>
              <w:rPr>
                <w:rFonts w:ascii="Times New Roman" w:hAnsi="Times New Roman"/>
                <w:sz w:val="20"/>
                <w:szCs w:val="20"/>
              </w:rPr>
              <w:t>CIOB Team</w:t>
            </w:r>
          </w:p>
        </w:tc>
        <w:tc>
          <w:tcPr>
            <w:tcW w:w="2790" w:type="dxa"/>
            <w:shd w:val="clear" w:color="auto" w:fill="FFFFFF"/>
          </w:tcPr>
          <w:p w:rsidR="003713CA" w:rsidRDefault="003713CA" w:rsidP="00C50494">
            <w:pPr>
              <w:pStyle w:val="TableText"/>
              <w:rPr>
                <w:rFonts w:ascii="Times New Roman" w:hAnsi="Times New Roman"/>
                <w:sz w:val="20"/>
                <w:szCs w:val="20"/>
              </w:rPr>
            </w:pPr>
            <w:r>
              <w:rPr>
                <w:rFonts w:ascii="Times New Roman" w:hAnsi="Times New Roman"/>
                <w:sz w:val="20"/>
                <w:szCs w:val="20"/>
              </w:rPr>
              <w:t>Y:\CIOB\Test Report</w:t>
            </w:r>
          </w:p>
        </w:tc>
      </w:tr>
    </w:tbl>
    <w:p w:rsidR="007459C2" w:rsidRPr="00AC2E4B" w:rsidRDefault="00B50733" w:rsidP="007859CD">
      <w:pPr>
        <w:pStyle w:val="StyleHeading1Arial"/>
        <w:ind w:hanging="1495"/>
        <w:rPr>
          <w:rFonts w:ascii="Arial" w:hAnsi="Arial" w:cs="Arial"/>
          <w:sz w:val="24"/>
          <w:szCs w:val="24"/>
        </w:rPr>
      </w:pPr>
      <w:bookmarkStart w:id="74" w:name="_Toc195685124"/>
      <w:bookmarkStart w:id="75" w:name="_Toc204505141"/>
      <w:bookmarkStart w:id="76" w:name="_Toc204508022"/>
      <w:r>
        <w:rPr>
          <w:rFonts w:ascii="Arial" w:hAnsi="Arial" w:cs="Arial"/>
          <w:sz w:val="24"/>
          <w:szCs w:val="24"/>
        </w:rPr>
        <w:t xml:space="preserve"> </w:t>
      </w:r>
      <w:r w:rsidR="007459C2" w:rsidRPr="00AC2E4B">
        <w:rPr>
          <w:rFonts w:ascii="Arial" w:hAnsi="Arial" w:cs="Arial"/>
          <w:sz w:val="24"/>
          <w:szCs w:val="24"/>
        </w:rPr>
        <w:t>Glossary</w:t>
      </w:r>
      <w:r w:rsidR="00425602" w:rsidRPr="00AC2E4B">
        <w:rPr>
          <w:rFonts w:ascii="Arial" w:hAnsi="Arial" w:cs="Arial"/>
          <w:sz w:val="24"/>
          <w:szCs w:val="24"/>
        </w:rPr>
        <w:t xml:space="preserve"> and </w:t>
      </w:r>
      <w:r w:rsidR="0003136C" w:rsidRPr="00AC2E4B">
        <w:rPr>
          <w:rFonts w:ascii="Arial" w:hAnsi="Arial" w:cs="Arial"/>
          <w:sz w:val="24"/>
          <w:szCs w:val="24"/>
        </w:rPr>
        <w:t>A</w:t>
      </w:r>
      <w:r w:rsidR="00425602" w:rsidRPr="00AC2E4B">
        <w:rPr>
          <w:rFonts w:ascii="Arial" w:hAnsi="Arial" w:cs="Arial"/>
          <w:sz w:val="24"/>
          <w:szCs w:val="24"/>
        </w:rPr>
        <w:t>cronyms</w:t>
      </w:r>
      <w:bookmarkEnd w:id="74"/>
      <w:bookmarkEnd w:id="75"/>
      <w:bookmarkEnd w:id="76"/>
    </w:p>
    <w:p w:rsidR="00210032" w:rsidRPr="00B50733" w:rsidRDefault="00210032" w:rsidP="00507AAD">
      <w:pPr>
        <w:rPr>
          <w:rFonts w:ascii="Times New Roman" w:hAnsi="Times New Roman"/>
          <w:i/>
        </w:rPr>
      </w:pPr>
    </w:p>
    <w:tbl>
      <w:tblPr>
        <w:tblW w:w="8647" w:type="dxa"/>
        <w:jc w:val="center"/>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shd w:val="clear" w:color="auto" w:fill="E6E6E6"/>
        <w:tblLayout w:type="fixed"/>
        <w:tblLook w:val="0000" w:firstRow="0" w:lastRow="0" w:firstColumn="0" w:lastColumn="0" w:noHBand="0" w:noVBand="0"/>
      </w:tblPr>
      <w:tblGrid>
        <w:gridCol w:w="3972"/>
        <w:gridCol w:w="4675"/>
      </w:tblGrid>
      <w:tr w:rsidR="00312E98" w:rsidRPr="00F606FC" w:rsidTr="00312E98">
        <w:trPr>
          <w:cantSplit/>
          <w:trHeight w:val="265"/>
          <w:tblHeader/>
          <w:jc w:val="center"/>
        </w:trPr>
        <w:tc>
          <w:tcPr>
            <w:tcW w:w="3972" w:type="dxa"/>
            <w:tcBorders>
              <w:bottom w:val="single" w:sz="6" w:space="0" w:color="C0C0C0"/>
            </w:tcBorders>
            <w:shd w:val="clear" w:color="auto" w:fill="D9D9D9"/>
            <w:vAlign w:val="center"/>
          </w:tcPr>
          <w:p w:rsidR="00312E98" w:rsidRPr="00F606FC" w:rsidRDefault="00312E98" w:rsidP="00312E98">
            <w:pPr>
              <w:jc w:val="both"/>
              <w:rPr>
                <w:rFonts w:ascii="Arial" w:hAnsi="Arial" w:cs="Arial"/>
                <w:b/>
                <w:sz w:val="18"/>
                <w:szCs w:val="18"/>
              </w:rPr>
            </w:pPr>
            <w:r>
              <w:rPr>
                <w:rFonts w:ascii="Arial" w:hAnsi="Arial" w:cs="Arial"/>
                <w:b/>
                <w:sz w:val="18"/>
                <w:szCs w:val="18"/>
              </w:rPr>
              <w:t xml:space="preserve">Term </w:t>
            </w:r>
          </w:p>
        </w:tc>
        <w:tc>
          <w:tcPr>
            <w:tcW w:w="4675" w:type="dxa"/>
            <w:tcBorders>
              <w:bottom w:val="single" w:sz="6" w:space="0" w:color="C0C0C0"/>
            </w:tcBorders>
            <w:shd w:val="clear" w:color="auto" w:fill="D9D9D9"/>
            <w:vAlign w:val="center"/>
          </w:tcPr>
          <w:p w:rsidR="00312E98" w:rsidRPr="00F606FC" w:rsidRDefault="00312E98" w:rsidP="00312E98">
            <w:pPr>
              <w:jc w:val="both"/>
              <w:rPr>
                <w:rFonts w:ascii="Arial" w:hAnsi="Arial" w:cs="Arial"/>
                <w:b/>
                <w:sz w:val="18"/>
                <w:szCs w:val="18"/>
              </w:rPr>
            </w:pPr>
            <w:r>
              <w:rPr>
                <w:rFonts w:ascii="Arial" w:hAnsi="Arial" w:cs="Arial"/>
                <w:b/>
                <w:sz w:val="18"/>
                <w:szCs w:val="18"/>
              </w:rPr>
              <w:t>Definition</w:t>
            </w:r>
          </w:p>
        </w:tc>
      </w:tr>
      <w:tr w:rsidR="00312E98" w:rsidRPr="00F2014F" w:rsidTr="00312E98">
        <w:trPr>
          <w:cantSplit/>
          <w:trHeight w:val="400"/>
          <w:jc w:val="center"/>
        </w:trPr>
        <w:tc>
          <w:tcPr>
            <w:tcW w:w="3972" w:type="dxa"/>
            <w:tcBorders>
              <w:top w:val="single" w:sz="6" w:space="0" w:color="C0C0C0"/>
              <w:left w:val="single" w:sz="6" w:space="0" w:color="C0C0C0"/>
              <w:bottom w:val="single" w:sz="6" w:space="0" w:color="C0C0C0"/>
              <w:right w:val="single" w:sz="6" w:space="0" w:color="C0C0C0"/>
            </w:tcBorders>
            <w:shd w:val="clear" w:color="auto" w:fill="auto"/>
          </w:tcPr>
          <w:p w:rsidR="00312E98" w:rsidRPr="00F2014F" w:rsidRDefault="001B74B4" w:rsidP="00312E98">
            <w:pPr>
              <w:jc w:val="both"/>
            </w:pPr>
            <w:r>
              <w:t>SAS</w:t>
            </w:r>
          </w:p>
        </w:tc>
        <w:tc>
          <w:tcPr>
            <w:tcW w:w="4675" w:type="dxa"/>
            <w:tcBorders>
              <w:top w:val="single" w:sz="6" w:space="0" w:color="C0C0C0"/>
              <w:left w:val="single" w:sz="6" w:space="0" w:color="C0C0C0"/>
              <w:bottom w:val="single" w:sz="6" w:space="0" w:color="C0C0C0"/>
              <w:right w:val="single" w:sz="6" w:space="0" w:color="C0C0C0"/>
            </w:tcBorders>
            <w:shd w:val="clear" w:color="auto" w:fill="auto"/>
          </w:tcPr>
          <w:p w:rsidR="00312E98" w:rsidRPr="00F2014F" w:rsidRDefault="001B74B4" w:rsidP="00312E98">
            <w:pPr>
              <w:jc w:val="both"/>
            </w:pPr>
            <w:r w:rsidRPr="001B74B4">
              <w:rPr>
                <w:rFonts w:ascii="Times New Roman" w:hAnsi="Times New Roman"/>
                <w:sz w:val="20"/>
                <w:szCs w:val="20"/>
                <w:lang w:val="en-CA"/>
              </w:rPr>
              <w:t xml:space="preserve">software suite developed by </w:t>
            </w:r>
            <w:hyperlink r:id="rId18" w:tooltip="SAS Institute" w:history="1">
              <w:r w:rsidRPr="001B74B4">
                <w:rPr>
                  <w:rFonts w:ascii="Times New Roman" w:hAnsi="Times New Roman"/>
                  <w:sz w:val="20"/>
                  <w:szCs w:val="20"/>
                  <w:lang w:val="en-CA"/>
                </w:rPr>
                <w:t>SAS Institute</w:t>
              </w:r>
            </w:hyperlink>
            <w:r w:rsidRPr="001B74B4">
              <w:rPr>
                <w:rFonts w:ascii="Times New Roman" w:hAnsi="Times New Roman"/>
                <w:sz w:val="20"/>
                <w:szCs w:val="20"/>
                <w:lang w:val="en-CA"/>
              </w:rPr>
              <w:t xml:space="preserve"> for advanced analytics, </w:t>
            </w:r>
            <w:hyperlink r:id="rId19" w:tooltip="Multivariate analysis" w:history="1">
              <w:r w:rsidRPr="001B74B4">
                <w:rPr>
                  <w:rFonts w:ascii="Times New Roman" w:hAnsi="Times New Roman"/>
                  <w:sz w:val="20"/>
                  <w:szCs w:val="20"/>
                  <w:lang w:val="en-CA"/>
                </w:rPr>
                <w:t>multivariate analysis</w:t>
              </w:r>
            </w:hyperlink>
            <w:r w:rsidRPr="001B74B4">
              <w:rPr>
                <w:rFonts w:ascii="Times New Roman" w:hAnsi="Times New Roman"/>
                <w:sz w:val="20"/>
                <w:szCs w:val="20"/>
                <w:lang w:val="en-CA"/>
              </w:rPr>
              <w:t xml:space="preserve">, </w:t>
            </w:r>
            <w:hyperlink r:id="rId20" w:tooltip="Business intelligence" w:history="1">
              <w:r w:rsidRPr="001B74B4">
                <w:rPr>
                  <w:rFonts w:ascii="Times New Roman" w:hAnsi="Times New Roman"/>
                  <w:sz w:val="20"/>
                  <w:szCs w:val="20"/>
                  <w:lang w:val="en-CA"/>
                </w:rPr>
                <w:t>business intelligence</w:t>
              </w:r>
            </w:hyperlink>
            <w:r w:rsidRPr="001B74B4">
              <w:rPr>
                <w:rFonts w:ascii="Times New Roman" w:hAnsi="Times New Roman"/>
                <w:sz w:val="20"/>
                <w:szCs w:val="20"/>
                <w:lang w:val="en-CA"/>
              </w:rPr>
              <w:t xml:space="preserve">, </w:t>
            </w:r>
            <w:hyperlink r:id="rId21" w:tooltip="Data management" w:history="1">
              <w:r w:rsidRPr="001B74B4">
                <w:rPr>
                  <w:rFonts w:ascii="Times New Roman" w:hAnsi="Times New Roman"/>
                  <w:sz w:val="20"/>
                  <w:szCs w:val="20"/>
                  <w:lang w:val="en-CA"/>
                </w:rPr>
                <w:t>data management</w:t>
              </w:r>
            </w:hyperlink>
            <w:r w:rsidRPr="001B74B4">
              <w:rPr>
                <w:rFonts w:ascii="Times New Roman" w:hAnsi="Times New Roman"/>
                <w:sz w:val="20"/>
                <w:szCs w:val="20"/>
                <w:lang w:val="en-CA"/>
              </w:rPr>
              <w:t xml:space="preserve">, and </w:t>
            </w:r>
            <w:hyperlink r:id="rId22" w:tooltip="Predictive analytics" w:history="1">
              <w:r w:rsidRPr="001B74B4">
                <w:rPr>
                  <w:rFonts w:ascii="Times New Roman" w:hAnsi="Times New Roman"/>
                  <w:sz w:val="20"/>
                  <w:szCs w:val="20"/>
                  <w:lang w:val="en-CA"/>
                </w:rPr>
                <w:t>predictive analytics</w:t>
              </w:r>
            </w:hyperlink>
            <w:r>
              <w:t>.</w:t>
            </w:r>
          </w:p>
        </w:tc>
      </w:tr>
      <w:tr w:rsidR="001B74B4" w:rsidRPr="00F2014F" w:rsidTr="00312E98">
        <w:trPr>
          <w:cantSplit/>
          <w:trHeight w:val="400"/>
          <w:jc w:val="center"/>
        </w:trPr>
        <w:tc>
          <w:tcPr>
            <w:tcW w:w="3972" w:type="dxa"/>
            <w:tcBorders>
              <w:top w:val="single" w:sz="6" w:space="0" w:color="C0C0C0"/>
              <w:left w:val="single" w:sz="6" w:space="0" w:color="C0C0C0"/>
              <w:bottom w:val="single" w:sz="6" w:space="0" w:color="C0C0C0"/>
              <w:right w:val="single" w:sz="6" w:space="0" w:color="C0C0C0"/>
            </w:tcBorders>
            <w:shd w:val="clear" w:color="auto" w:fill="auto"/>
          </w:tcPr>
          <w:p w:rsidR="001B74B4" w:rsidRDefault="001B74B4" w:rsidP="00312E98">
            <w:pPr>
              <w:jc w:val="both"/>
            </w:pPr>
            <w:r>
              <w:t>Data Wrangling</w:t>
            </w:r>
          </w:p>
        </w:tc>
        <w:tc>
          <w:tcPr>
            <w:tcW w:w="4675" w:type="dxa"/>
            <w:tcBorders>
              <w:top w:val="single" w:sz="6" w:space="0" w:color="C0C0C0"/>
              <w:left w:val="single" w:sz="6" w:space="0" w:color="C0C0C0"/>
              <w:bottom w:val="single" w:sz="6" w:space="0" w:color="C0C0C0"/>
              <w:right w:val="single" w:sz="6" w:space="0" w:color="C0C0C0"/>
            </w:tcBorders>
            <w:shd w:val="clear" w:color="auto" w:fill="auto"/>
          </w:tcPr>
          <w:p w:rsidR="001B74B4" w:rsidRPr="001B74B4" w:rsidRDefault="00592DE2" w:rsidP="00312E98">
            <w:pPr>
              <w:jc w:val="both"/>
              <w:rPr>
                <w:rFonts w:ascii="Times New Roman" w:hAnsi="Times New Roman"/>
                <w:sz w:val="20"/>
                <w:szCs w:val="20"/>
                <w:lang w:val="en-CA"/>
              </w:rPr>
            </w:pPr>
            <w:r w:rsidRPr="00592DE2">
              <w:rPr>
                <w:rFonts w:ascii="Times New Roman" w:hAnsi="Times New Roman"/>
                <w:i/>
                <w:iCs/>
                <w:sz w:val="20"/>
                <w:szCs w:val="20"/>
                <w:lang w:val="en-CA"/>
              </w:rPr>
              <w:t>Data wrangling</w:t>
            </w:r>
            <w:r w:rsidRPr="00592DE2">
              <w:rPr>
                <w:rFonts w:ascii="Times New Roman" w:hAnsi="Times New Roman"/>
                <w:sz w:val="20"/>
                <w:szCs w:val="20"/>
                <w:lang w:val="en-CA"/>
              </w:rPr>
              <w:t xml:space="preserve"> is the process of cleaning, structuring and enriching raw data into a desired format for better decision making in less time.</w:t>
            </w:r>
          </w:p>
        </w:tc>
      </w:tr>
      <w:tr w:rsidR="00312E98" w:rsidRPr="00F2014F" w:rsidTr="00312E98">
        <w:trPr>
          <w:cantSplit/>
          <w:trHeight w:val="240"/>
          <w:jc w:val="center"/>
        </w:trPr>
        <w:tc>
          <w:tcPr>
            <w:tcW w:w="3972" w:type="dxa"/>
            <w:tcBorders>
              <w:top w:val="single" w:sz="6" w:space="0" w:color="C0C0C0"/>
              <w:left w:val="single" w:sz="6" w:space="0" w:color="C0C0C0"/>
              <w:bottom w:val="single" w:sz="6" w:space="0" w:color="C0C0C0"/>
              <w:right w:val="single" w:sz="6" w:space="0" w:color="C0C0C0"/>
            </w:tcBorders>
            <w:shd w:val="clear" w:color="auto" w:fill="D9D9D9"/>
            <w:vAlign w:val="center"/>
          </w:tcPr>
          <w:p w:rsidR="00312E98" w:rsidRPr="00F606FC" w:rsidRDefault="00312E98" w:rsidP="00312E98">
            <w:pPr>
              <w:jc w:val="both"/>
              <w:rPr>
                <w:rFonts w:ascii="Arial" w:hAnsi="Arial" w:cs="Arial"/>
                <w:b/>
                <w:sz w:val="18"/>
                <w:szCs w:val="18"/>
              </w:rPr>
            </w:pPr>
            <w:r>
              <w:rPr>
                <w:rFonts w:ascii="Arial" w:hAnsi="Arial" w:cs="Arial"/>
                <w:b/>
                <w:sz w:val="18"/>
                <w:szCs w:val="18"/>
              </w:rPr>
              <w:t>Acronym</w:t>
            </w:r>
          </w:p>
        </w:tc>
        <w:tc>
          <w:tcPr>
            <w:tcW w:w="4675" w:type="dxa"/>
            <w:tcBorders>
              <w:top w:val="single" w:sz="6" w:space="0" w:color="C0C0C0"/>
              <w:left w:val="single" w:sz="6" w:space="0" w:color="C0C0C0"/>
              <w:bottom w:val="single" w:sz="6" w:space="0" w:color="C0C0C0"/>
              <w:right w:val="single" w:sz="6" w:space="0" w:color="C0C0C0"/>
            </w:tcBorders>
            <w:shd w:val="clear" w:color="auto" w:fill="D9D9D9"/>
            <w:vAlign w:val="center"/>
          </w:tcPr>
          <w:p w:rsidR="00312E98" w:rsidRPr="00F606FC" w:rsidRDefault="00312E98" w:rsidP="00312E98">
            <w:pPr>
              <w:jc w:val="both"/>
              <w:rPr>
                <w:rFonts w:ascii="Arial" w:hAnsi="Arial" w:cs="Arial"/>
                <w:b/>
                <w:sz w:val="18"/>
                <w:szCs w:val="18"/>
              </w:rPr>
            </w:pPr>
            <w:r>
              <w:rPr>
                <w:rFonts w:ascii="Arial" w:hAnsi="Arial" w:cs="Arial"/>
                <w:b/>
                <w:sz w:val="18"/>
                <w:szCs w:val="18"/>
              </w:rPr>
              <w:t>Name in Full</w:t>
            </w:r>
          </w:p>
        </w:tc>
      </w:tr>
      <w:tr w:rsidR="00312E98" w:rsidRPr="00F2014F" w:rsidTr="00312E98">
        <w:trPr>
          <w:cantSplit/>
          <w:trHeight w:val="400"/>
          <w:jc w:val="center"/>
        </w:trPr>
        <w:tc>
          <w:tcPr>
            <w:tcW w:w="3972" w:type="dxa"/>
            <w:tcBorders>
              <w:top w:val="single" w:sz="6" w:space="0" w:color="C0C0C0"/>
              <w:left w:val="single" w:sz="6" w:space="0" w:color="C0C0C0"/>
              <w:bottom w:val="single" w:sz="6" w:space="0" w:color="C0C0C0"/>
              <w:right w:val="single" w:sz="6" w:space="0" w:color="C0C0C0"/>
            </w:tcBorders>
            <w:shd w:val="clear" w:color="auto" w:fill="auto"/>
          </w:tcPr>
          <w:p w:rsidR="00312E98" w:rsidRPr="00F2014F" w:rsidRDefault="001B74B4" w:rsidP="00312E98">
            <w:pPr>
              <w:jc w:val="both"/>
            </w:pPr>
            <w:r>
              <w:t>SAS</w:t>
            </w:r>
          </w:p>
        </w:tc>
        <w:tc>
          <w:tcPr>
            <w:tcW w:w="4675" w:type="dxa"/>
            <w:tcBorders>
              <w:top w:val="single" w:sz="6" w:space="0" w:color="C0C0C0"/>
              <w:left w:val="single" w:sz="6" w:space="0" w:color="C0C0C0"/>
              <w:bottom w:val="single" w:sz="6" w:space="0" w:color="C0C0C0"/>
              <w:right w:val="single" w:sz="6" w:space="0" w:color="C0C0C0"/>
            </w:tcBorders>
            <w:shd w:val="clear" w:color="auto" w:fill="auto"/>
          </w:tcPr>
          <w:p w:rsidR="00312E98" w:rsidRPr="00F2014F" w:rsidRDefault="001B74B4" w:rsidP="00312E98">
            <w:pPr>
              <w:jc w:val="both"/>
            </w:pPr>
            <w:r w:rsidRPr="001B74B4">
              <w:rPr>
                <w:rFonts w:ascii="Times New Roman" w:hAnsi="Times New Roman"/>
                <w:sz w:val="20"/>
                <w:szCs w:val="20"/>
                <w:lang w:val="en-CA"/>
              </w:rPr>
              <w:t>Statistical Analysis System</w:t>
            </w:r>
          </w:p>
        </w:tc>
      </w:tr>
      <w:tr w:rsidR="000C67FE" w:rsidRPr="00F2014F" w:rsidTr="00312E98">
        <w:trPr>
          <w:cantSplit/>
          <w:trHeight w:val="400"/>
          <w:jc w:val="center"/>
        </w:trPr>
        <w:tc>
          <w:tcPr>
            <w:tcW w:w="3972" w:type="dxa"/>
            <w:tcBorders>
              <w:top w:val="single" w:sz="6" w:space="0" w:color="C0C0C0"/>
              <w:left w:val="single" w:sz="6" w:space="0" w:color="C0C0C0"/>
              <w:bottom w:val="single" w:sz="6" w:space="0" w:color="C0C0C0"/>
              <w:right w:val="single" w:sz="6" w:space="0" w:color="C0C0C0"/>
            </w:tcBorders>
            <w:shd w:val="clear" w:color="auto" w:fill="auto"/>
          </w:tcPr>
          <w:p w:rsidR="000C67FE" w:rsidRDefault="000C67FE" w:rsidP="00312E98">
            <w:pPr>
              <w:jc w:val="both"/>
            </w:pPr>
            <w:r>
              <w:t>ACL</w:t>
            </w:r>
          </w:p>
        </w:tc>
        <w:tc>
          <w:tcPr>
            <w:tcW w:w="4675" w:type="dxa"/>
            <w:tcBorders>
              <w:top w:val="single" w:sz="6" w:space="0" w:color="C0C0C0"/>
              <w:left w:val="single" w:sz="6" w:space="0" w:color="C0C0C0"/>
              <w:bottom w:val="single" w:sz="6" w:space="0" w:color="C0C0C0"/>
              <w:right w:val="single" w:sz="6" w:space="0" w:color="C0C0C0"/>
            </w:tcBorders>
            <w:shd w:val="clear" w:color="auto" w:fill="auto"/>
          </w:tcPr>
          <w:p w:rsidR="000C67FE" w:rsidRPr="001B74B4" w:rsidRDefault="000C67FE" w:rsidP="00312E98">
            <w:pPr>
              <w:jc w:val="both"/>
              <w:rPr>
                <w:rFonts w:ascii="Times New Roman" w:hAnsi="Times New Roman"/>
                <w:sz w:val="20"/>
                <w:szCs w:val="20"/>
                <w:lang w:val="en-CA"/>
              </w:rPr>
            </w:pPr>
            <w:r>
              <w:rPr>
                <w:rFonts w:ascii="Times New Roman" w:hAnsi="Times New Roman"/>
                <w:sz w:val="20"/>
                <w:szCs w:val="20"/>
                <w:lang w:val="en-CA"/>
              </w:rPr>
              <w:t>Access Control level</w:t>
            </w:r>
          </w:p>
        </w:tc>
      </w:tr>
    </w:tbl>
    <w:p w:rsidR="00116550" w:rsidRPr="00920DEB" w:rsidRDefault="00116550" w:rsidP="00FA6DF3">
      <w:pPr>
        <w:rPr>
          <w:rFonts w:ascii="Times New Roman" w:hAnsi="Times New Roman"/>
        </w:rPr>
      </w:pPr>
    </w:p>
    <w:p w:rsidR="0049610E" w:rsidRPr="00920DEB" w:rsidRDefault="0049610E" w:rsidP="00FA6DF3">
      <w:pPr>
        <w:rPr>
          <w:rFonts w:ascii="Times New Roman" w:hAnsi="Times New Roman"/>
        </w:rPr>
      </w:pPr>
    </w:p>
    <w:sectPr w:rsidR="0049610E" w:rsidRPr="00920DEB" w:rsidSect="001B657B">
      <w:headerReference w:type="default" r:id="rId23"/>
      <w:footerReference w:type="default" r:id="rId24"/>
      <w:pgSz w:w="12240" w:h="15840" w:code="1"/>
      <w:pgMar w:top="1418" w:right="1418" w:bottom="1418" w:left="1418" w:header="709" w:footer="709" w:gutter="0"/>
      <w:cols w:space="709"/>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5901" w:rsidRDefault="00A35901">
      <w:r>
        <w:separator/>
      </w:r>
    </w:p>
  </w:endnote>
  <w:endnote w:type="continuationSeparator" w:id="0">
    <w:p w:rsidR="00A35901" w:rsidRDefault="00A359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Times New Roman Bold">
    <w:panose1 w:val="00000000000000000000"/>
    <w:charset w:val="00"/>
    <w:family w:val="roman"/>
    <w:notTrueType/>
    <w:pitch w:val="default"/>
  </w:font>
  <w:font w:name="Palatino">
    <w:altName w:val="Book Antiqua"/>
    <w:panose1 w:val="00000000000000000000"/>
    <w:charset w:val="00"/>
    <w:family w:val="roman"/>
    <w:notTrueType/>
    <w:pitch w:val="variable"/>
    <w:sig w:usb0="00000003" w:usb1="00000000" w:usb2="00000000" w:usb3="00000000" w:csb0="00000001" w:csb1="00000000"/>
  </w:font>
  <w:font w:name="Palatino LT Std">
    <w:panose1 w:val="00000000000000000000"/>
    <w:charset w:val="00"/>
    <w:family w:val="roman"/>
    <w:notTrueType/>
    <w:pitch w:val="variable"/>
    <w:sig w:usb0="800000AF" w:usb1="5000204A" w:usb2="00000000" w:usb3="00000000" w:csb0="0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0971" w:rsidRDefault="007E0971" w:rsidP="002C29A9">
    <w:pPr>
      <w:pStyle w:val="Footer"/>
      <w:tabs>
        <w:tab w:val="right" w:pos="8648"/>
      </w:tabs>
    </w:pPr>
  </w:p>
  <w:p w:rsidR="007E0971" w:rsidRDefault="007E0971" w:rsidP="002C29A9">
    <w:pP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0971" w:rsidRPr="000F0B73" w:rsidRDefault="007E0971" w:rsidP="00B44F89">
    <w:pPr>
      <w:ind w:hanging="99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0971" w:rsidRPr="00920DEB" w:rsidRDefault="007E0971" w:rsidP="00310EDB">
    <w:pPr>
      <w:pStyle w:val="Footer"/>
      <w:pBdr>
        <w:top w:val="single" w:sz="4" w:space="1" w:color="C0C0C0"/>
      </w:pBdr>
      <w:rPr>
        <w:rFonts w:ascii="Arial" w:hAnsi="Arial" w:cs="Arial"/>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5901" w:rsidRDefault="00A35901">
      <w:r>
        <w:separator/>
      </w:r>
    </w:p>
  </w:footnote>
  <w:footnote w:type="continuationSeparator" w:id="0">
    <w:p w:rsidR="00A35901" w:rsidRDefault="00A359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0971" w:rsidRPr="0067305E" w:rsidRDefault="007E0971">
    <w:pPr>
      <w:pStyle w:val="Header"/>
      <w:rPr>
        <w:lang w:val="fr-FR"/>
      </w:rPr>
    </w:pPr>
    <w:r w:rsidRPr="0067305E">
      <w:rPr>
        <w:lang w:val="fr-FR"/>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0971" w:rsidRDefault="007E0971" w:rsidP="002C29A9">
    <w:pPr>
      <w:pStyle w:val="HeaderFooterSecurity"/>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0971" w:rsidRPr="00A7050F" w:rsidRDefault="00034C86" w:rsidP="0083170A">
    <w:pPr>
      <w:pStyle w:val="Header"/>
      <w:pBdr>
        <w:bottom w:val="single" w:sz="4" w:space="1" w:color="C0C0C0"/>
      </w:pBdr>
      <w:tabs>
        <w:tab w:val="clear" w:pos="9270"/>
        <w:tab w:val="right" w:pos="9360"/>
      </w:tabs>
      <w:rPr>
        <w:rFonts w:ascii="Verdana" w:hAnsi="Verdana"/>
        <w:sz w:val="18"/>
        <w:szCs w:val="18"/>
        <w:lang w:val="en-GB"/>
      </w:rPr>
    </w:pPr>
    <w:r>
      <w:rPr>
        <w:rFonts w:ascii="Arial" w:hAnsi="Arial" w:cs="Arial"/>
        <w:sz w:val="18"/>
        <w:szCs w:val="18"/>
      </w:rPr>
      <w:t>Hospital Data Migration</w:t>
    </w:r>
    <w:r w:rsidR="007E0971">
      <w:rPr>
        <w:rFonts w:ascii="Verdana" w:hAnsi="Verdana"/>
        <w:sz w:val="18"/>
        <w:szCs w:val="18"/>
      </w:rPr>
      <w:tab/>
    </w:r>
    <w:r w:rsidR="007E0971">
      <w:rPr>
        <w:rFonts w:ascii="Verdana" w:hAnsi="Verdana"/>
        <w:sz w:val="18"/>
        <w:szCs w:val="18"/>
      </w:rPr>
      <w:tab/>
    </w:r>
  </w:p>
  <w:p w:rsidR="007E0971" w:rsidRDefault="007E097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20985"/>
    <w:multiLevelType w:val="hybridMultilevel"/>
    <w:tmpl w:val="BBDA4C60"/>
    <w:lvl w:ilvl="0" w:tplc="8DD0FA00">
      <w:start w:val="1"/>
      <w:numFmt w:val="bullet"/>
      <w:lvlText w:val=""/>
      <w:lvlJc w:val="left"/>
      <w:pPr>
        <w:tabs>
          <w:tab w:val="num" w:pos="360"/>
        </w:tabs>
        <w:ind w:left="0" w:firstLine="0"/>
      </w:pPr>
      <w:rPr>
        <w:rFonts w:ascii="Wingdings" w:hAnsi="Wingdings"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7258B1"/>
    <w:multiLevelType w:val="multilevel"/>
    <w:tmpl w:val="BF9C569E"/>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44C1513"/>
    <w:multiLevelType w:val="singleLevel"/>
    <w:tmpl w:val="D4C646E4"/>
    <w:lvl w:ilvl="0">
      <w:start w:val="1"/>
      <w:numFmt w:val="bullet"/>
      <w:pStyle w:val="bullet"/>
      <w:lvlText w:val=""/>
      <w:lvlJc w:val="left"/>
      <w:pPr>
        <w:tabs>
          <w:tab w:val="num" w:pos="360"/>
        </w:tabs>
        <w:ind w:left="360" w:hanging="360"/>
      </w:pPr>
      <w:rPr>
        <w:rFonts w:ascii="Symbol" w:hAnsi="Symbol" w:cs="Times New Roman" w:hint="default"/>
      </w:rPr>
    </w:lvl>
  </w:abstractNum>
  <w:abstractNum w:abstractNumId="3" w15:restartNumberingAfterBreak="0">
    <w:nsid w:val="066F70CF"/>
    <w:multiLevelType w:val="hybridMultilevel"/>
    <w:tmpl w:val="CD722A20"/>
    <w:lvl w:ilvl="0" w:tplc="8DD0FA00">
      <w:start w:val="1"/>
      <w:numFmt w:val="bullet"/>
      <w:lvlText w:val=""/>
      <w:lvlJc w:val="left"/>
      <w:pPr>
        <w:tabs>
          <w:tab w:val="num" w:pos="360"/>
        </w:tabs>
        <w:ind w:left="0" w:firstLine="0"/>
      </w:pPr>
      <w:rPr>
        <w:rFonts w:ascii="Wingdings" w:hAnsi="Wingdings"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D92E59"/>
    <w:multiLevelType w:val="hybridMultilevel"/>
    <w:tmpl w:val="B3925552"/>
    <w:lvl w:ilvl="0" w:tplc="04090005">
      <w:start w:val="1"/>
      <w:numFmt w:val="bullet"/>
      <w:lvlText w:val=""/>
      <w:lvlJc w:val="left"/>
      <w:pPr>
        <w:tabs>
          <w:tab w:val="num" w:pos="360"/>
        </w:tabs>
        <w:ind w:left="360" w:hanging="360"/>
      </w:pPr>
      <w:rPr>
        <w:rFonts w:ascii="Wingdings" w:hAnsi="Wingdings" w:hint="default"/>
      </w:rPr>
    </w:lvl>
    <w:lvl w:ilvl="1" w:tplc="10090003">
      <w:start w:val="1"/>
      <w:numFmt w:val="bullet"/>
      <w:lvlText w:val="o"/>
      <w:lvlJc w:val="left"/>
      <w:pPr>
        <w:tabs>
          <w:tab w:val="num" w:pos="720"/>
        </w:tabs>
        <w:ind w:left="720" w:hanging="360"/>
      </w:pPr>
      <w:rPr>
        <w:rFonts w:ascii="Courier New" w:hAnsi="Courier New" w:cs="Courier New" w:hint="default"/>
      </w:rPr>
    </w:lvl>
    <w:lvl w:ilvl="2" w:tplc="10090005" w:tentative="1">
      <w:start w:val="1"/>
      <w:numFmt w:val="bullet"/>
      <w:lvlText w:val=""/>
      <w:lvlJc w:val="left"/>
      <w:pPr>
        <w:tabs>
          <w:tab w:val="num" w:pos="1440"/>
        </w:tabs>
        <w:ind w:left="1440" w:hanging="360"/>
      </w:pPr>
      <w:rPr>
        <w:rFonts w:ascii="Wingdings" w:hAnsi="Wingdings" w:hint="default"/>
      </w:rPr>
    </w:lvl>
    <w:lvl w:ilvl="3" w:tplc="10090001" w:tentative="1">
      <w:start w:val="1"/>
      <w:numFmt w:val="bullet"/>
      <w:lvlText w:val=""/>
      <w:lvlJc w:val="left"/>
      <w:pPr>
        <w:tabs>
          <w:tab w:val="num" w:pos="2160"/>
        </w:tabs>
        <w:ind w:left="2160" w:hanging="360"/>
      </w:pPr>
      <w:rPr>
        <w:rFonts w:ascii="Symbol" w:hAnsi="Symbol" w:hint="default"/>
      </w:rPr>
    </w:lvl>
    <w:lvl w:ilvl="4" w:tplc="10090003" w:tentative="1">
      <w:start w:val="1"/>
      <w:numFmt w:val="bullet"/>
      <w:lvlText w:val="o"/>
      <w:lvlJc w:val="left"/>
      <w:pPr>
        <w:tabs>
          <w:tab w:val="num" w:pos="2880"/>
        </w:tabs>
        <w:ind w:left="2880" w:hanging="360"/>
      </w:pPr>
      <w:rPr>
        <w:rFonts w:ascii="Courier New" w:hAnsi="Courier New" w:cs="Courier New" w:hint="default"/>
      </w:rPr>
    </w:lvl>
    <w:lvl w:ilvl="5" w:tplc="10090005" w:tentative="1">
      <w:start w:val="1"/>
      <w:numFmt w:val="bullet"/>
      <w:lvlText w:val=""/>
      <w:lvlJc w:val="left"/>
      <w:pPr>
        <w:tabs>
          <w:tab w:val="num" w:pos="3600"/>
        </w:tabs>
        <w:ind w:left="3600" w:hanging="360"/>
      </w:pPr>
      <w:rPr>
        <w:rFonts w:ascii="Wingdings" w:hAnsi="Wingdings" w:hint="default"/>
      </w:rPr>
    </w:lvl>
    <w:lvl w:ilvl="6" w:tplc="10090001" w:tentative="1">
      <w:start w:val="1"/>
      <w:numFmt w:val="bullet"/>
      <w:lvlText w:val=""/>
      <w:lvlJc w:val="left"/>
      <w:pPr>
        <w:tabs>
          <w:tab w:val="num" w:pos="4320"/>
        </w:tabs>
        <w:ind w:left="4320" w:hanging="360"/>
      </w:pPr>
      <w:rPr>
        <w:rFonts w:ascii="Symbol" w:hAnsi="Symbol" w:hint="default"/>
      </w:rPr>
    </w:lvl>
    <w:lvl w:ilvl="7" w:tplc="10090003" w:tentative="1">
      <w:start w:val="1"/>
      <w:numFmt w:val="bullet"/>
      <w:lvlText w:val="o"/>
      <w:lvlJc w:val="left"/>
      <w:pPr>
        <w:tabs>
          <w:tab w:val="num" w:pos="5040"/>
        </w:tabs>
        <w:ind w:left="5040" w:hanging="360"/>
      </w:pPr>
      <w:rPr>
        <w:rFonts w:ascii="Courier New" w:hAnsi="Courier New" w:cs="Courier New" w:hint="default"/>
      </w:rPr>
    </w:lvl>
    <w:lvl w:ilvl="8" w:tplc="10090005" w:tentative="1">
      <w:start w:val="1"/>
      <w:numFmt w:val="bullet"/>
      <w:lvlText w:val=""/>
      <w:lvlJc w:val="left"/>
      <w:pPr>
        <w:tabs>
          <w:tab w:val="num" w:pos="5760"/>
        </w:tabs>
        <w:ind w:left="5760" w:hanging="360"/>
      </w:pPr>
      <w:rPr>
        <w:rFonts w:ascii="Wingdings" w:hAnsi="Wingdings" w:hint="default"/>
      </w:rPr>
    </w:lvl>
  </w:abstractNum>
  <w:abstractNum w:abstractNumId="5" w15:restartNumberingAfterBreak="0">
    <w:nsid w:val="09B75732"/>
    <w:multiLevelType w:val="hybridMultilevel"/>
    <w:tmpl w:val="A2169D30"/>
    <w:lvl w:ilvl="0" w:tplc="10090005">
      <w:start w:val="1"/>
      <w:numFmt w:val="bullet"/>
      <w:lvlText w:val=""/>
      <w:lvlJc w:val="left"/>
      <w:pPr>
        <w:tabs>
          <w:tab w:val="num" w:pos="720"/>
        </w:tabs>
        <w:ind w:left="720" w:hanging="360"/>
      </w:pPr>
      <w:rPr>
        <w:rFonts w:ascii="Wingdings" w:hAnsi="Wingdings"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A93695F"/>
    <w:multiLevelType w:val="multilevel"/>
    <w:tmpl w:val="55C00604"/>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0F5313B5"/>
    <w:multiLevelType w:val="multilevel"/>
    <w:tmpl w:val="2D3E14E0"/>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1965B94"/>
    <w:multiLevelType w:val="multilevel"/>
    <w:tmpl w:val="53A0B18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15D6593C"/>
    <w:multiLevelType w:val="multilevel"/>
    <w:tmpl w:val="2D3E14E0"/>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183F6147"/>
    <w:multiLevelType w:val="hybridMultilevel"/>
    <w:tmpl w:val="680AE7F2"/>
    <w:lvl w:ilvl="0" w:tplc="04090005">
      <w:start w:val="1"/>
      <w:numFmt w:val="bullet"/>
      <w:lvlText w:val=""/>
      <w:lvlJc w:val="left"/>
      <w:pPr>
        <w:tabs>
          <w:tab w:val="num" w:pos="360"/>
        </w:tabs>
        <w:ind w:left="360" w:hanging="360"/>
      </w:pPr>
      <w:rPr>
        <w:rFonts w:ascii="Wingdings" w:hAnsi="Wingdings" w:hint="default"/>
      </w:rPr>
    </w:lvl>
    <w:lvl w:ilvl="1" w:tplc="10090003">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18CF7AC2"/>
    <w:multiLevelType w:val="hybridMultilevel"/>
    <w:tmpl w:val="6E5EAEE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D4B7528"/>
    <w:multiLevelType w:val="multilevel"/>
    <w:tmpl w:val="A4EEF014"/>
    <w:lvl w:ilvl="0">
      <w:start w:val="1"/>
      <w:numFmt w:val="decimal"/>
      <w:pStyle w:val="Heading1"/>
      <w:lvlText w:val="Section %1."/>
      <w:lvlJc w:val="left"/>
      <w:pPr>
        <w:tabs>
          <w:tab w:val="num" w:pos="1135"/>
        </w:tabs>
        <w:ind w:left="1495"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ascii="Arial Bold" w:hAnsi="Arial Bold" w:hint="default"/>
        <w:b/>
        <w:bCs/>
        <w:i w:val="0"/>
        <w:iCs/>
        <w:caps w:val="0"/>
        <w:smallCaps w:val="0"/>
        <w:strike w:val="0"/>
        <w:dstrike w:val="0"/>
        <w:color w:val="auto"/>
        <w:spacing w:val="0"/>
        <w:w w:val="100"/>
        <w:kern w:val="0"/>
        <w:position w:val="0"/>
        <w:sz w:val="22"/>
        <w:u w:val="none"/>
        <w:effect w:val="none"/>
        <w:bdr w:val="none" w:sz="0" w:space="0" w:color="auto"/>
        <w:shd w:val="clear" w:color="auto" w:fill="auto"/>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1DB00EDE"/>
    <w:multiLevelType w:val="hybridMultilevel"/>
    <w:tmpl w:val="3E9C67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0A2AE0"/>
    <w:multiLevelType w:val="hybridMultilevel"/>
    <w:tmpl w:val="12582A2E"/>
    <w:lvl w:ilvl="0" w:tplc="F11C6B04">
      <w:start w:val="1"/>
      <w:numFmt w:val="bullet"/>
      <w:lvlText w:val=""/>
      <w:lvlJc w:val="left"/>
      <w:pPr>
        <w:tabs>
          <w:tab w:val="num" w:pos="360"/>
        </w:tabs>
        <w:ind w:left="360" w:hanging="360"/>
      </w:pPr>
      <w:rPr>
        <w:rFonts w:ascii="Wingdings" w:hAnsi="Wingdings" w:hint="default"/>
      </w:rPr>
    </w:lvl>
    <w:lvl w:ilvl="1" w:tplc="F11C6B04">
      <w:start w:val="1"/>
      <w:numFmt w:val="bullet"/>
      <w:lvlText w:val=""/>
      <w:lvlJc w:val="left"/>
      <w:pPr>
        <w:tabs>
          <w:tab w:val="num" w:pos="1080"/>
        </w:tabs>
        <w:ind w:left="1080" w:hanging="360"/>
      </w:pPr>
      <w:rPr>
        <w:rFonts w:ascii="Wingdings" w:hAnsi="Wingdings"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1FDA1AA0"/>
    <w:multiLevelType w:val="hybridMultilevel"/>
    <w:tmpl w:val="FAAEA8D0"/>
    <w:lvl w:ilvl="0" w:tplc="0409000F">
      <w:start w:val="1"/>
      <w:numFmt w:val="decimal"/>
      <w:pStyle w:val="Z-Bul1"/>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FF9532E"/>
    <w:multiLevelType w:val="multilevel"/>
    <w:tmpl w:val="F328EB4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248F4BE0"/>
    <w:multiLevelType w:val="hybridMultilevel"/>
    <w:tmpl w:val="3C980400"/>
    <w:lvl w:ilvl="0" w:tplc="F11C6B04">
      <w:start w:val="1"/>
      <w:numFmt w:val="bullet"/>
      <w:lvlText w:val=""/>
      <w:lvlJc w:val="left"/>
      <w:pPr>
        <w:tabs>
          <w:tab w:val="num" w:pos="360"/>
        </w:tabs>
        <w:ind w:left="360" w:hanging="360"/>
      </w:pPr>
      <w:rPr>
        <w:rFonts w:ascii="Wingdings" w:hAnsi="Wingdings"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603768C"/>
    <w:multiLevelType w:val="hybridMultilevel"/>
    <w:tmpl w:val="55C00604"/>
    <w:lvl w:ilvl="0" w:tplc="FBFEF3A8">
      <w:start w:val="1"/>
      <w:numFmt w:val="bullet"/>
      <w:lvlText w:val=""/>
      <w:lvlJc w:val="left"/>
      <w:pPr>
        <w:tabs>
          <w:tab w:val="num" w:pos="360"/>
        </w:tabs>
        <w:ind w:left="360" w:hanging="360"/>
      </w:pPr>
      <w:rPr>
        <w:rFonts w:ascii="Wingdings" w:hAnsi="Wingdings" w:hint="default"/>
      </w:rPr>
    </w:lvl>
    <w:lvl w:ilvl="1" w:tplc="F11C6B04">
      <w:start w:val="1"/>
      <w:numFmt w:val="bullet"/>
      <w:lvlText w:val=""/>
      <w:lvlJc w:val="left"/>
      <w:pPr>
        <w:tabs>
          <w:tab w:val="num" w:pos="1080"/>
        </w:tabs>
        <w:ind w:left="1080" w:hanging="360"/>
      </w:pPr>
      <w:rPr>
        <w:rFonts w:ascii="Wingdings" w:hAnsi="Wingdings"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299A2C45"/>
    <w:multiLevelType w:val="hybridMultilevel"/>
    <w:tmpl w:val="5436F918"/>
    <w:lvl w:ilvl="0" w:tplc="8DD0FA00">
      <w:start w:val="1"/>
      <w:numFmt w:val="bullet"/>
      <w:lvlText w:val=""/>
      <w:lvlJc w:val="left"/>
      <w:pPr>
        <w:tabs>
          <w:tab w:val="num" w:pos="360"/>
        </w:tabs>
        <w:ind w:left="0" w:firstLine="0"/>
      </w:pPr>
      <w:rPr>
        <w:rFonts w:ascii="Wingdings" w:hAnsi="Wingdings" w:hint="default"/>
      </w:rPr>
    </w:lvl>
    <w:lvl w:ilvl="1" w:tplc="10090005">
      <w:start w:val="1"/>
      <w:numFmt w:val="bullet"/>
      <w:lvlText w:val=""/>
      <w:lvlJc w:val="left"/>
      <w:pPr>
        <w:tabs>
          <w:tab w:val="num" w:pos="1440"/>
        </w:tabs>
        <w:ind w:left="1440" w:hanging="360"/>
      </w:pPr>
      <w:rPr>
        <w:rFonts w:ascii="Wingdings" w:hAnsi="Wingdings"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A3A2A98"/>
    <w:multiLevelType w:val="hybridMultilevel"/>
    <w:tmpl w:val="93BC0DC8"/>
    <w:lvl w:ilvl="0" w:tplc="5CF0ECE6">
      <w:start w:val="1"/>
      <w:numFmt w:val="bullet"/>
      <w:pStyle w:val="Bullet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CB022D5"/>
    <w:multiLevelType w:val="hybridMultilevel"/>
    <w:tmpl w:val="0F626550"/>
    <w:lvl w:ilvl="0" w:tplc="FBFEF3A8">
      <w:start w:val="1"/>
      <w:numFmt w:val="bullet"/>
      <w:lvlText w:val=""/>
      <w:lvlJc w:val="left"/>
      <w:pPr>
        <w:tabs>
          <w:tab w:val="num" w:pos="360"/>
        </w:tabs>
        <w:ind w:left="360" w:hanging="360"/>
      </w:pPr>
      <w:rPr>
        <w:rFonts w:ascii="Wingdings" w:hAnsi="Wingdings" w:hint="default"/>
      </w:rPr>
    </w:lvl>
    <w:lvl w:ilvl="1" w:tplc="04090005">
      <w:start w:val="1"/>
      <w:numFmt w:val="bullet"/>
      <w:lvlText w:val=""/>
      <w:lvlJc w:val="left"/>
      <w:pPr>
        <w:tabs>
          <w:tab w:val="num" w:pos="1080"/>
        </w:tabs>
        <w:ind w:left="1080" w:hanging="360"/>
      </w:pPr>
      <w:rPr>
        <w:rFonts w:ascii="Wingdings" w:hAnsi="Wingdings"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2DF53C42"/>
    <w:multiLevelType w:val="hybridMultilevel"/>
    <w:tmpl w:val="3C2CB6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E501B0"/>
    <w:multiLevelType w:val="hybridMultilevel"/>
    <w:tmpl w:val="E004AD7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3AFE5C70"/>
    <w:multiLevelType w:val="multilevel"/>
    <w:tmpl w:val="BB28910C"/>
    <w:lvl w:ilvl="0">
      <w:start w:val="1"/>
      <w:numFmt w:val="decimal"/>
      <w:lvlText w:val="%1."/>
      <w:lvlJc w:val="left"/>
      <w:pPr>
        <w:ind w:left="644" w:hanging="360"/>
      </w:pPr>
      <w:rPr>
        <w:rFonts w:hint="default"/>
      </w:rPr>
    </w:lvl>
    <w:lvl w:ilvl="1">
      <w:start w:val="3"/>
      <w:numFmt w:val="decimal"/>
      <w:isLgl/>
      <w:lvlText w:val="%1.%2"/>
      <w:lvlJc w:val="left"/>
      <w:pPr>
        <w:ind w:left="1114" w:hanging="405"/>
      </w:pPr>
      <w:rPr>
        <w:rFonts w:hint="default"/>
      </w:rPr>
    </w:lvl>
    <w:lvl w:ilvl="2">
      <w:start w:val="1"/>
      <w:numFmt w:val="decimal"/>
      <w:isLgl/>
      <w:lvlText w:val="%1.%2.%3"/>
      <w:lvlJc w:val="left"/>
      <w:pPr>
        <w:ind w:left="1441" w:hanging="720"/>
      </w:pPr>
      <w:rPr>
        <w:rFonts w:hint="default"/>
      </w:rPr>
    </w:lvl>
    <w:lvl w:ilvl="3">
      <w:start w:val="1"/>
      <w:numFmt w:val="decimal"/>
      <w:isLgl/>
      <w:lvlText w:val="%1.%2.%3.%4"/>
      <w:lvlJc w:val="left"/>
      <w:pPr>
        <w:ind w:left="2161" w:hanging="1080"/>
      </w:pPr>
      <w:rPr>
        <w:rFonts w:hint="default"/>
      </w:rPr>
    </w:lvl>
    <w:lvl w:ilvl="4">
      <w:start w:val="1"/>
      <w:numFmt w:val="decimal"/>
      <w:isLgl/>
      <w:lvlText w:val="%1.%2.%3.%4.%5"/>
      <w:lvlJc w:val="left"/>
      <w:pPr>
        <w:ind w:left="2521" w:hanging="1080"/>
      </w:pPr>
      <w:rPr>
        <w:rFonts w:hint="default"/>
      </w:rPr>
    </w:lvl>
    <w:lvl w:ilvl="5">
      <w:start w:val="1"/>
      <w:numFmt w:val="decimal"/>
      <w:isLgl/>
      <w:lvlText w:val="%1.%2.%3.%4.%5.%6"/>
      <w:lvlJc w:val="left"/>
      <w:pPr>
        <w:ind w:left="3241" w:hanging="1440"/>
      </w:pPr>
      <w:rPr>
        <w:rFonts w:hint="default"/>
      </w:rPr>
    </w:lvl>
    <w:lvl w:ilvl="6">
      <w:start w:val="1"/>
      <w:numFmt w:val="decimal"/>
      <w:isLgl/>
      <w:lvlText w:val="%1.%2.%3.%4.%5.%6.%7"/>
      <w:lvlJc w:val="left"/>
      <w:pPr>
        <w:ind w:left="3601" w:hanging="1440"/>
      </w:pPr>
      <w:rPr>
        <w:rFonts w:hint="default"/>
      </w:rPr>
    </w:lvl>
    <w:lvl w:ilvl="7">
      <w:start w:val="1"/>
      <w:numFmt w:val="decimal"/>
      <w:isLgl/>
      <w:lvlText w:val="%1.%2.%3.%4.%5.%6.%7.%8"/>
      <w:lvlJc w:val="left"/>
      <w:pPr>
        <w:ind w:left="4321" w:hanging="1800"/>
      </w:pPr>
      <w:rPr>
        <w:rFonts w:hint="default"/>
      </w:rPr>
    </w:lvl>
    <w:lvl w:ilvl="8">
      <w:start w:val="1"/>
      <w:numFmt w:val="decimal"/>
      <w:isLgl/>
      <w:lvlText w:val="%1.%2.%3.%4.%5.%6.%7.%8.%9"/>
      <w:lvlJc w:val="left"/>
      <w:pPr>
        <w:ind w:left="4681" w:hanging="1800"/>
      </w:pPr>
      <w:rPr>
        <w:rFonts w:hint="default"/>
      </w:rPr>
    </w:lvl>
  </w:abstractNum>
  <w:abstractNum w:abstractNumId="25" w15:restartNumberingAfterBreak="0">
    <w:nsid w:val="3CED0C43"/>
    <w:multiLevelType w:val="hybridMultilevel"/>
    <w:tmpl w:val="2D3E14E0"/>
    <w:lvl w:ilvl="0" w:tplc="FBFEF3A8">
      <w:start w:val="1"/>
      <w:numFmt w:val="bullet"/>
      <w:lvlText w:val=""/>
      <w:lvlJc w:val="left"/>
      <w:pPr>
        <w:tabs>
          <w:tab w:val="num" w:pos="360"/>
        </w:tabs>
        <w:ind w:left="360" w:hanging="360"/>
      </w:pPr>
      <w:rPr>
        <w:rFonts w:ascii="Wingdings" w:hAnsi="Wingdings" w:hint="default"/>
      </w:rPr>
    </w:lvl>
    <w:lvl w:ilvl="1" w:tplc="10090003">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3E0E5F21"/>
    <w:multiLevelType w:val="hybridMultilevel"/>
    <w:tmpl w:val="5F189672"/>
    <w:lvl w:ilvl="0" w:tplc="4392AFE8">
      <w:numFmt w:val="bullet"/>
      <w:lvlText w:val="•"/>
      <w:lvlJc w:val="left"/>
      <w:pPr>
        <w:tabs>
          <w:tab w:val="num" w:pos="360"/>
        </w:tabs>
        <w:ind w:left="0" w:firstLine="0"/>
      </w:pPr>
      <w:rPr>
        <w:rFonts w:ascii="Arial" w:hAnsi="Arial" w:hint="default"/>
        <w:sz w:val="32"/>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FA72D2B"/>
    <w:multiLevelType w:val="hybridMultilevel"/>
    <w:tmpl w:val="F4527AEC"/>
    <w:lvl w:ilvl="0" w:tplc="F11C6B04">
      <w:start w:val="1"/>
      <w:numFmt w:val="bullet"/>
      <w:lvlText w:val=""/>
      <w:lvlJc w:val="left"/>
      <w:pPr>
        <w:tabs>
          <w:tab w:val="num" w:pos="360"/>
        </w:tabs>
        <w:ind w:left="360" w:hanging="360"/>
      </w:pPr>
      <w:rPr>
        <w:rFonts w:ascii="Wingdings" w:hAnsi="Wingdings"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FEB64EB"/>
    <w:multiLevelType w:val="hybridMultilevel"/>
    <w:tmpl w:val="B456FC80"/>
    <w:lvl w:ilvl="0" w:tplc="04090001">
      <w:start w:val="1"/>
      <w:numFmt w:val="bullet"/>
      <w:lvlText w:val=""/>
      <w:lvlJc w:val="left"/>
      <w:pPr>
        <w:tabs>
          <w:tab w:val="num" w:pos="360"/>
        </w:tabs>
        <w:ind w:left="360" w:hanging="360"/>
      </w:pPr>
      <w:rPr>
        <w:rFonts w:ascii="Symbol" w:hAnsi="Symbol" w:hint="default"/>
      </w:rPr>
    </w:lvl>
    <w:lvl w:ilvl="1" w:tplc="04090005">
      <w:start w:val="1"/>
      <w:numFmt w:val="bullet"/>
      <w:lvlText w:val=""/>
      <w:lvlJc w:val="left"/>
      <w:pPr>
        <w:tabs>
          <w:tab w:val="num" w:pos="1080"/>
        </w:tabs>
        <w:ind w:left="1080" w:hanging="360"/>
      </w:pPr>
      <w:rPr>
        <w:rFonts w:ascii="Wingdings" w:hAnsi="Wingdings"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417A23D2"/>
    <w:multiLevelType w:val="hybridMultilevel"/>
    <w:tmpl w:val="F328EB40"/>
    <w:lvl w:ilvl="0" w:tplc="04090001">
      <w:start w:val="1"/>
      <w:numFmt w:val="bullet"/>
      <w:lvlText w:val=""/>
      <w:lvlJc w:val="left"/>
      <w:pPr>
        <w:tabs>
          <w:tab w:val="num" w:pos="360"/>
        </w:tabs>
        <w:ind w:left="360" w:hanging="360"/>
      </w:pPr>
      <w:rPr>
        <w:rFonts w:ascii="Symbol" w:hAnsi="Symbol" w:hint="default"/>
      </w:rPr>
    </w:lvl>
    <w:lvl w:ilvl="1" w:tplc="10090003">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46196D4A"/>
    <w:multiLevelType w:val="hybridMultilevel"/>
    <w:tmpl w:val="F804766E"/>
    <w:lvl w:ilvl="0" w:tplc="F11C6B04">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1" w15:restartNumberingAfterBreak="0">
    <w:nsid w:val="466E2378"/>
    <w:multiLevelType w:val="hybridMultilevel"/>
    <w:tmpl w:val="BF9C569E"/>
    <w:lvl w:ilvl="0" w:tplc="04090001">
      <w:start w:val="1"/>
      <w:numFmt w:val="bullet"/>
      <w:lvlText w:val=""/>
      <w:lvlJc w:val="left"/>
      <w:pPr>
        <w:tabs>
          <w:tab w:val="num" w:pos="360"/>
        </w:tabs>
        <w:ind w:left="360" w:hanging="360"/>
      </w:pPr>
      <w:rPr>
        <w:rFonts w:ascii="Symbol" w:hAnsi="Symbol" w:hint="default"/>
      </w:rPr>
    </w:lvl>
    <w:lvl w:ilvl="1" w:tplc="04090005">
      <w:start w:val="1"/>
      <w:numFmt w:val="bullet"/>
      <w:lvlText w:val=""/>
      <w:lvlJc w:val="left"/>
      <w:pPr>
        <w:tabs>
          <w:tab w:val="num" w:pos="1080"/>
        </w:tabs>
        <w:ind w:left="1080" w:hanging="360"/>
      </w:pPr>
      <w:rPr>
        <w:rFonts w:ascii="Wingdings" w:hAnsi="Wingdings"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47885DBD"/>
    <w:multiLevelType w:val="hybridMultilevel"/>
    <w:tmpl w:val="CFD849B6"/>
    <w:lvl w:ilvl="0" w:tplc="FBFEF3A8">
      <w:start w:val="1"/>
      <w:numFmt w:val="bullet"/>
      <w:lvlText w:val=""/>
      <w:lvlJc w:val="left"/>
      <w:pPr>
        <w:tabs>
          <w:tab w:val="num" w:pos="360"/>
        </w:tabs>
        <w:ind w:left="360" w:hanging="360"/>
      </w:pPr>
      <w:rPr>
        <w:rFonts w:ascii="Wingdings" w:hAnsi="Wingdings" w:hint="default"/>
      </w:rPr>
    </w:lvl>
    <w:lvl w:ilvl="1" w:tplc="2E8ABB88">
      <w:start w:val="1"/>
      <w:numFmt w:val="bullet"/>
      <w:lvlText w:val=""/>
      <w:lvlJc w:val="left"/>
      <w:pPr>
        <w:tabs>
          <w:tab w:val="num" w:pos="1080"/>
        </w:tabs>
        <w:ind w:left="1080" w:hanging="360"/>
      </w:pPr>
      <w:rPr>
        <w:rFonts w:ascii="Symbol" w:hAnsi="Symbol" w:hint="default"/>
        <w:color w:val="auto"/>
        <w:sz w:val="16"/>
        <w:szCs w:val="16"/>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49086F7C"/>
    <w:multiLevelType w:val="hybridMultilevel"/>
    <w:tmpl w:val="53A0B188"/>
    <w:lvl w:ilvl="0" w:tplc="04090001">
      <w:start w:val="1"/>
      <w:numFmt w:val="bullet"/>
      <w:lvlText w:val=""/>
      <w:lvlJc w:val="left"/>
      <w:pPr>
        <w:tabs>
          <w:tab w:val="num" w:pos="360"/>
        </w:tabs>
        <w:ind w:left="360" w:hanging="360"/>
      </w:pPr>
      <w:rPr>
        <w:rFonts w:ascii="Symbol" w:hAnsi="Symbol" w:hint="default"/>
      </w:rPr>
    </w:lvl>
    <w:lvl w:ilvl="1" w:tplc="10090003">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4F746220"/>
    <w:multiLevelType w:val="multilevel"/>
    <w:tmpl w:val="2D3E14E0"/>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500B0E77"/>
    <w:multiLevelType w:val="hybridMultilevel"/>
    <w:tmpl w:val="4016D59C"/>
    <w:lvl w:ilvl="0" w:tplc="F11C6B04">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6" w15:restartNumberingAfterBreak="0">
    <w:nsid w:val="56D451BC"/>
    <w:multiLevelType w:val="hybridMultilevel"/>
    <w:tmpl w:val="9DB49CA0"/>
    <w:lvl w:ilvl="0" w:tplc="04090005">
      <w:start w:val="1"/>
      <w:numFmt w:val="bullet"/>
      <w:lvlText w:val=""/>
      <w:lvlJc w:val="left"/>
      <w:pPr>
        <w:tabs>
          <w:tab w:val="num" w:pos="720"/>
        </w:tabs>
        <w:ind w:left="720" w:hanging="360"/>
      </w:pPr>
      <w:rPr>
        <w:rFonts w:ascii="Wingdings" w:hAnsi="Wingdings"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B18601D"/>
    <w:multiLevelType w:val="hybridMultilevel"/>
    <w:tmpl w:val="27E49F82"/>
    <w:lvl w:ilvl="0" w:tplc="F11C6B04">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8" w15:restartNumberingAfterBreak="0">
    <w:nsid w:val="5F325E38"/>
    <w:multiLevelType w:val="hybridMultilevel"/>
    <w:tmpl w:val="9A28818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5F7B2D54"/>
    <w:multiLevelType w:val="hybridMultilevel"/>
    <w:tmpl w:val="D62614E4"/>
    <w:lvl w:ilvl="0" w:tplc="2E8ABB88">
      <w:start w:val="1"/>
      <w:numFmt w:val="bullet"/>
      <w:lvlText w:val=""/>
      <w:lvlJc w:val="left"/>
      <w:pPr>
        <w:tabs>
          <w:tab w:val="num" w:pos="113"/>
        </w:tabs>
        <w:ind w:left="360" w:hanging="360"/>
      </w:pPr>
      <w:rPr>
        <w:rFonts w:ascii="Symbol" w:hAnsi="Symbol" w:hint="default"/>
        <w:color w:val="auto"/>
        <w:sz w:val="16"/>
        <w:szCs w:val="16"/>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04E55EB"/>
    <w:multiLevelType w:val="hybridMultilevel"/>
    <w:tmpl w:val="E118D6AC"/>
    <w:lvl w:ilvl="0" w:tplc="BF70C8A4">
      <w:start w:val="1"/>
      <w:numFmt w:val="lowerRoman"/>
      <w:pStyle w:val="paraiINDENTED"/>
      <w:lvlText w:val="%1."/>
      <w:lvlJc w:val="left"/>
      <w:pPr>
        <w:tabs>
          <w:tab w:val="num" w:pos="3600"/>
        </w:tabs>
        <w:ind w:left="324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1" w15:restartNumberingAfterBreak="0">
    <w:nsid w:val="653C0B6E"/>
    <w:multiLevelType w:val="hybridMultilevel"/>
    <w:tmpl w:val="633A18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67003C1D"/>
    <w:multiLevelType w:val="multilevel"/>
    <w:tmpl w:val="CD722A20"/>
    <w:lvl w:ilvl="0">
      <w:start w:val="1"/>
      <w:numFmt w:val="bullet"/>
      <w:lvlText w:val=""/>
      <w:lvlJc w:val="left"/>
      <w:pPr>
        <w:tabs>
          <w:tab w:val="num" w:pos="360"/>
        </w:tabs>
        <w:ind w:left="0" w:firstLine="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AE80C8D"/>
    <w:multiLevelType w:val="multilevel"/>
    <w:tmpl w:val="CD722A20"/>
    <w:lvl w:ilvl="0">
      <w:start w:val="1"/>
      <w:numFmt w:val="bullet"/>
      <w:lvlText w:val=""/>
      <w:lvlJc w:val="left"/>
      <w:pPr>
        <w:tabs>
          <w:tab w:val="num" w:pos="360"/>
        </w:tabs>
        <w:ind w:left="0" w:firstLine="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0FE127B"/>
    <w:multiLevelType w:val="multilevel"/>
    <w:tmpl w:val="CD722A20"/>
    <w:lvl w:ilvl="0">
      <w:start w:val="1"/>
      <w:numFmt w:val="bullet"/>
      <w:lvlText w:val=""/>
      <w:lvlJc w:val="left"/>
      <w:pPr>
        <w:tabs>
          <w:tab w:val="num" w:pos="360"/>
        </w:tabs>
        <w:ind w:left="0" w:firstLine="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4244E40"/>
    <w:multiLevelType w:val="hybridMultilevel"/>
    <w:tmpl w:val="57B2C906"/>
    <w:lvl w:ilvl="0" w:tplc="F11C6B04">
      <w:start w:val="1"/>
      <w:numFmt w:val="bullet"/>
      <w:lvlText w:val=""/>
      <w:lvlJc w:val="left"/>
      <w:pPr>
        <w:tabs>
          <w:tab w:val="num" w:pos="360"/>
        </w:tabs>
        <w:ind w:left="360" w:hanging="360"/>
      </w:pPr>
      <w:rPr>
        <w:rFonts w:ascii="Wingdings" w:hAnsi="Wingdings"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58F473B"/>
    <w:multiLevelType w:val="hybridMultilevel"/>
    <w:tmpl w:val="B2864BFE"/>
    <w:lvl w:ilvl="0" w:tplc="F11C6B04">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7" w15:restartNumberingAfterBreak="0">
    <w:nsid w:val="7AC65D6B"/>
    <w:multiLevelType w:val="hybridMultilevel"/>
    <w:tmpl w:val="3D1CD98C"/>
    <w:lvl w:ilvl="0" w:tplc="4FC8297E">
      <w:start w:val="1"/>
      <w:numFmt w:val="bullet"/>
      <w:lvlText w:val=""/>
      <w:lvlJc w:val="left"/>
      <w:pPr>
        <w:tabs>
          <w:tab w:val="num" w:pos="360"/>
        </w:tabs>
        <w:ind w:left="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FC02E73"/>
    <w:multiLevelType w:val="multilevel"/>
    <w:tmpl w:val="0F626550"/>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2"/>
  </w:num>
  <w:num w:numId="2">
    <w:abstractNumId w:val="12"/>
  </w:num>
  <w:num w:numId="3">
    <w:abstractNumId w:val="39"/>
  </w:num>
  <w:num w:numId="4">
    <w:abstractNumId w:val="5"/>
  </w:num>
  <w:num w:numId="5">
    <w:abstractNumId w:val="25"/>
  </w:num>
  <w:num w:numId="6">
    <w:abstractNumId w:val="3"/>
  </w:num>
  <w:num w:numId="7">
    <w:abstractNumId w:val="15"/>
  </w:num>
  <w:num w:numId="8">
    <w:abstractNumId w:val="19"/>
  </w:num>
  <w:num w:numId="9">
    <w:abstractNumId w:val="0"/>
  </w:num>
  <w:num w:numId="10">
    <w:abstractNumId w:val="47"/>
  </w:num>
  <w:num w:numId="11">
    <w:abstractNumId w:val="11"/>
  </w:num>
  <w:num w:numId="12">
    <w:abstractNumId w:val="36"/>
  </w:num>
  <w:num w:numId="13">
    <w:abstractNumId w:val="20"/>
  </w:num>
  <w:num w:numId="14">
    <w:abstractNumId w:val="40"/>
  </w:num>
  <w:num w:numId="15">
    <w:abstractNumId w:val="26"/>
  </w:num>
  <w:num w:numId="16">
    <w:abstractNumId w:val="32"/>
  </w:num>
  <w:num w:numId="17">
    <w:abstractNumId w:val="21"/>
  </w:num>
  <w:num w:numId="18">
    <w:abstractNumId w:val="7"/>
  </w:num>
  <w:num w:numId="19">
    <w:abstractNumId w:val="33"/>
  </w:num>
  <w:num w:numId="20">
    <w:abstractNumId w:val="8"/>
  </w:num>
  <w:num w:numId="21">
    <w:abstractNumId w:val="4"/>
  </w:num>
  <w:num w:numId="22">
    <w:abstractNumId w:val="9"/>
  </w:num>
  <w:num w:numId="23">
    <w:abstractNumId w:val="10"/>
  </w:num>
  <w:num w:numId="24">
    <w:abstractNumId w:val="34"/>
  </w:num>
  <w:num w:numId="25">
    <w:abstractNumId w:val="29"/>
  </w:num>
  <w:num w:numId="26">
    <w:abstractNumId w:val="16"/>
  </w:num>
  <w:num w:numId="27">
    <w:abstractNumId w:val="31"/>
  </w:num>
  <w:num w:numId="28">
    <w:abstractNumId w:val="1"/>
  </w:num>
  <w:num w:numId="29">
    <w:abstractNumId w:val="28"/>
  </w:num>
  <w:num w:numId="30">
    <w:abstractNumId w:val="48"/>
  </w:num>
  <w:num w:numId="31">
    <w:abstractNumId w:val="18"/>
  </w:num>
  <w:num w:numId="32">
    <w:abstractNumId w:val="6"/>
  </w:num>
  <w:num w:numId="33">
    <w:abstractNumId w:val="14"/>
  </w:num>
  <w:num w:numId="34">
    <w:abstractNumId w:val="30"/>
  </w:num>
  <w:num w:numId="35">
    <w:abstractNumId w:val="42"/>
  </w:num>
  <w:num w:numId="36">
    <w:abstractNumId w:val="45"/>
  </w:num>
  <w:num w:numId="37">
    <w:abstractNumId w:val="43"/>
  </w:num>
  <w:num w:numId="38">
    <w:abstractNumId w:val="27"/>
  </w:num>
  <w:num w:numId="39">
    <w:abstractNumId w:val="44"/>
  </w:num>
  <w:num w:numId="40">
    <w:abstractNumId w:val="17"/>
  </w:num>
  <w:num w:numId="41">
    <w:abstractNumId w:val="37"/>
  </w:num>
  <w:num w:numId="42">
    <w:abstractNumId w:val="46"/>
  </w:num>
  <w:num w:numId="43">
    <w:abstractNumId w:val="35"/>
  </w:num>
  <w:num w:numId="44">
    <w:abstractNumId w:val="13"/>
  </w:num>
  <w:num w:numId="45">
    <w:abstractNumId w:val="22"/>
  </w:num>
  <w:num w:numId="46">
    <w:abstractNumId w:val="41"/>
  </w:num>
  <w:num w:numId="47">
    <w:abstractNumId w:val="24"/>
  </w:num>
  <w:num w:numId="48">
    <w:abstractNumId w:val="38"/>
  </w:num>
  <w:num w:numId="49">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C79"/>
    <w:rsid w:val="0000098C"/>
    <w:rsid w:val="00002B6A"/>
    <w:rsid w:val="00015346"/>
    <w:rsid w:val="0003136C"/>
    <w:rsid w:val="00034C86"/>
    <w:rsid w:val="000365AF"/>
    <w:rsid w:val="00040AA8"/>
    <w:rsid w:val="00044299"/>
    <w:rsid w:val="00052016"/>
    <w:rsid w:val="0005434E"/>
    <w:rsid w:val="00060372"/>
    <w:rsid w:val="00062722"/>
    <w:rsid w:val="0006275F"/>
    <w:rsid w:val="0006550C"/>
    <w:rsid w:val="000656D8"/>
    <w:rsid w:val="00066A57"/>
    <w:rsid w:val="00070D25"/>
    <w:rsid w:val="000833AE"/>
    <w:rsid w:val="000913B7"/>
    <w:rsid w:val="00093217"/>
    <w:rsid w:val="000940D3"/>
    <w:rsid w:val="00096DF8"/>
    <w:rsid w:val="000979A1"/>
    <w:rsid w:val="000A1166"/>
    <w:rsid w:val="000A32AC"/>
    <w:rsid w:val="000B0B2B"/>
    <w:rsid w:val="000B0E5F"/>
    <w:rsid w:val="000B1CB2"/>
    <w:rsid w:val="000B49F5"/>
    <w:rsid w:val="000C5ABB"/>
    <w:rsid w:val="000C67FE"/>
    <w:rsid w:val="000C7D14"/>
    <w:rsid w:val="000D1F96"/>
    <w:rsid w:val="000D39FD"/>
    <w:rsid w:val="000D6949"/>
    <w:rsid w:val="000E1755"/>
    <w:rsid w:val="000E2FFF"/>
    <w:rsid w:val="000F24EC"/>
    <w:rsid w:val="000F2E6B"/>
    <w:rsid w:val="000F57FC"/>
    <w:rsid w:val="00103043"/>
    <w:rsid w:val="00104C33"/>
    <w:rsid w:val="001121DA"/>
    <w:rsid w:val="00112681"/>
    <w:rsid w:val="00116550"/>
    <w:rsid w:val="00121D88"/>
    <w:rsid w:val="0013647D"/>
    <w:rsid w:val="0014164E"/>
    <w:rsid w:val="00145253"/>
    <w:rsid w:val="001524C4"/>
    <w:rsid w:val="0015790F"/>
    <w:rsid w:val="00166768"/>
    <w:rsid w:val="00176C23"/>
    <w:rsid w:val="00184829"/>
    <w:rsid w:val="001862ED"/>
    <w:rsid w:val="001A3175"/>
    <w:rsid w:val="001A411E"/>
    <w:rsid w:val="001A42F6"/>
    <w:rsid w:val="001A544A"/>
    <w:rsid w:val="001A6FA1"/>
    <w:rsid w:val="001B03EF"/>
    <w:rsid w:val="001B1DE8"/>
    <w:rsid w:val="001B657B"/>
    <w:rsid w:val="001B74B4"/>
    <w:rsid w:val="001C3FA9"/>
    <w:rsid w:val="001E589C"/>
    <w:rsid w:val="001F0B98"/>
    <w:rsid w:val="001F520F"/>
    <w:rsid w:val="00202C74"/>
    <w:rsid w:val="00210032"/>
    <w:rsid w:val="002144F5"/>
    <w:rsid w:val="00220A0B"/>
    <w:rsid w:val="00222C22"/>
    <w:rsid w:val="00223610"/>
    <w:rsid w:val="002432FE"/>
    <w:rsid w:val="002442A4"/>
    <w:rsid w:val="00250831"/>
    <w:rsid w:val="00260535"/>
    <w:rsid w:val="0026259C"/>
    <w:rsid w:val="002655F1"/>
    <w:rsid w:val="0027519B"/>
    <w:rsid w:val="002826A0"/>
    <w:rsid w:val="00296BDA"/>
    <w:rsid w:val="002A678F"/>
    <w:rsid w:val="002B0445"/>
    <w:rsid w:val="002B1B25"/>
    <w:rsid w:val="002C29A9"/>
    <w:rsid w:val="002D768D"/>
    <w:rsid w:val="002E1EB5"/>
    <w:rsid w:val="002E44A7"/>
    <w:rsid w:val="002E70C8"/>
    <w:rsid w:val="002F379C"/>
    <w:rsid w:val="003029B1"/>
    <w:rsid w:val="00303CA6"/>
    <w:rsid w:val="00305497"/>
    <w:rsid w:val="00306BEA"/>
    <w:rsid w:val="00310EDB"/>
    <w:rsid w:val="003110F6"/>
    <w:rsid w:val="00312E98"/>
    <w:rsid w:val="00314754"/>
    <w:rsid w:val="0032685A"/>
    <w:rsid w:val="003400C4"/>
    <w:rsid w:val="003400CF"/>
    <w:rsid w:val="00350BF0"/>
    <w:rsid w:val="00352A2A"/>
    <w:rsid w:val="00357EB5"/>
    <w:rsid w:val="00360139"/>
    <w:rsid w:val="003713CA"/>
    <w:rsid w:val="00375FDA"/>
    <w:rsid w:val="00376BCB"/>
    <w:rsid w:val="00380341"/>
    <w:rsid w:val="00380B79"/>
    <w:rsid w:val="003813EF"/>
    <w:rsid w:val="00391549"/>
    <w:rsid w:val="00394D29"/>
    <w:rsid w:val="003A19D7"/>
    <w:rsid w:val="003B3D58"/>
    <w:rsid w:val="003B5325"/>
    <w:rsid w:val="003C2417"/>
    <w:rsid w:val="003C3208"/>
    <w:rsid w:val="003D4A75"/>
    <w:rsid w:val="003D56D9"/>
    <w:rsid w:val="003E248A"/>
    <w:rsid w:val="003E6180"/>
    <w:rsid w:val="003E796D"/>
    <w:rsid w:val="003F718E"/>
    <w:rsid w:val="004171D1"/>
    <w:rsid w:val="00420DF6"/>
    <w:rsid w:val="00422D4D"/>
    <w:rsid w:val="00425602"/>
    <w:rsid w:val="00426517"/>
    <w:rsid w:val="00434C05"/>
    <w:rsid w:val="0043705D"/>
    <w:rsid w:val="0044465E"/>
    <w:rsid w:val="0045201D"/>
    <w:rsid w:val="004554E6"/>
    <w:rsid w:val="004559E5"/>
    <w:rsid w:val="004673AB"/>
    <w:rsid w:val="004801F3"/>
    <w:rsid w:val="00480A14"/>
    <w:rsid w:val="00492170"/>
    <w:rsid w:val="00493DDE"/>
    <w:rsid w:val="0049610E"/>
    <w:rsid w:val="004A196D"/>
    <w:rsid w:val="004A2A1E"/>
    <w:rsid w:val="004B4D1B"/>
    <w:rsid w:val="004C0E25"/>
    <w:rsid w:val="004C0F5C"/>
    <w:rsid w:val="004C470E"/>
    <w:rsid w:val="004D17AE"/>
    <w:rsid w:val="004D204E"/>
    <w:rsid w:val="004D2A97"/>
    <w:rsid w:val="004D7F4F"/>
    <w:rsid w:val="004E07D8"/>
    <w:rsid w:val="004E48FF"/>
    <w:rsid w:val="004F7251"/>
    <w:rsid w:val="005002C6"/>
    <w:rsid w:val="00507AAD"/>
    <w:rsid w:val="00527292"/>
    <w:rsid w:val="005366AE"/>
    <w:rsid w:val="00541315"/>
    <w:rsid w:val="00547A45"/>
    <w:rsid w:val="00550099"/>
    <w:rsid w:val="005502B2"/>
    <w:rsid w:val="00551472"/>
    <w:rsid w:val="00584E75"/>
    <w:rsid w:val="00592B03"/>
    <w:rsid w:val="00592DE2"/>
    <w:rsid w:val="005A411B"/>
    <w:rsid w:val="005A6B17"/>
    <w:rsid w:val="005B3359"/>
    <w:rsid w:val="005B3C44"/>
    <w:rsid w:val="005C44C8"/>
    <w:rsid w:val="005C5C09"/>
    <w:rsid w:val="005E02D1"/>
    <w:rsid w:val="005E171B"/>
    <w:rsid w:val="005E2A76"/>
    <w:rsid w:val="005E4F49"/>
    <w:rsid w:val="005F6A70"/>
    <w:rsid w:val="006024B2"/>
    <w:rsid w:val="00603B35"/>
    <w:rsid w:val="00613334"/>
    <w:rsid w:val="006167C8"/>
    <w:rsid w:val="006173A1"/>
    <w:rsid w:val="0062630D"/>
    <w:rsid w:val="00637F17"/>
    <w:rsid w:val="006468FA"/>
    <w:rsid w:val="0066216E"/>
    <w:rsid w:val="00663272"/>
    <w:rsid w:val="00665F50"/>
    <w:rsid w:val="0067390F"/>
    <w:rsid w:val="00674F1F"/>
    <w:rsid w:val="0067632B"/>
    <w:rsid w:val="006771DE"/>
    <w:rsid w:val="00680D39"/>
    <w:rsid w:val="00683A10"/>
    <w:rsid w:val="006844D9"/>
    <w:rsid w:val="0068459C"/>
    <w:rsid w:val="006973D3"/>
    <w:rsid w:val="006A1D90"/>
    <w:rsid w:val="006A7956"/>
    <w:rsid w:val="006B6104"/>
    <w:rsid w:val="006C18F1"/>
    <w:rsid w:val="006C4FC6"/>
    <w:rsid w:val="006C5338"/>
    <w:rsid w:val="006C69C8"/>
    <w:rsid w:val="006D0FF7"/>
    <w:rsid w:val="006D7936"/>
    <w:rsid w:val="006E02A3"/>
    <w:rsid w:val="006E4514"/>
    <w:rsid w:val="006F1D17"/>
    <w:rsid w:val="006F3FB2"/>
    <w:rsid w:val="006F40D9"/>
    <w:rsid w:val="00700198"/>
    <w:rsid w:val="007005EA"/>
    <w:rsid w:val="00702419"/>
    <w:rsid w:val="00702D17"/>
    <w:rsid w:val="00705B60"/>
    <w:rsid w:val="0071117F"/>
    <w:rsid w:val="00712300"/>
    <w:rsid w:val="00714E84"/>
    <w:rsid w:val="007169B3"/>
    <w:rsid w:val="0072593C"/>
    <w:rsid w:val="00733386"/>
    <w:rsid w:val="00736A63"/>
    <w:rsid w:val="00737986"/>
    <w:rsid w:val="00740FAA"/>
    <w:rsid w:val="00741515"/>
    <w:rsid w:val="007459C2"/>
    <w:rsid w:val="00750A57"/>
    <w:rsid w:val="00762F91"/>
    <w:rsid w:val="0076471D"/>
    <w:rsid w:val="007707F0"/>
    <w:rsid w:val="00781382"/>
    <w:rsid w:val="007859CD"/>
    <w:rsid w:val="00786A0A"/>
    <w:rsid w:val="00790F8B"/>
    <w:rsid w:val="0079150B"/>
    <w:rsid w:val="007924A0"/>
    <w:rsid w:val="007A24FC"/>
    <w:rsid w:val="007B2DE6"/>
    <w:rsid w:val="007B3AFF"/>
    <w:rsid w:val="007C0FFB"/>
    <w:rsid w:val="007D75DC"/>
    <w:rsid w:val="007D7F10"/>
    <w:rsid w:val="007E0971"/>
    <w:rsid w:val="007E5AD2"/>
    <w:rsid w:val="007F43F8"/>
    <w:rsid w:val="007F445C"/>
    <w:rsid w:val="007F7164"/>
    <w:rsid w:val="00802CC7"/>
    <w:rsid w:val="00805E90"/>
    <w:rsid w:val="00807879"/>
    <w:rsid w:val="008107EC"/>
    <w:rsid w:val="00820E4A"/>
    <w:rsid w:val="0083170A"/>
    <w:rsid w:val="00836477"/>
    <w:rsid w:val="008508EF"/>
    <w:rsid w:val="008534FF"/>
    <w:rsid w:val="00853634"/>
    <w:rsid w:val="00855E62"/>
    <w:rsid w:val="008607FF"/>
    <w:rsid w:val="00864BBC"/>
    <w:rsid w:val="0087340A"/>
    <w:rsid w:val="008853C2"/>
    <w:rsid w:val="0088699C"/>
    <w:rsid w:val="00892D39"/>
    <w:rsid w:val="008A0486"/>
    <w:rsid w:val="008A3BBE"/>
    <w:rsid w:val="008B62D3"/>
    <w:rsid w:val="008B6444"/>
    <w:rsid w:val="008C156E"/>
    <w:rsid w:val="008D1398"/>
    <w:rsid w:val="008D164C"/>
    <w:rsid w:val="008D658F"/>
    <w:rsid w:val="008E4B0A"/>
    <w:rsid w:val="008F5F9D"/>
    <w:rsid w:val="00904626"/>
    <w:rsid w:val="00911144"/>
    <w:rsid w:val="00914EB0"/>
    <w:rsid w:val="00920DEB"/>
    <w:rsid w:val="00920FD1"/>
    <w:rsid w:val="00925E17"/>
    <w:rsid w:val="009335BE"/>
    <w:rsid w:val="00933C08"/>
    <w:rsid w:val="00941FD0"/>
    <w:rsid w:val="0094261A"/>
    <w:rsid w:val="00944926"/>
    <w:rsid w:val="00944ABB"/>
    <w:rsid w:val="00947C45"/>
    <w:rsid w:val="00960D82"/>
    <w:rsid w:val="00966AF2"/>
    <w:rsid w:val="00974316"/>
    <w:rsid w:val="0097482F"/>
    <w:rsid w:val="00975B01"/>
    <w:rsid w:val="009861E5"/>
    <w:rsid w:val="00986A27"/>
    <w:rsid w:val="0099182A"/>
    <w:rsid w:val="009929DF"/>
    <w:rsid w:val="0099338F"/>
    <w:rsid w:val="009A38B3"/>
    <w:rsid w:val="009A39E8"/>
    <w:rsid w:val="009A7E42"/>
    <w:rsid w:val="009B1AB4"/>
    <w:rsid w:val="009B1EA6"/>
    <w:rsid w:val="009B4D43"/>
    <w:rsid w:val="009B539D"/>
    <w:rsid w:val="009D2015"/>
    <w:rsid w:val="009D6520"/>
    <w:rsid w:val="009F73BC"/>
    <w:rsid w:val="00A04545"/>
    <w:rsid w:val="00A0535D"/>
    <w:rsid w:val="00A07C73"/>
    <w:rsid w:val="00A07EFB"/>
    <w:rsid w:val="00A12B8B"/>
    <w:rsid w:val="00A151FC"/>
    <w:rsid w:val="00A1688E"/>
    <w:rsid w:val="00A1698F"/>
    <w:rsid w:val="00A21BC8"/>
    <w:rsid w:val="00A2398E"/>
    <w:rsid w:val="00A278FB"/>
    <w:rsid w:val="00A31590"/>
    <w:rsid w:val="00A35901"/>
    <w:rsid w:val="00A422C4"/>
    <w:rsid w:val="00A45C2B"/>
    <w:rsid w:val="00A518C7"/>
    <w:rsid w:val="00A56C79"/>
    <w:rsid w:val="00A57D5A"/>
    <w:rsid w:val="00A60E8F"/>
    <w:rsid w:val="00A67C42"/>
    <w:rsid w:val="00A7050F"/>
    <w:rsid w:val="00A70AC1"/>
    <w:rsid w:val="00A71F32"/>
    <w:rsid w:val="00A75CC4"/>
    <w:rsid w:val="00A80F70"/>
    <w:rsid w:val="00A9054F"/>
    <w:rsid w:val="00AB1AFC"/>
    <w:rsid w:val="00AB20E2"/>
    <w:rsid w:val="00AB26D7"/>
    <w:rsid w:val="00AB28E2"/>
    <w:rsid w:val="00AB3AB3"/>
    <w:rsid w:val="00AB790E"/>
    <w:rsid w:val="00AC2E4B"/>
    <w:rsid w:val="00AD16B7"/>
    <w:rsid w:val="00AD4F46"/>
    <w:rsid w:val="00AE51FD"/>
    <w:rsid w:val="00AE5EF4"/>
    <w:rsid w:val="00B034D4"/>
    <w:rsid w:val="00B0395A"/>
    <w:rsid w:val="00B04C1C"/>
    <w:rsid w:val="00B10ACD"/>
    <w:rsid w:val="00B15FF2"/>
    <w:rsid w:val="00B21CDC"/>
    <w:rsid w:val="00B24F41"/>
    <w:rsid w:val="00B30FEA"/>
    <w:rsid w:val="00B319EB"/>
    <w:rsid w:val="00B3375A"/>
    <w:rsid w:val="00B337D3"/>
    <w:rsid w:val="00B4252A"/>
    <w:rsid w:val="00B44F89"/>
    <w:rsid w:val="00B50296"/>
    <w:rsid w:val="00B50733"/>
    <w:rsid w:val="00B54E09"/>
    <w:rsid w:val="00B55E96"/>
    <w:rsid w:val="00B71080"/>
    <w:rsid w:val="00B72120"/>
    <w:rsid w:val="00B73563"/>
    <w:rsid w:val="00B74F26"/>
    <w:rsid w:val="00B76D87"/>
    <w:rsid w:val="00B805FD"/>
    <w:rsid w:val="00B85C0B"/>
    <w:rsid w:val="00B90587"/>
    <w:rsid w:val="00B90605"/>
    <w:rsid w:val="00B9400F"/>
    <w:rsid w:val="00B952B0"/>
    <w:rsid w:val="00BA022C"/>
    <w:rsid w:val="00BA6727"/>
    <w:rsid w:val="00BB1C64"/>
    <w:rsid w:val="00BC4859"/>
    <w:rsid w:val="00BC6EAE"/>
    <w:rsid w:val="00BD69DA"/>
    <w:rsid w:val="00BE01DE"/>
    <w:rsid w:val="00BE048E"/>
    <w:rsid w:val="00BE1AB9"/>
    <w:rsid w:val="00BE2271"/>
    <w:rsid w:val="00BF72CE"/>
    <w:rsid w:val="00C03E52"/>
    <w:rsid w:val="00C0468A"/>
    <w:rsid w:val="00C04856"/>
    <w:rsid w:val="00C04EDA"/>
    <w:rsid w:val="00C05A50"/>
    <w:rsid w:val="00C13F77"/>
    <w:rsid w:val="00C21A7E"/>
    <w:rsid w:val="00C27BD2"/>
    <w:rsid w:val="00C33611"/>
    <w:rsid w:val="00C346DC"/>
    <w:rsid w:val="00C50494"/>
    <w:rsid w:val="00C579D6"/>
    <w:rsid w:val="00C656C8"/>
    <w:rsid w:val="00C659A1"/>
    <w:rsid w:val="00C8341E"/>
    <w:rsid w:val="00C84E7A"/>
    <w:rsid w:val="00C9265C"/>
    <w:rsid w:val="00C92D5F"/>
    <w:rsid w:val="00C956CD"/>
    <w:rsid w:val="00C97A6B"/>
    <w:rsid w:val="00CA0D95"/>
    <w:rsid w:val="00CA10B1"/>
    <w:rsid w:val="00CA1127"/>
    <w:rsid w:val="00CA2146"/>
    <w:rsid w:val="00CA4D9A"/>
    <w:rsid w:val="00CA5D6D"/>
    <w:rsid w:val="00CB10C6"/>
    <w:rsid w:val="00CB3003"/>
    <w:rsid w:val="00CB6F13"/>
    <w:rsid w:val="00CC0E84"/>
    <w:rsid w:val="00CC37E9"/>
    <w:rsid w:val="00CC4BE0"/>
    <w:rsid w:val="00CC4BF4"/>
    <w:rsid w:val="00CC7056"/>
    <w:rsid w:val="00CC73F6"/>
    <w:rsid w:val="00CD0B49"/>
    <w:rsid w:val="00CD6A7A"/>
    <w:rsid w:val="00CF0107"/>
    <w:rsid w:val="00CF060D"/>
    <w:rsid w:val="00D121BD"/>
    <w:rsid w:val="00D20321"/>
    <w:rsid w:val="00D218A4"/>
    <w:rsid w:val="00D22882"/>
    <w:rsid w:val="00D306AB"/>
    <w:rsid w:val="00D323FF"/>
    <w:rsid w:val="00D32596"/>
    <w:rsid w:val="00D330E4"/>
    <w:rsid w:val="00D33B01"/>
    <w:rsid w:val="00D37933"/>
    <w:rsid w:val="00D44A78"/>
    <w:rsid w:val="00D5015A"/>
    <w:rsid w:val="00D6426D"/>
    <w:rsid w:val="00D72F86"/>
    <w:rsid w:val="00D75918"/>
    <w:rsid w:val="00D761BF"/>
    <w:rsid w:val="00D7621D"/>
    <w:rsid w:val="00D81F5F"/>
    <w:rsid w:val="00D836D0"/>
    <w:rsid w:val="00D9627E"/>
    <w:rsid w:val="00DA1AEA"/>
    <w:rsid w:val="00DA309F"/>
    <w:rsid w:val="00DA48F5"/>
    <w:rsid w:val="00DB24CA"/>
    <w:rsid w:val="00DB653A"/>
    <w:rsid w:val="00DB6D51"/>
    <w:rsid w:val="00DC50FD"/>
    <w:rsid w:val="00DC7D41"/>
    <w:rsid w:val="00DD2BD6"/>
    <w:rsid w:val="00DD5E14"/>
    <w:rsid w:val="00DE1C45"/>
    <w:rsid w:val="00DE492A"/>
    <w:rsid w:val="00DF6373"/>
    <w:rsid w:val="00E07866"/>
    <w:rsid w:val="00E125A9"/>
    <w:rsid w:val="00E14A51"/>
    <w:rsid w:val="00E1614E"/>
    <w:rsid w:val="00E2408E"/>
    <w:rsid w:val="00E25798"/>
    <w:rsid w:val="00E329C3"/>
    <w:rsid w:val="00E37588"/>
    <w:rsid w:val="00E40B6B"/>
    <w:rsid w:val="00E40DEE"/>
    <w:rsid w:val="00E41203"/>
    <w:rsid w:val="00E419E8"/>
    <w:rsid w:val="00E42CF7"/>
    <w:rsid w:val="00E43825"/>
    <w:rsid w:val="00E46CC7"/>
    <w:rsid w:val="00E51369"/>
    <w:rsid w:val="00E52E88"/>
    <w:rsid w:val="00E53293"/>
    <w:rsid w:val="00E53BDC"/>
    <w:rsid w:val="00E64AE0"/>
    <w:rsid w:val="00E67BE3"/>
    <w:rsid w:val="00E7132F"/>
    <w:rsid w:val="00E7137A"/>
    <w:rsid w:val="00E74687"/>
    <w:rsid w:val="00E75BAC"/>
    <w:rsid w:val="00E81354"/>
    <w:rsid w:val="00E8279B"/>
    <w:rsid w:val="00E84D7D"/>
    <w:rsid w:val="00E91269"/>
    <w:rsid w:val="00E9160F"/>
    <w:rsid w:val="00E962C6"/>
    <w:rsid w:val="00E966A3"/>
    <w:rsid w:val="00E9740B"/>
    <w:rsid w:val="00E97FAE"/>
    <w:rsid w:val="00EA76FD"/>
    <w:rsid w:val="00EB0EBD"/>
    <w:rsid w:val="00EB1FDB"/>
    <w:rsid w:val="00EB3D8A"/>
    <w:rsid w:val="00EC3DA4"/>
    <w:rsid w:val="00ED3E1B"/>
    <w:rsid w:val="00EF26F5"/>
    <w:rsid w:val="00EF56B7"/>
    <w:rsid w:val="00F03D5D"/>
    <w:rsid w:val="00F05C25"/>
    <w:rsid w:val="00F108F4"/>
    <w:rsid w:val="00F16E20"/>
    <w:rsid w:val="00F335CC"/>
    <w:rsid w:val="00F3677F"/>
    <w:rsid w:val="00F45216"/>
    <w:rsid w:val="00F473C6"/>
    <w:rsid w:val="00F47B44"/>
    <w:rsid w:val="00F50F29"/>
    <w:rsid w:val="00F5102A"/>
    <w:rsid w:val="00F51248"/>
    <w:rsid w:val="00F54307"/>
    <w:rsid w:val="00F60760"/>
    <w:rsid w:val="00F62508"/>
    <w:rsid w:val="00F653D1"/>
    <w:rsid w:val="00F65C2D"/>
    <w:rsid w:val="00F72E92"/>
    <w:rsid w:val="00F72F5D"/>
    <w:rsid w:val="00F80B92"/>
    <w:rsid w:val="00F865BA"/>
    <w:rsid w:val="00F927CA"/>
    <w:rsid w:val="00FA0891"/>
    <w:rsid w:val="00FA0CA0"/>
    <w:rsid w:val="00FA22F7"/>
    <w:rsid w:val="00FA47C1"/>
    <w:rsid w:val="00FA69E5"/>
    <w:rsid w:val="00FA6DF3"/>
    <w:rsid w:val="00FA7E02"/>
    <w:rsid w:val="00FB026B"/>
    <w:rsid w:val="00FB1F29"/>
    <w:rsid w:val="00FB2E50"/>
    <w:rsid w:val="00FB565E"/>
    <w:rsid w:val="00FC0EB8"/>
    <w:rsid w:val="00FC2AF0"/>
    <w:rsid w:val="00FC5493"/>
    <w:rsid w:val="00FC5582"/>
    <w:rsid w:val="00FC624E"/>
    <w:rsid w:val="00FC775E"/>
    <w:rsid w:val="00FE57F2"/>
    <w:rsid w:val="00FF1DF3"/>
    <w:rsid w:val="00FF2CB7"/>
    <w:rsid w:val="00FF4F6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211FEE6-FD68-48F9-85A4-41AA16162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uiPriority="20"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5A50"/>
    <w:pPr>
      <w:autoSpaceDE w:val="0"/>
      <w:autoSpaceDN w:val="0"/>
      <w:spacing w:after="120"/>
    </w:pPr>
    <w:rPr>
      <w:rFonts w:ascii="Palatino Linotype" w:hAnsi="Palatino Linotype"/>
      <w:sz w:val="22"/>
      <w:szCs w:val="24"/>
      <w:lang w:val="en-US" w:eastAsia="en-US"/>
    </w:rPr>
  </w:style>
  <w:style w:type="paragraph" w:styleId="Heading1">
    <w:name w:val="heading 1"/>
    <w:basedOn w:val="Normal"/>
    <w:next w:val="Normal"/>
    <w:link w:val="Heading1Char"/>
    <w:qFormat/>
    <w:rsid w:val="00702419"/>
    <w:pPr>
      <w:keepNext/>
      <w:numPr>
        <w:numId w:val="2"/>
      </w:numPr>
      <w:shd w:val="clear" w:color="auto" w:fill="FFFFFF"/>
      <w:spacing w:before="240"/>
      <w:outlineLvl w:val="0"/>
    </w:pPr>
    <w:rPr>
      <w:rFonts w:ascii="Verdana" w:hAnsi="Verdana" w:cs="Tahoma"/>
      <w:b/>
      <w:bCs/>
      <w:caps/>
      <w:color w:val="000000"/>
      <w:kern w:val="28"/>
      <w:sz w:val="28"/>
      <w:szCs w:val="28"/>
      <w:lang w:val="en-GB"/>
    </w:rPr>
  </w:style>
  <w:style w:type="paragraph" w:styleId="Heading2">
    <w:name w:val="heading 2"/>
    <w:basedOn w:val="Normal"/>
    <w:next w:val="Normal"/>
    <w:qFormat/>
    <w:rsid w:val="00702419"/>
    <w:pPr>
      <w:keepNext/>
      <w:numPr>
        <w:ilvl w:val="1"/>
        <w:numId w:val="2"/>
      </w:numPr>
      <w:spacing w:before="360"/>
      <w:outlineLvl w:val="1"/>
    </w:pPr>
    <w:rPr>
      <w:rFonts w:ascii="Verdana" w:hAnsi="Verdana" w:cs="Tahoma"/>
      <w:b/>
      <w:bCs/>
      <w:sz w:val="24"/>
      <w:lang w:val="en-GB"/>
    </w:rPr>
  </w:style>
  <w:style w:type="paragraph" w:styleId="Heading3">
    <w:name w:val="heading 3"/>
    <w:basedOn w:val="Normal"/>
    <w:next w:val="Normal"/>
    <w:qFormat/>
    <w:rsid w:val="00702419"/>
    <w:pPr>
      <w:keepNext/>
      <w:numPr>
        <w:ilvl w:val="2"/>
        <w:numId w:val="2"/>
      </w:numPr>
      <w:spacing w:before="360"/>
      <w:outlineLvl w:val="2"/>
    </w:pPr>
    <w:rPr>
      <w:rFonts w:ascii="Arial Bold" w:hAnsi="Arial Bold"/>
      <w:b/>
      <w:bCs/>
    </w:rPr>
  </w:style>
  <w:style w:type="paragraph" w:styleId="Heading4">
    <w:name w:val="heading 4"/>
    <w:basedOn w:val="Normal"/>
    <w:next w:val="Normal"/>
    <w:qFormat/>
    <w:rsid w:val="00702419"/>
    <w:pPr>
      <w:keepNext/>
      <w:numPr>
        <w:ilvl w:val="3"/>
        <w:numId w:val="2"/>
      </w:numPr>
      <w:outlineLvl w:val="3"/>
    </w:pPr>
    <w:rPr>
      <w:rFonts w:ascii="Century Gothic" w:hAnsi="Century Gothic"/>
      <w:b/>
      <w:bCs/>
      <w:spacing w:val="34"/>
      <w:sz w:val="44"/>
      <w:szCs w:val="44"/>
    </w:rPr>
  </w:style>
  <w:style w:type="paragraph" w:styleId="Heading5">
    <w:name w:val="heading 5"/>
    <w:basedOn w:val="Normal"/>
    <w:next w:val="Normal"/>
    <w:qFormat/>
    <w:rsid w:val="00702419"/>
    <w:pPr>
      <w:keepNext/>
      <w:keepLines/>
      <w:numPr>
        <w:ilvl w:val="4"/>
        <w:numId w:val="2"/>
      </w:numPr>
      <w:tabs>
        <w:tab w:val="left" w:pos="720"/>
        <w:tab w:val="left" w:pos="1080"/>
        <w:tab w:val="left" w:pos="2880"/>
        <w:tab w:val="left" w:pos="4320"/>
        <w:tab w:val="left" w:pos="5760"/>
        <w:tab w:val="left" w:pos="7200"/>
        <w:tab w:val="left" w:pos="8640"/>
        <w:tab w:val="right" w:pos="9360"/>
      </w:tabs>
      <w:suppressAutoHyphens/>
      <w:jc w:val="center"/>
      <w:outlineLvl w:val="4"/>
    </w:pPr>
    <w:rPr>
      <w:rFonts w:ascii="Tahoma" w:hAnsi="Tahoma" w:cs="Tahoma"/>
      <w:b/>
      <w:bCs/>
      <w:sz w:val="20"/>
      <w:lang w:val="en-GB"/>
    </w:rPr>
  </w:style>
  <w:style w:type="paragraph" w:styleId="Heading6">
    <w:name w:val="heading 6"/>
    <w:basedOn w:val="Normal"/>
    <w:next w:val="Normal"/>
    <w:qFormat/>
    <w:rsid w:val="00702419"/>
    <w:pPr>
      <w:numPr>
        <w:ilvl w:val="5"/>
        <w:numId w:val="2"/>
      </w:numPr>
      <w:spacing w:before="240" w:after="60"/>
      <w:outlineLvl w:val="5"/>
    </w:pPr>
    <w:rPr>
      <w:rFonts w:ascii="Times New Roman" w:hAnsi="Times New Roman"/>
      <w:b/>
      <w:bCs/>
      <w:szCs w:val="22"/>
    </w:rPr>
  </w:style>
  <w:style w:type="paragraph" w:styleId="Heading7">
    <w:name w:val="heading 7"/>
    <w:basedOn w:val="Normal"/>
    <w:next w:val="Normal"/>
    <w:qFormat/>
    <w:rsid w:val="00702419"/>
    <w:pPr>
      <w:numPr>
        <w:ilvl w:val="6"/>
        <w:numId w:val="2"/>
      </w:numPr>
      <w:spacing w:before="240" w:after="60"/>
      <w:outlineLvl w:val="6"/>
    </w:pPr>
    <w:rPr>
      <w:rFonts w:ascii="Times New Roman" w:hAnsi="Times New Roman"/>
      <w:sz w:val="24"/>
    </w:rPr>
  </w:style>
  <w:style w:type="paragraph" w:styleId="Heading8">
    <w:name w:val="heading 8"/>
    <w:basedOn w:val="Normal"/>
    <w:next w:val="Normal"/>
    <w:qFormat/>
    <w:rsid w:val="00702419"/>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qFormat/>
    <w:rsid w:val="00702419"/>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BodyText"/>
    <w:pPr>
      <w:spacing w:after="240"/>
    </w:pPr>
  </w:style>
  <w:style w:type="paragraph" w:styleId="BodyText">
    <w:name w:val="Body Text"/>
    <w:basedOn w:val="Normal"/>
  </w:style>
  <w:style w:type="paragraph" w:customStyle="1" w:styleId="title">
    <w:name w:val="!title"/>
    <w:basedOn w:val="Header"/>
    <w:pPr>
      <w:spacing w:after="400"/>
      <w:jc w:val="right"/>
    </w:pPr>
    <w:rPr>
      <w:sz w:val="52"/>
      <w:szCs w:val="52"/>
    </w:rPr>
  </w:style>
  <w:style w:type="paragraph" w:styleId="Header">
    <w:name w:val="header"/>
    <w:basedOn w:val="Normal"/>
    <w:link w:val="HeaderChar"/>
    <w:uiPriority w:val="99"/>
    <w:pPr>
      <w:tabs>
        <w:tab w:val="center" w:pos="4320"/>
        <w:tab w:val="right" w:pos="9270"/>
      </w:tabs>
      <w:ind w:right="-3"/>
    </w:pPr>
    <w:rPr>
      <w:rFonts w:ascii="Tahoma" w:hAnsi="Tahoma" w:cs="Tahoma"/>
      <w:sz w:val="20"/>
    </w:rPr>
  </w:style>
  <w:style w:type="paragraph" w:styleId="Footer">
    <w:name w:val="footer"/>
    <w:basedOn w:val="Normal"/>
    <w:link w:val="FooterChar"/>
    <w:uiPriority w:val="99"/>
    <w:pPr>
      <w:pBdr>
        <w:top w:val="single" w:sz="4" w:space="1" w:color="auto"/>
      </w:pBdr>
      <w:tabs>
        <w:tab w:val="center" w:pos="4678"/>
        <w:tab w:val="right" w:pos="9356"/>
      </w:tabs>
    </w:pPr>
    <w:rPr>
      <w:rFonts w:ascii="Tahoma" w:hAnsi="Tahoma" w:cs="Tahoma"/>
      <w:sz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customStyle="1" w:styleId="last">
    <w:name w:val="!last"/>
    <w:basedOn w:val="Normal"/>
    <w:pPr>
      <w:spacing w:after="260" w:line="264" w:lineRule="auto"/>
    </w:pPr>
  </w:style>
  <w:style w:type="paragraph" w:customStyle="1" w:styleId="number">
    <w:name w:val="!number"/>
    <w:basedOn w:val="Header"/>
    <w:pPr>
      <w:jc w:val="right"/>
    </w:pPr>
    <w:rPr>
      <w:sz w:val="52"/>
      <w:szCs w:val="52"/>
    </w:rPr>
  </w:style>
  <w:style w:type="paragraph" w:customStyle="1" w:styleId="heading">
    <w:name w:val="!heading"/>
    <w:basedOn w:val="body"/>
    <w:rPr>
      <w:b/>
      <w:bCs/>
    </w:rPr>
  </w:style>
  <w:style w:type="character" w:styleId="Hyperlink">
    <w:name w:val="Hyperlink"/>
    <w:uiPriority w:val="99"/>
    <w:rPr>
      <w:color w:val="0000FF"/>
      <w:u w:val="single"/>
    </w:rPr>
  </w:style>
  <w:style w:type="character" w:styleId="PageNumber">
    <w:name w:val="page number"/>
    <w:basedOn w:val="DefaultParagraphFont"/>
  </w:style>
  <w:style w:type="paragraph" w:customStyle="1" w:styleId="caption">
    <w:name w:val="!caption"/>
    <w:basedOn w:val="Normal"/>
    <w:pPr>
      <w:spacing w:after="220"/>
      <w:ind w:left="360"/>
    </w:pPr>
    <w:rPr>
      <w:rFonts w:ascii="Arial" w:hAnsi="Arial" w:cs="Arial"/>
      <w:b/>
      <w:bCs/>
      <w:sz w:val="18"/>
      <w:szCs w:val="18"/>
    </w:rPr>
  </w:style>
  <w:style w:type="paragraph" w:styleId="TOC8">
    <w:name w:val="toc 8"/>
    <w:basedOn w:val="Normal"/>
    <w:next w:val="Normal"/>
    <w:autoRedefine/>
    <w:semiHidden/>
    <w:pPr>
      <w:spacing w:after="0"/>
      <w:ind w:left="1540"/>
    </w:pPr>
    <w:rPr>
      <w:rFonts w:ascii="Times New Roman" w:hAnsi="Times New Roman"/>
      <w:sz w:val="18"/>
      <w:szCs w:val="18"/>
    </w:rPr>
  </w:style>
  <w:style w:type="paragraph" w:customStyle="1" w:styleId="table">
    <w:name w:val="!table"/>
    <w:basedOn w:val="caption"/>
    <w:pPr>
      <w:spacing w:after="0"/>
      <w:ind w:left="0"/>
    </w:pPr>
    <w:rPr>
      <w:rFonts w:ascii="Times New Roman" w:hAnsi="Times New Roman" w:cs="Times New Roman"/>
    </w:rPr>
  </w:style>
  <w:style w:type="paragraph" w:styleId="TOC1">
    <w:name w:val="toc 1"/>
    <w:basedOn w:val="Normal"/>
    <w:next w:val="Normal"/>
    <w:uiPriority w:val="39"/>
    <w:rsid w:val="00FF2CB7"/>
    <w:pPr>
      <w:spacing w:before="120"/>
    </w:pPr>
    <w:rPr>
      <w:rFonts w:ascii="Times New Roman" w:hAnsi="Times New Roman"/>
      <w:bCs/>
      <w:szCs w:val="20"/>
    </w:rPr>
  </w:style>
  <w:style w:type="paragraph" w:styleId="TOC2">
    <w:name w:val="toc 2"/>
    <w:basedOn w:val="Normal"/>
    <w:next w:val="Normal"/>
    <w:uiPriority w:val="39"/>
    <w:rsid w:val="00E25798"/>
    <w:pPr>
      <w:tabs>
        <w:tab w:val="left" w:pos="880"/>
        <w:tab w:val="right" w:leader="dot" w:pos="9394"/>
      </w:tabs>
      <w:spacing w:after="0"/>
      <w:ind w:left="220"/>
    </w:pPr>
    <w:rPr>
      <w:rFonts w:ascii="Times New Roman" w:hAnsi="Times New Roman" w:cs="Arial"/>
      <w:noProof/>
      <w:szCs w:val="20"/>
    </w:rPr>
  </w:style>
  <w:style w:type="paragraph" w:styleId="TOC3">
    <w:name w:val="toc 3"/>
    <w:basedOn w:val="Normal"/>
    <w:next w:val="Normal"/>
    <w:autoRedefine/>
    <w:uiPriority w:val="39"/>
    <w:rsid w:val="00CB6F13"/>
    <w:pPr>
      <w:spacing w:after="0"/>
      <w:ind w:left="440"/>
    </w:pPr>
    <w:rPr>
      <w:rFonts w:ascii="Times New Roman" w:hAnsi="Times New Roman"/>
      <w:iCs/>
      <w:sz w:val="20"/>
      <w:szCs w:val="20"/>
    </w:rPr>
  </w:style>
  <w:style w:type="paragraph" w:styleId="TOC4">
    <w:name w:val="toc 4"/>
    <w:basedOn w:val="Normal"/>
    <w:next w:val="Normal"/>
    <w:autoRedefine/>
    <w:semiHidden/>
    <w:pPr>
      <w:spacing w:after="0"/>
      <w:ind w:left="660"/>
    </w:pPr>
    <w:rPr>
      <w:rFonts w:ascii="Times New Roman" w:hAnsi="Times New Roman"/>
      <w:sz w:val="18"/>
      <w:szCs w:val="18"/>
    </w:rPr>
  </w:style>
  <w:style w:type="paragraph" w:styleId="TOC5">
    <w:name w:val="toc 5"/>
    <w:basedOn w:val="Normal"/>
    <w:next w:val="Normal"/>
    <w:autoRedefine/>
    <w:semiHidden/>
    <w:pPr>
      <w:spacing w:after="0"/>
      <w:ind w:left="880"/>
    </w:pPr>
    <w:rPr>
      <w:rFonts w:ascii="Times New Roman" w:hAnsi="Times New Roman"/>
      <w:sz w:val="18"/>
      <w:szCs w:val="18"/>
    </w:rPr>
  </w:style>
  <w:style w:type="paragraph" w:styleId="TOC6">
    <w:name w:val="toc 6"/>
    <w:basedOn w:val="Normal"/>
    <w:next w:val="Normal"/>
    <w:autoRedefine/>
    <w:semiHidden/>
    <w:pPr>
      <w:spacing w:after="0"/>
      <w:ind w:left="1100"/>
    </w:pPr>
    <w:rPr>
      <w:rFonts w:ascii="Times New Roman" w:hAnsi="Times New Roman"/>
      <w:sz w:val="18"/>
      <w:szCs w:val="18"/>
    </w:rPr>
  </w:style>
  <w:style w:type="paragraph" w:styleId="TOC7">
    <w:name w:val="toc 7"/>
    <w:basedOn w:val="Normal"/>
    <w:next w:val="Normal"/>
    <w:autoRedefine/>
    <w:semiHidden/>
    <w:pPr>
      <w:spacing w:after="0"/>
      <w:ind w:left="1320"/>
    </w:pPr>
    <w:rPr>
      <w:rFonts w:ascii="Times New Roman" w:hAnsi="Times New Roman"/>
      <w:sz w:val="18"/>
      <w:szCs w:val="18"/>
    </w:rPr>
  </w:style>
  <w:style w:type="paragraph" w:styleId="TOC9">
    <w:name w:val="toc 9"/>
    <w:basedOn w:val="Normal"/>
    <w:next w:val="Normal"/>
    <w:autoRedefine/>
    <w:semiHidden/>
    <w:pPr>
      <w:spacing w:after="0"/>
      <w:ind w:left="1760"/>
    </w:pPr>
    <w:rPr>
      <w:rFonts w:ascii="Times New Roman" w:hAnsi="Times New Roman"/>
      <w:sz w:val="18"/>
      <w:szCs w:val="18"/>
    </w:rPr>
  </w:style>
  <w:style w:type="paragraph" w:customStyle="1" w:styleId="bullet">
    <w:name w:val="bullet"/>
    <w:basedOn w:val="Normal"/>
    <w:pPr>
      <w:numPr>
        <w:numId w:val="1"/>
      </w:numPr>
    </w:pPr>
  </w:style>
  <w:style w:type="character" w:styleId="FollowedHyperlink">
    <w:name w:val="FollowedHyperlink"/>
    <w:rPr>
      <w:color w:val="800080"/>
      <w:u w:val="single"/>
    </w:rPr>
  </w:style>
  <w:style w:type="paragraph" w:styleId="BodyTextIndent">
    <w:name w:val="Body Text Indent"/>
    <w:basedOn w:val="Normal"/>
    <w:pPr>
      <w:tabs>
        <w:tab w:val="left" w:pos="720"/>
        <w:tab w:val="left" w:pos="1080"/>
        <w:tab w:val="left" w:pos="2880"/>
        <w:tab w:val="left" w:pos="4320"/>
        <w:tab w:val="left" w:pos="5760"/>
        <w:tab w:val="left" w:pos="7200"/>
        <w:tab w:val="left" w:pos="8640"/>
      </w:tabs>
      <w:suppressAutoHyphens/>
      <w:spacing w:after="240"/>
      <w:ind w:left="720" w:hanging="720"/>
    </w:pPr>
    <w:rPr>
      <w:rFonts w:ascii="Book Antiqua" w:hAnsi="Book Antiqua"/>
      <w:lang w:val="en-GB"/>
    </w:rPr>
  </w:style>
  <w:style w:type="paragraph" w:styleId="Caption0">
    <w:name w:val="caption"/>
    <w:basedOn w:val="Normal"/>
    <w:next w:val="Normal"/>
    <w:qFormat/>
    <w:pPr>
      <w:keepNext/>
      <w:keepLines/>
      <w:tabs>
        <w:tab w:val="left" w:pos="720"/>
        <w:tab w:val="left" w:pos="1080"/>
        <w:tab w:val="left" w:pos="2880"/>
        <w:tab w:val="left" w:pos="4320"/>
        <w:tab w:val="left" w:pos="5760"/>
        <w:tab w:val="left" w:pos="7200"/>
        <w:tab w:val="left" w:pos="8640"/>
      </w:tabs>
      <w:suppressAutoHyphens/>
      <w:ind w:left="720" w:hanging="720"/>
      <w:jc w:val="center"/>
    </w:pPr>
    <w:rPr>
      <w:rFonts w:ascii="Tahoma" w:hAnsi="Tahoma" w:cs="Tahoma"/>
      <w:b/>
      <w:bCs/>
      <w:sz w:val="32"/>
      <w:lang w:val="en-GB"/>
    </w:rPr>
  </w:style>
  <w:style w:type="paragraph" w:styleId="Title0">
    <w:name w:val="Title"/>
    <w:basedOn w:val="Normal"/>
    <w:qFormat/>
    <w:pPr>
      <w:spacing w:before="240" w:after="60"/>
      <w:jc w:val="right"/>
      <w:outlineLvl w:val="0"/>
    </w:pPr>
    <w:rPr>
      <w:rFonts w:ascii="Tahoma" w:hAnsi="Tahoma" w:cs="Tahoma"/>
      <w:b/>
      <w:bCs/>
      <w:kern w:val="28"/>
      <w:sz w:val="44"/>
      <w:szCs w:val="32"/>
      <w:lang w:val="en-GB"/>
    </w:rPr>
  </w:style>
  <w:style w:type="paragraph" w:customStyle="1" w:styleId="Title2">
    <w:name w:val="Title 2"/>
    <w:basedOn w:val="Title0"/>
    <w:rPr>
      <w:sz w:val="36"/>
    </w:rPr>
  </w:style>
  <w:style w:type="paragraph" w:customStyle="1" w:styleId="Title3">
    <w:name w:val="Title 3"/>
    <w:basedOn w:val="Heading3"/>
    <w:pPr>
      <w:ind w:left="0"/>
      <w:jc w:val="center"/>
    </w:pPr>
    <w:rPr>
      <w:rFonts w:ascii="Tahoma" w:hAnsi="Tahoma" w:cs="Tahoma"/>
      <w:lang w:val="en-GB"/>
    </w:rPr>
  </w:style>
  <w:style w:type="paragraph" w:styleId="BodyText2">
    <w:name w:val="Body Text 2"/>
    <w:basedOn w:val="Normal"/>
    <w:pPr>
      <w:adjustRightInd w:val="0"/>
      <w:spacing w:line="240" w:lineRule="atLeast"/>
    </w:pPr>
    <w:rPr>
      <w:rFonts w:ascii="Tahoma" w:hAnsi="Tahoma" w:cs="Tahoma"/>
      <w:color w:val="000000"/>
      <w:sz w:val="20"/>
      <w:szCs w:val="20"/>
      <w:lang w:val="fr-CA"/>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table" w:styleId="TableGrid">
    <w:name w:val="Table Grid"/>
    <w:basedOn w:val="TableNormal"/>
    <w:rsid w:val="00D22882"/>
    <w:pPr>
      <w:autoSpaceDE w:val="0"/>
      <w:autoSpaceDN w:val="0"/>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basedOn w:val="Heading5"/>
    <w:rsid w:val="004D17AE"/>
    <w:pPr>
      <w:numPr>
        <w:ilvl w:val="0"/>
        <w:numId w:val="0"/>
      </w:numPr>
      <w:tabs>
        <w:tab w:val="clear" w:pos="720"/>
        <w:tab w:val="clear" w:pos="1080"/>
        <w:tab w:val="clear" w:pos="2880"/>
        <w:tab w:val="clear" w:pos="4320"/>
        <w:tab w:val="clear" w:pos="5760"/>
        <w:tab w:val="clear" w:pos="7200"/>
        <w:tab w:val="clear" w:pos="8640"/>
      </w:tabs>
    </w:pPr>
  </w:style>
  <w:style w:type="paragraph" w:customStyle="1" w:styleId="TableText">
    <w:name w:val="Table Text"/>
    <w:basedOn w:val="Normal"/>
    <w:link w:val="TableTextChar"/>
    <w:rsid w:val="00FF4F68"/>
    <w:pPr>
      <w:autoSpaceDE/>
      <w:autoSpaceDN/>
      <w:spacing w:before="60" w:after="60"/>
    </w:pPr>
    <w:rPr>
      <w:rFonts w:ascii="Verdana" w:hAnsi="Verdana"/>
      <w:sz w:val="18"/>
      <w:lang w:val="en-CA"/>
    </w:rPr>
  </w:style>
  <w:style w:type="paragraph" w:customStyle="1" w:styleId="TableHeader">
    <w:name w:val="Table Header"/>
    <w:basedOn w:val="TableText"/>
    <w:rsid w:val="00FF4F68"/>
    <w:rPr>
      <w:b/>
      <w:bCs/>
      <w:sz w:val="16"/>
    </w:rPr>
  </w:style>
  <w:style w:type="paragraph" w:customStyle="1" w:styleId="Guidelines">
    <w:name w:val="Guidelines"/>
    <w:basedOn w:val="Normal"/>
    <w:link w:val="GuidelinesChar"/>
    <w:rsid w:val="003029B1"/>
    <w:rPr>
      <w:i/>
    </w:rPr>
  </w:style>
  <w:style w:type="character" w:customStyle="1" w:styleId="GuidelinesChar">
    <w:name w:val="Guidelines Char"/>
    <w:link w:val="Guidelines"/>
    <w:rsid w:val="003029B1"/>
    <w:rPr>
      <w:rFonts w:ascii="Palatino Linotype" w:hAnsi="Palatino Linotype"/>
      <w:i/>
      <w:sz w:val="22"/>
      <w:szCs w:val="24"/>
      <w:lang w:val="en-US" w:eastAsia="en-US" w:bidi="ar-SA"/>
    </w:rPr>
  </w:style>
  <w:style w:type="paragraph" w:customStyle="1" w:styleId="StyleTableTitleBefore3ptAfter3pt">
    <w:name w:val="Style Table Title + Before:  3 pt After:  3 pt"/>
    <w:basedOn w:val="TableTitle"/>
    <w:rsid w:val="00A7050F"/>
    <w:pPr>
      <w:spacing w:before="40" w:after="40"/>
      <w:outlineLvl w:val="9"/>
    </w:pPr>
    <w:rPr>
      <w:rFonts w:cs="Times New Roman"/>
      <w:szCs w:val="20"/>
    </w:rPr>
  </w:style>
  <w:style w:type="character" w:customStyle="1" w:styleId="Heading1Char">
    <w:name w:val="Heading 1 Char"/>
    <w:link w:val="Heading1"/>
    <w:rsid w:val="00702419"/>
    <w:rPr>
      <w:rFonts w:ascii="Verdana" w:hAnsi="Verdana" w:cs="Tahoma"/>
      <w:b/>
      <w:bCs/>
      <w:caps/>
      <w:color w:val="000000"/>
      <w:kern w:val="28"/>
      <w:sz w:val="28"/>
      <w:szCs w:val="28"/>
      <w:lang w:val="en-GB" w:eastAsia="en-US" w:bidi="ar-SA"/>
    </w:rPr>
  </w:style>
  <w:style w:type="paragraph" w:customStyle="1" w:styleId="Z-cvr-H1">
    <w:name w:val="Z-cvr-H1"/>
    <w:basedOn w:val="Heading3"/>
    <w:rsid w:val="00A0535D"/>
    <w:pPr>
      <w:numPr>
        <w:ilvl w:val="0"/>
        <w:numId w:val="0"/>
      </w:numPr>
      <w:tabs>
        <w:tab w:val="center" w:pos="4680"/>
        <w:tab w:val="right" w:pos="9360"/>
      </w:tabs>
      <w:autoSpaceDE/>
      <w:autoSpaceDN/>
      <w:spacing w:before="100" w:beforeAutospacing="1" w:after="200" w:line="400" w:lineRule="exact"/>
    </w:pPr>
    <w:rPr>
      <w:rFonts w:ascii="Arial Black" w:hAnsi="Arial Black" w:cs="Arial"/>
      <w:b w:val="0"/>
      <w:bCs w:val="0"/>
      <w:sz w:val="32"/>
    </w:rPr>
  </w:style>
  <w:style w:type="paragraph" w:customStyle="1" w:styleId="Z-cvr-Normal">
    <w:name w:val="Z-cvr-Normal"/>
    <w:basedOn w:val="Normal"/>
    <w:rsid w:val="00A0535D"/>
    <w:pPr>
      <w:tabs>
        <w:tab w:val="center" w:pos="4680"/>
        <w:tab w:val="right" w:pos="9360"/>
      </w:tabs>
      <w:autoSpaceDE/>
      <w:autoSpaceDN/>
      <w:spacing w:after="200" w:line="300" w:lineRule="exact"/>
    </w:pPr>
    <w:rPr>
      <w:rFonts w:ascii="Arial" w:hAnsi="Arial" w:cs="Arial"/>
      <w:bCs/>
      <w:sz w:val="20"/>
    </w:rPr>
  </w:style>
  <w:style w:type="paragraph" w:customStyle="1" w:styleId="Z-Bul1">
    <w:name w:val="Z-Bul1"/>
    <w:basedOn w:val="Normal"/>
    <w:rsid w:val="00A0535D"/>
    <w:pPr>
      <w:numPr>
        <w:numId w:val="7"/>
      </w:numPr>
      <w:tabs>
        <w:tab w:val="center" w:pos="4680"/>
        <w:tab w:val="right" w:pos="9360"/>
      </w:tabs>
      <w:autoSpaceDE/>
      <w:autoSpaceDN/>
      <w:spacing w:after="200"/>
    </w:pPr>
    <w:rPr>
      <w:rFonts w:ascii="Arial" w:hAnsi="Arial" w:cs="Arial"/>
      <w:sz w:val="20"/>
    </w:rPr>
  </w:style>
  <w:style w:type="character" w:customStyle="1" w:styleId="TableTextChar">
    <w:name w:val="Table Text Char"/>
    <w:link w:val="TableText"/>
    <w:rsid w:val="0027519B"/>
    <w:rPr>
      <w:rFonts w:ascii="Verdana" w:hAnsi="Verdana"/>
      <w:sz w:val="18"/>
      <w:szCs w:val="24"/>
      <w:lang w:val="en-CA" w:eastAsia="en-US" w:bidi="ar-SA"/>
    </w:rPr>
  </w:style>
  <w:style w:type="paragraph" w:styleId="BalloonText">
    <w:name w:val="Balloon Text"/>
    <w:basedOn w:val="Normal"/>
    <w:semiHidden/>
    <w:rsid w:val="00BE1AB9"/>
    <w:rPr>
      <w:rFonts w:ascii="Tahoma" w:hAnsi="Tahoma" w:cs="Tahoma"/>
      <w:sz w:val="16"/>
      <w:szCs w:val="16"/>
    </w:rPr>
  </w:style>
  <w:style w:type="paragraph" w:styleId="CommentSubject">
    <w:name w:val="annotation subject"/>
    <w:basedOn w:val="CommentText"/>
    <w:next w:val="CommentText"/>
    <w:semiHidden/>
    <w:rsid w:val="00BE2271"/>
    <w:rPr>
      <w:b/>
      <w:bCs/>
    </w:rPr>
  </w:style>
  <w:style w:type="paragraph" w:customStyle="1" w:styleId="DocumentTitle">
    <w:name w:val="Document Title"/>
    <w:basedOn w:val="Normal"/>
    <w:next w:val="DocumentCover-BoldRight"/>
    <w:rsid w:val="00B30FEA"/>
    <w:pPr>
      <w:autoSpaceDE/>
      <w:autoSpaceDN/>
      <w:spacing w:after="700"/>
      <w:jc w:val="right"/>
    </w:pPr>
    <w:rPr>
      <w:rFonts w:ascii="Arial" w:hAnsi="Arial"/>
      <w:b/>
      <w:noProof/>
      <w:sz w:val="36"/>
      <w:szCs w:val="20"/>
      <w:lang w:val="en-CA"/>
    </w:rPr>
  </w:style>
  <w:style w:type="paragraph" w:customStyle="1" w:styleId="DocumentCover-BoldRight">
    <w:name w:val="Document Cover - Bold Right"/>
    <w:basedOn w:val="Normal"/>
    <w:next w:val="Normal"/>
    <w:rsid w:val="00B30FEA"/>
    <w:pPr>
      <w:autoSpaceDE/>
      <w:autoSpaceDN/>
      <w:spacing w:after="0"/>
      <w:jc w:val="right"/>
    </w:pPr>
    <w:rPr>
      <w:rFonts w:ascii="Times New Roman Bold" w:hAnsi="Times New Roman Bold"/>
      <w:noProof/>
      <w:sz w:val="20"/>
      <w:szCs w:val="20"/>
      <w:lang w:val="en-CA"/>
    </w:rPr>
  </w:style>
  <w:style w:type="paragraph" w:customStyle="1" w:styleId="StyleHeading2Arial">
    <w:name w:val="Style Heading 2 + Arial"/>
    <w:basedOn w:val="Heading2"/>
    <w:rsid w:val="00A07C73"/>
    <w:rPr>
      <w:rFonts w:ascii="Arial" w:hAnsi="Arial"/>
    </w:rPr>
  </w:style>
  <w:style w:type="paragraph" w:customStyle="1" w:styleId="StyleHeading3Arial11pt">
    <w:name w:val="Style Heading 3 + Arial 11 pt"/>
    <w:basedOn w:val="Heading3"/>
    <w:rsid w:val="00702419"/>
  </w:style>
  <w:style w:type="paragraph" w:customStyle="1" w:styleId="StyleTableHeaderArial11pt">
    <w:name w:val="Style Table Header + Arial 11 pt"/>
    <w:basedOn w:val="TableHeader"/>
    <w:rsid w:val="00702419"/>
    <w:rPr>
      <w:rFonts w:ascii="Arial Bold" w:hAnsi="Arial Bold"/>
      <w:sz w:val="22"/>
    </w:rPr>
  </w:style>
  <w:style w:type="paragraph" w:customStyle="1" w:styleId="StyleHeading1Arial">
    <w:name w:val="Style Heading 1 + Arial"/>
    <w:basedOn w:val="Heading1"/>
    <w:rsid w:val="00904626"/>
    <w:rPr>
      <w:rFonts w:ascii="Arial Bold" w:hAnsi="Arial Bold"/>
      <w:caps w:val="0"/>
    </w:rPr>
  </w:style>
  <w:style w:type="paragraph" w:customStyle="1" w:styleId="StyleStyleHeading1ArialLeft0cmFirstline0cm">
    <w:name w:val="Style Style Heading 1 + Arial + Left:  0 cm First line:  0 cm"/>
    <w:basedOn w:val="StyleHeading1Arial"/>
    <w:rsid w:val="00904626"/>
    <w:pPr>
      <w:ind w:left="0" w:firstLine="0"/>
    </w:pPr>
    <w:rPr>
      <w:rFonts w:cs="Times New Roman"/>
      <w:szCs w:val="20"/>
    </w:rPr>
  </w:style>
  <w:style w:type="paragraph" w:customStyle="1" w:styleId="StyleHeading1Arial1">
    <w:name w:val="Style Heading 1 + Arial1"/>
    <w:basedOn w:val="Heading1"/>
    <w:rsid w:val="00FF2CB7"/>
    <w:rPr>
      <w:rFonts w:ascii="Times New Roman" w:hAnsi="Times New Roman"/>
    </w:rPr>
  </w:style>
  <w:style w:type="paragraph" w:customStyle="1" w:styleId="LeadParagraph">
    <w:name w:val="Lead Paragraph"/>
    <w:basedOn w:val="Normal"/>
    <w:rsid w:val="00DB653A"/>
    <w:pPr>
      <w:autoSpaceDE/>
      <w:autoSpaceDN/>
      <w:spacing w:after="140" w:line="420" w:lineRule="exact"/>
    </w:pPr>
    <w:rPr>
      <w:rFonts w:ascii="Palatino" w:hAnsi="Palatino"/>
      <w:b/>
      <w:sz w:val="18"/>
    </w:rPr>
  </w:style>
  <w:style w:type="paragraph" w:customStyle="1" w:styleId="Bullet0">
    <w:name w:val="Bullet"/>
    <w:basedOn w:val="Normal"/>
    <w:rsid w:val="00DB653A"/>
    <w:pPr>
      <w:numPr>
        <w:numId w:val="13"/>
      </w:numPr>
      <w:autoSpaceDE/>
      <w:autoSpaceDN/>
      <w:spacing w:after="0"/>
      <w:ind w:left="1440"/>
    </w:pPr>
    <w:rPr>
      <w:rFonts w:ascii="Palatino LT Std" w:hAnsi="Palatino LT Std"/>
    </w:rPr>
  </w:style>
  <w:style w:type="paragraph" w:customStyle="1" w:styleId="para-1">
    <w:name w:val="para-1"/>
    <w:basedOn w:val="Normal"/>
    <w:rsid w:val="00DB653A"/>
    <w:pPr>
      <w:adjustRightInd w:val="0"/>
      <w:ind w:left="720"/>
    </w:pPr>
    <w:rPr>
      <w:rFonts w:ascii="Palatino LT Std" w:hAnsi="Palatino LT Std"/>
      <w:szCs w:val="22"/>
      <w:lang w:val="fr-CA"/>
    </w:rPr>
  </w:style>
  <w:style w:type="paragraph" w:customStyle="1" w:styleId="TableTextcentred">
    <w:name w:val="Table Text centred"/>
    <w:basedOn w:val="Normal"/>
    <w:rsid w:val="00DB653A"/>
    <w:pPr>
      <w:adjustRightInd w:val="0"/>
      <w:spacing w:after="0"/>
      <w:jc w:val="center"/>
    </w:pPr>
    <w:rPr>
      <w:rFonts w:ascii="Verdana" w:hAnsi="Verdana"/>
      <w:sz w:val="18"/>
      <w:szCs w:val="18"/>
    </w:rPr>
  </w:style>
  <w:style w:type="paragraph" w:customStyle="1" w:styleId="TableCOLheader">
    <w:name w:val="Table COL header"/>
    <w:basedOn w:val="Normal"/>
    <w:rsid w:val="00DB653A"/>
    <w:pPr>
      <w:adjustRightInd w:val="0"/>
      <w:spacing w:after="0"/>
      <w:jc w:val="center"/>
    </w:pPr>
    <w:rPr>
      <w:rFonts w:ascii="Verdana" w:hAnsi="Verdana"/>
      <w:b/>
      <w:bCs/>
      <w:color w:val="FFFFFF"/>
      <w:sz w:val="18"/>
      <w:szCs w:val="18"/>
    </w:rPr>
  </w:style>
  <w:style w:type="paragraph" w:customStyle="1" w:styleId="Titlepagesubheading">
    <w:name w:val="Title page subheading"/>
    <w:basedOn w:val="Normal"/>
    <w:rsid w:val="00DB653A"/>
    <w:pPr>
      <w:adjustRightInd w:val="0"/>
      <w:jc w:val="center"/>
    </w:pPr>
    <w:rPr>
      <w:rFonts w:ascii="Verdana" w:hAnsi="Verdana"/>
      <w:sz w:val="44"/>
      <w:szCs w:val="48"/>
    </w:rPr>
  </w:style>
  <w:style w:type="paragraph" w:customStyle="1" w:styleId="Titlepagesubheadingnameandtelephone">
    <w:name w:val="Title page subheading name and telephone"/>
    <w:basedOn w:val="Normal"/>
    <w:rsid w:val="00DB653A"/>
    <w:pPr>
      <w:adjustRightInd w:val="0"/>
      <w:spacing w:after="60"/>
    </w:pPr>
    <w:rPr>
      <w:rFonts w:ascii="Verdana" w:hAnsi="Verdana"/>
      <w:sz w:val="24"/>
    </w:rPr>
  </w:style>
  <w:style w:type="paragraph" w:customStyle="1" w:styleId="toc">
    <w:name w:val="toc"/>
    <w:basedOn w:val="Normal"/>
    <w:rsid w:val="00DB653A"/>
    <w:pPr>
      <w:adjustRightInd w:val="0"/>
      <w:spacing w:before="220" w:after="0"/>
    </w:pPr>
    <w:rPr>
      <w:rFonts w:ascii="Verdana" w:hAnsi="Verdana"/>
      <w:b/>
      <w:bCs/>
      <w:szCs w:val="22"/>
    </w:rPr>
  </w:style>
  <w:style w:type="paragraph" w:customStyle="1" w:styleId="headerPAGEcentre">
    <w:name w:val="header PAGE centre"/>
    <w:basedOn w:val="Heading1"/>
    <w:rsid w:val="00DB653A"/>
    <w:pPr>
      <w:numPr>
        <w:numId w:val="0"/>
      </w:numPr>
      <w:shd w:val="clear" w:color="auto" w:fill="auto"/>
      <w:autoSpaceDE/>
      <w:autoSpaceDN/>
      <w:spacing w:before="0" w:after="0"/>
      <w:jc w:val="center"/>
    </w:pPr>
    <w:rPr>
      <w:rFonts w:cs="Arial"/>
      <w:b w:val="0"/>
      <w:caps w:val="0"/>
      <w:kern w:val="32"/>
      <w:sz w:val="34"/>
      <w:szCs w:val="32"/>
      <w:lang w:val="en-US"/>
    </w:rPr>
  </w:style>
  <w:style w:type="paragraph" w:customStyle="1" w:styleId="coverpageHeading">
    <w:name w:val="cover page Heading"/>
    <w:basedOn w:val="Normal"/>
    <w:rsid w:val="00DB653A"/>
    <w:pPr>
      <w:autoSpaceDE/>
      <w:autoSpaceDN/>
      <w:spacing w:line="760" w:lineRule="exact"/>
      <w:jc w:val="right"/>
    </w:pPr>
    <w:rPr>
      <w:rFonts w:ascii="Verdana" w:hAnsi="Verdana"/>
      <w:color w:val="FFFFFF"/>
      <w:sz w:val="72"/>
    </w:rPr>
  </w:style>
  <w:style w:type="paragraph" w:customStyle="1" w:styleId="subheadPARA-1">
    <w:name w:val="subhead PARA-1"/>
    <w:basedOn w:val="Normal"/>
    <w:rsid w:val="00DB653A"/>
    <w:pPr>
      <w:keepLines/>
      <w:tabs>
        <w:tab w:val="left" w:pos="720"/>
      </w:tabs>
      <w:adjustRightInd w:val="0"/>
      <w:ind w:left="1440" w:hanging="720"/>
    </w:pPr>
    <w:rPr>
      <w:rFonts w:ascii="Verdana" w:hAnsi="Verdana"/>
      <w:b/>
      <w:bCs/>
      <w:szCs w:val="22"/>
      <w:lang w:val="fr-CA"/>
    </w:rPr>
  </w:style>
  <w:style w:type="paragraph" w:customStyle="1" w:styleId="SECTIONhead">
    <w:name w:val="SECTION head"/>
    <w:basedOn w:val="Normal"/>
    <w:rsid w:val="00DB653A"/>
    <w:pPr>
      <w:keepLines/>
      <w:adjustRightInd w:val="0"/>
      <w:spacing w:before="120"/>
      <w:jc w:val="center"/>
    </w:pPr>
    <w:rPr>
      <w:rFonts w:ascii="Verdana" w:hAnsi="Verdana"/>
      <w:sz w:val="24"/>
      <w:u w:val="single"/>
    </w:rPr>
  </w:style>
  <w:style w:type="paragraph" w:customStyle="1" w:styleId="TableTextRIGHT-alignBOLD">
    <w:name w:val="Table Text RIGHT-align BOLD"/>
    <w:basedOn w:val="Normal"/>
    <w:rsid w:val="00DB653A"/>
    <w:pPr>
      <w:adjustRightInd w:val="0"/>
      <w:spacing w:after="0"/>
      <w:jc w:val="right"/>
    </w:pPr>
    <w:rPr>
      <w:rFonts w:ascii="Verdana" w:hAnsi="Verdana"/>
      <w:b/>
      <w:bCs/>
      <w:sz w:val="18"/>
      <w:szCs w:val="18"/>
    </w:rPr>
  </w:style>
  <w:style w:type="paragraph" w:customStyle="1" w:styleId="paraiINDENTED">
    <w:name w:val="para i INDENTED"/>
    <w:rsid w:val="00DB653A"/>
    <w:pPr>
      <w:numPr>
        <w:numId w:val="14"/>
      </w:numPr>
      <w:tabs>
        <w:tab w:val="clear" w:pos="3600"/>
        <w:tab w:val="left" w:pos="360"/>
      </w:tabs>
      <w:spacing w:after="120"/>
      <w:ind w:left="1080"/>
    </w:pPr>
    <w:rPr>
      <w:rFonts w:ascii="Palatino LT Std" w:hAnsi="Palatino LT Std"/>
      <w:sz w:val="22"/>
      <w:lang w:val="en-US" w:eastAsia="en-US"/>
    </w:rPr>
  </w:style>
  <w:style w:type="character" w:customStyle="1" w:styleId="HeaderChar">
    <w:name w:val="Header Char"/>
    <w:link w:val="Header"/>
    <w:uiPriority w:val="99"/>
    <w:rsid w:val="006D0FF7"/>
    <w:rPr>
      <w:rFonts w:ascii="Tahoma" w:hAnsi="Tahoma" w:cs="Tahoma"/>
      <w:szCs w:val="24"/>
    </w:rPr>
  </w:style>
  <w:style w:type="character" w:customStyle="1" w:styleId="FooterChar">
    <w:name w:val="Footer Char"/>
    <w:link w:val="Footer"/>
    <w:uiPriority w:val="99"/>
    <w:rsid w:val="006844D9"/>
    <w:rPr>
      <w:rFonts w:ascii="Tahoma" w:hAnsi="Tahoma" w:cs="Tahoma"/>
      <w:szCs w:val="24"/>
    </w:rPr>
  </w:style>
  <w:style w:type="paragraph" w:customStyle="1" w:styleId="HeaderFooterSecurity">
    <w:name w:val="Header/Footer Security"/>
    <w:basedOn w:val="Normal"/>
    <w:rsid w:val="00960D82"/>
    <w:pPr>
      <w:autoSpaceDE/>
      <w:autoSpaceDN/>
      <w:spacing w:after="0"/>
      <w:jc w:val="center"/>
    </w:pPr>
    <w:rPr>
      <w:rFonts w:ascii="Times New Roman Bold" w:hAnsi="Times New Roman Bold"/>
      <w:b/>
      <w:caps/>
      <w:sz w:val="20"/>
      <w:szCs w:val="20"/>
      <w:lang w:val="en-CA"/>
    </w:rPr>
  </w:style>
  <w:style w:type="paragraph" w:styleId="ListParagraph">
    <w:name w:val="List Paragraph"/>
    <w:basedOn w:val="Normal"/>
    <w:uiPriority w:val="34"/>
    <w:qFormat/>
    <w:rsid w:val="00F03D5D"/>
    <w:pPr>
      <w:ind w:left="720"/>
      <w:contextualSpacing/>
    </w:pPr>
  </w:style>
  <w:style w:type="character" w:customStyle="1" w:styleId="st">
    <w:name w:val="st"/>
    <w:basedOn w:val="DefaultParagraphFont"/>
    <w:rsid w:val="00592DE2"/>
  </w:style>
  <w:style w:type="character" w:styleId="Emphasis">
    <w:name w:val="Emphasis"/>
    <w:basedOn w:val="DefaultParagraphFont"/>
    <w:uiPriority w:val="20"/>
    <w:qFormat/>
    <w:rsid w:val="00592DE2"/>
    <w:rPr>
      <w:i/>
      <w:iCs/>
    </w:rPr>
  </w:style>
  <w:style w:type="paragraph" w:styleId="NoSpacing">
    <w:name w:val="No Spacing"/>
    <w:link w:val="NoSpacingChar"/>
    <w:uiPriority w:val="1"/>
    <w:qFormat/>
    <w:rsid w:val="0044465E"/>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44465E"/>
    <w:rPr>
      <w:rFonts w:asciiTheme="minorHAnsi" w:eastAsiaTheme="minorEastAsia"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159942">
      <w:bodyDiv w:val="1"/>
      <w:marLeft w:val="0"/>
      <w:marRight w:val="0"/>
      <w:marTop w:val="0"/>
      <w:marBottom w:val="0"/>
      <w:divBdr>
        <w:top w:val="none" w:sz="0" w:space="0" w:color="auto"/>
        <w:left w:val="none" w:sz="0" w:space="0" w:color="auto"/>
        <w:bottom w:val="none" w:sz="0" w:space="0" w:color="auto"/>
        <w:right w:val="none" w:sz="0" w:space="0" w:color="auto"/>
      </w:divBdr>
      <w:divsChild>
        <w:div w:id="119480241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Data" Target="diagrams/data1.xml"/><Relationship Id="rId18" Type="http://schemas.openxmlformats.org/officeDocument/2006/relationships/hyperlink" Target="https://en.wikipedia.org/wiki/SAS_Institut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n.wikipedia.org/wiki/Data_management" TargetMode="External"/><Relationship Id="rId7" Type="http://schemas.openxmlformats.org/officeDocument/2006/relationships/header" Target="header1.xml"/><Relationship Id="rId12" Type="http://schemas.openxmlformats.org/officeDocument/2006/relationships/oleObject" Target="embeddings/Microsoft_Excel_97-2003_Worksheet1.xls"/><Relationship Id="rId17" Type="http://schemas.microsoft.com/office/2007/relationships/diagramDrawing" Target="diagrams/drawing1.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diagramColors" Target="diagrams/colors1.xml"/><Relationship Id="rId20" Type="http://schemas.openxmlformats.org/officeDocument/2006/relationships/hyperlink" Target="https://en.wikipedia.org/wiki/Business_intelligen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emf"/><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diagramQuickStyle" Target="diagrams/quickStyle1.xml"/><Relationship Id="rId23" Type="http://schemas.openxmlformats.org/officeDocument/2006/relationships/header" Target="header3.xml"/><Relationship Id="rId10" Type="http://schemas.openxmlformats.org/officeDocument/2006/relationships/footer" Target="footer2.xml"/><Relationship Id="rId19" Type="http://schemas.openxmlformats.org/officeDocument/2006/relationships/hyperlink" Target="https://en.wikipedia.org/wiki/Multivariate_analysis"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diagramLayout" Target="diagrams/layout1.xml"/><Relationship Id="rId22" Type="http://schemas.openxmlformats.org/officeDocument/2006/relationships/hyperlink" Target="https://en.wikipedia.org/wiki/Predictive_analytics"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93FEEAA-8919-4396-B8A8-07568FDDDB64}" type="doc">
      <dgm:prSet loTypeId="urn:microsoft.com/office/officeart/2005/8/layout/process2" loCatId="process" qsTypeId="urn:microsoft.com/office/officeart/2005/8/quickstyle/simple1" qsCatId="simple" csTypeId="urn:microsoft.com/office/officeart/2005/8/colors/accent1_2" csCatId="accent1" phldr="1"/>
      <dgm:spPr/>
      <dgm:t>
        <a:bodyPr/>
        <a:lstStyle/>
        <a:p>
          <a:endParaRPr lang="en-CA"/>
        </a:p>
      </dgm:t>
    </dgm:pt>
    <dgm:pt modelId="{3903BCB0-189C-4640-A7CC-6C12F4C6EB98}">
      <dgm:prSet phldrT="[Text]"/>
      <dgm:spPr/>
      <dgm:t>
        <a:bodyPr/>
        <a:lstStyle/>
        <a:p>
          <a:r>
            <a:rPr lang="en-CA"/>
            <a:t>Dev Ops Team(Installation)</a:t>
          </a:r>
        </a:p>
      </dgm:t>
    </dgm:pt>
    <dgm:pt modelId="{964CAE60-B3E3-48BD-9D9B-28620D435A55}" type="parTrans" cxnId="{8EC57511-4A0A-4587-804B-E05F1022D48C}">
      <dgm:prSet/>
      <dgm:spPr/>
      <dgm:t>
        <a:bodyPr/>
        <a:lstStyle/>
        <a:p>
          <a:endParaRPr lang="en-CA"/>
        </a:p>
      </dgm:t>
    </dgm:pt>
    <dgm:pt modelId="{78DD8489-36CB-4250-8512-F67ECA148B7D}" type="sibTrans" cxnId="{8EC57511-4A0A-4587-804B-E05F1022D48C}">
      <dgm:prSet/>
      <dgm:spPr/>
      <dgm:t>
        <a:bodyPr/>
        <a:lstStyle/>
        <a:p>
          <a:endParaRPr lang="en-CA"/>
        </a:p>
      </dgm:t>
    </dgm:pt>
    <dgm:pt modelId="{FC98F944-0CC2-4ADD-956B-06A2FFC37786}">
      <dgm:prSet phldrT="[Text]"/>
      <dgm:spPr/>
      <dgm:t>
        <a:bodyPr/>
        <a:lstStyle/>
        <a:p>
          <a:r>
            <a:rPr lang="en-CA"/>
            <a:t>Developers (Tranformations and Loading)</a:t>
          </a:r>
        </a:p>
      </dgm:t>
    </dgm:pt>
    <dgm:pt modelId="{8B5A6EC0-AC9F-4232-AA45-4031C865AF9F}" type="parTrans" cxnId="{606AC6A7-B90C-48DC-80FF-FDE0C19B7B27}">
      <dgm:prSet/>
      <dgm:spPr/>
      <dgm:t>
        <a:bodyPr/>
        <a:lstStyle/>
        <a:p>
          <a:endParaRPr lang="en-CA"/>
        </a:p>
      </dgm:t>
    </dgm:pt>
    <dgm:pt modelId="{78FA5FCD-F192-49A2-85A8-8B229A98A500}" type="sibTrans" cxnId="{606AC6A7-B90C-48DC-80FF-FDE0C19B7B27}">
      <dgm:prSet/>
      <dgm:spPr/>
      <dgm:t>
        <a:bodyPr/>
        <a:lstStyle/>
        <a:p>
          <a:endParaRPr lang="en-CA"/>
        </a:p>
      </dgm:t>
    </dgm:pt>
    <dgm:pt modelId="{A28FE416-4171-4865-B677-52FBE789794B}">
      <dgm:prSet phldrT="[Text]"/>
      <dgm:spPr/>
      <dgm:t>
        <a:bodyPr/>
        <a:lstStyle/>
        <a:p>
          <a:r>
            <a:rPr lang="en-CA"/>
            <a:t>Tester (dataset mograted succefully)</a:t>
          </a:r>
        </a:p>
      </dgm:t>
    </dgm:pt>
    <dgm:pt modelId="{59AE4DCD-757A-496F-B0CE-731C8F289A7D}" type="parTrans" cxnId="{72CB1B3B-AE80-46CB-90EF-4EF9B909C5FD}">
      <dgm:prSet/>
      <dgm:spPr/>
      <dgm:t>
        <a:bodyPr/>
        <a:lstStyle/>
        <a:p>
          <a:endParaRPr lang="en-CA"/>
        </a:p>
      </dgm:t>
    </dgm:pt>
    <dgm:pt modelId="{069A1864-7205-4D3D-A660-1C24B8970CF1}" type="sibTrans" cxnId="{72CB1B3B-AE80-46CB-90EF-4EF9B909C5FD}">
      <dgm:prSet/>
      <dgm:spPr/>
      <dgm:t>
        <a:bodyPr/>
        <a:lstStyle/>
        <a:p>
          <a:endParaRPr lang="en-CA"/>
        </a:p>
      </dgm:t>
    </dgm:pt>
    <dgm:pt modelId="{D0D8B6AB-CB5D-4C60-82E2-056BB1485A3F}">
      <dgm:prSet phldrT="[Text]"/>
      <dgm:spPr/>
      <dgm:t>
        <a:bodyPr/>
        <a:lstStyle/>
        <a:p>
          <a:r>
            <a:rPr lang="en-CA"/>
            <a:t>Team Leader</a:t>
          </a:r>
        </a:p>
      </dgm:t>
    </dgm:pt>
    <dgm:pt modelId="{C7A08831-149B-4D50-B97B-0DFC8D00E003}" type="parTrans" cxnId="{4CCD4619-2D18-48E1-9F56-4AB985B04610}">
      <dgm:prSet/>
      <dgm:spPr/>
      <dgm:t>
        <a:bodyPr/>
        <a:lstStyle/>
        <a:p>
          <a:endParaRPr lang="en-CA"/>
        </a:p>
      </dgm:t>
    </dgm:pt>
    <dgm:pt modelId="{90F2CCE2-0646-4CC9-839C-3F696F185D19}" type="sibTrans" cxnId="{4CCD4619-2D18-48E1-9F56-4AB985B04610}">
      <dgm:prSet/>
      <dgm:spPr/>
      <dgm:t>
        <a:bodyPr/>
        <a:lstStyle/>
        <a:p>
          <a:endParaRPr lang="en-CA"/>
        </a:p>
      </dgm:t>
    </dgm:pt>
    <dgm:pt modelId="{278BF855-2139-4A27-83B7-FB957411930E}" type="pres">
      <dgm:prSet presAssocID="{E93FEEAA-8919-4396-B8A8-07568FDDDB64}" presName="linearFlow" presStyleCnt="0">
        <dgm:presLayoutVars>
          <dgm:resizeHandles val="exact"/>
        </dgm:presLayoutVars>
      </dgm:prSet>
      <dgm:spPr/>
      <dgm:t>
        <a:bodyPr/>
        <a:lstStyle/>
        <a:p>
          <a:endParaRPr lang="en-CA"/>
        </a:p>
      </dgm:t>
    </dgm:pt>
    <dgm:pt modelId="{BE0CEA9C-87DE-4F63-808B-98B377EB5C5A}" type="pres">
      <dgm:prSet presAssocID="{3903BCB0-189C-4640-A7CC-6C12F4C6EB98}" presName="node" presStyleLbl="node1" presStyleIdx="0" presStyleCnt="4" custScaleX="84342" custScaleY="24557" custLinFactNeighborX="33016" custLinFactNeighborY="3305">
        <dgm:presLayoutVars>
          <dgm:bulletEnabled val="1"/>
        </dgm:presLayoutVars>
      </dgm:prSet>
      <dgm:spPr/>
      <dgm:t>
        <a:bodyPr/>
        <a:lstStyle/>
        <a:p>
          <a:endParaRPr lang="en-CA"/>
        </a:p>
      </dgm:t>
    </dgm:pt>
    <dgm:pt modelId="{C4843215-14E9-4267-822C-69AA058EA81B}" type="pres">
      <dgm:prSet presAssocID="{78DD8489-36CB-4250-8512-F67ECA148B7D}" presName="sibTrans" presStyleLbl="sibTrans2D1" presStyleIdx="0" presStyleCnt="3" custAng="17591669" custScaleX="53811" custLinFactNeighborX="82948" custLinFactNeighborY="-6861"/>
      <dgm:spPr/>
      <dgm:t>
        <a:bodyPr/>
        <a:lstStyle/>
        <a:p>
          <a:endParaRPr lang="en-CA"/>
        </a:p>
      </dgm:t>
    </dgm:pt>
    <dgm:pt modelId="{419D28BB-ACEC-4387-8BA2-B5F0DA7B1966}" type="pres">
      <dgm:prSet presAssocID="{78DD8489-36CB-4250-8512-F67ECA148B7D}" presName="connectorText" presStyleLbl="sibTrans2D1" presStyleIdx="0" presStyleCnt="3"/>
      <dgm:spPr/>
      <dgm:t>
        <a:bodyPr/>
        <a:lstStyle/>
        <a:p>
          <a:endParaRPr lang="en-CA"/>
        </a:p>
      </dgm:t>
    </dgm:pt>
    <dgm:pt modelId="{365BE6B5-E87A-4CC2-A360-4AD37300D757}" type="pres">
      <dgm:prSet presAssocID="{D0D8B6AB-CB5D-4C60-82E2-056BB1485A3F}" presName="node" presStyleLbl="node1" presStyleIdx="1" presStyleCnt="4" custScaleX="41266" custScaleY="24557" custLinFactNeighborX="-83544" custLinFactNeighborY="41648">
        <dgm:presLayoutVars>
          <dgm:bulletEnabled val="1"/>
        </dgm:presLayoutVars>
      </dgm:prSet>
      <dgm:spPr/>
      <dgm:t>
        <a:bodyPr/>
        <a:lstStyle/>
        <a:p>
          <a:endParaRPr lang="en-CA"/>
        </a:p>
      </dgm:t>
    </dgm:pt>
    <dgm:pt modelId="{65326503-D78E-46E4-B25E-F5711D113201}" type="pres">
      <dgm:prSet presAssocID="{90F2CCE2-0646-4CC9-839C-3F696F185D19}" presName="sibTrans" presStyleLbl="sibTrans2D1" presStyleIdx="1" presStyleCnt="3" custAng="111205" custScaleX="91957" custScaleY="50428" custLinFactNeighborX="0" custLinFactNeighborY="3430"/>
      <dgm:spPr/>
      <dgm:t>
        <a:bodyPr/>
        <a:lstStyle/>
        <a:p>
          <a:endParaRPr lang="en-CA"/>
        </a:p>
      </dgm:t>
    </dgm:pt>
    <dgm:pt modelId="{51BA16F9-EC06-4387-BDCC-5A630B4AABFE}" type="pres">
      <dgm:prSet presAssocID="{90F2CCE2-0646-4CC9-839C-3F696F185D19}" presName="connectorText" presStyleLbl="sibTrans2D1" presStyleIdx="1" presStyleCnt="3"/>
      <dgm:spPr/>
      <dgm:t>
        <a:bodyPr/>
        <a:lstStyle/>
        <a:p>
          <a:endParaRPr lang="en-CA"/>
        </a:p>
      </dgm:t>
    </dgm:pt>
    <dgm:pt modelId="{6EEF1C51-A176-44FA-AA4F-C3106DB8862F}" type="pres">
      <dgm:prSet presAssocID="{FC98F944-0CC2-4ADD-956B-06A2FFC37786}" presName="node" presStyleLbl="node1" presStyleIdx="2" presStyleCnt="4" custScaleX="83257" custScaleY="33344" custLinFactNeighborX="37262" custLinFactNeighborY="-87109">
        <dgm:presLayoutVars>
          <dgm:bulletEnabled val="1"/>
        </dgm:presLayoutVars>
      </dgm:prSet>
      <dgm:spPr/>
      <dgm:t>
        <a:bodyPr/>
        <a:lstStyle/>
        <a:p>
          <a:endParaRPr lang="en-CA"/>
        </a:p>
      </dgm:t>
    </dgm:pt>
    <dgm:pt modelId="{EF32C300-5088-4D32-8495-2BB6E7CF329B}" type="pres">
      <dgm:prSet presAssocID="{78FA5FCD-F192-49A2-85A8-8B229A98A500}" presName="sibTrans" presStyleLbl="sibTrans2D1" presStyleIdx="2" presStyleCnt="3" custAng="21598836" custScaleX="139341" custLinFactNeighborX="5216" custLinFactNeighborY="1715"/>
      <dgm:spPr/>
      <dgm:t>
        <a:bodyPr/>
        <a:lstStyle/>
        <a:p>
          <a:endParaRPr lang="en-CA"/>
        </a:p>
      </dgm:t>
    </dgm:pt>
    <dgm:pt modelId="{3DBC6C36-FB50-4299-969F-5132C89545D7}" type="pres">
      <dgm:prSet presAssocID="{78FA5FCD-F192-49A2-85A8-8B229A98A500}" presName="connectorText" presStyleLbl="sibTrans2D1" presStyleIdx="2" presStyleCnt="3"/>
      <dgm:spPr/>
      <dgm:t>
        <a:bodyPr/>
        <a:lstStyle/>
        <a:p>
          <a:endParaRPr lang="en-CA"/>
        </a:p>
      </dgm:t>
    </dgm:pt>
    <dgm:pt modelId="{0926DAD1-D16D-42B5-831C-69C3077E9931}" type="pres">
      <dgm:prSet presAssocID="{A28FE416-4171-4865-B677-52FBE789794B}" presName="node" presStyleLbl="node1" presStyleIdx="3" presStyleCnt="4" custScaleX="81970" custScaleY="28160" custLinFactNeighborX="40185" custLinFactNeighborY="-34839">
        <dgm:presLayoutVars>
          <dgm:bulletEnabled val="1"/>
        </dgm:presLayoutVars>
      </dgm:prSet>
      <dgm:spPr/>
      <dgm:t>
        <a:bodyPr/>
        <a:lstStyle/>
        <a:p>
          <a:endParaRPr lang="en-CA"/>
        </a:p>
      </dgm:t>
    </dgm:pt>
  </dgm:ptLst>
  <dgm:cxnLst>
    <dgm:cxn modelId="{8E2DE300-03DD-4365-B450-BD5324A17CBE}" type="presOf" srcId="{A28FE416-4171-4865-B677-52FBE789794B}" destId="{0926DAD1-D16D-42B5-831C-69C3077E9931}" srcOrd="0" destOrd="0" presId="urn:microsoft.com/office/officeart/2005/8/layout/process2"/>
    <dgm:cxn modelId="{687A6CB6-9E61-4772-B78B-66E5112F7ABC}" type="presOf" srcId="{78FA5FCD-F192-49A2-85A8-8B229A98A500}" destId="{EF32C300-5088-4D32-8495-2BB6E7CF329B}" srcOrd="0" destOrd="0" presId="urn:microsoft.com/office/officeart/2005/8/layout/process2"/>
    <dgm:cxn modelId="{EF3D85E0-1924-4958-B855-829350D73055}" type="presOf" srcId="{90F2CCE2-0646-4CC9-839C-3F696F185D19}" destId="{51BA16F9-EC06-4387-BDCC-5A630B4AABFE}" srcOrd="1" destOrd="0" presId="urn:microsoft.com/office/officeart/2005/8/layout/process2"/>
    <dgm:cxn modelId="{4CCD4619-2D18-48E1-9F56-4AB985B04610}" srcId="{E93FEEAA-8919-4396-B8A8-07568FDDDB64}" destId="{D0D8B6AB-CB5D-4C60-82E2-056BB1485A3F}" srcOrd="1" destOrd="0" parTransId="{C7A08831-149B-4D50-B97B-0DFC8D00E003}" sibTransId="{90F2CCE2-0646-4CC9-839C-3F696F185D19}"/>
    <dgm:cxn modelId="{FB432C24-4F13-4AEE-A1D4-F4EBB5A9E1E3}" type="presOf" srcId="{D0D8B6AB-CB5D-4C60-82E2-056BB1485A3F}" destId="{365BE6B5-E87A-4CC2-A360-4AD37300D757}" srcOrd="0" destOrd="0" presId="urn:microsoft.com/office/officeart/2005/8/layout/process2"/>
    <dgm:cxn modelId="{46573E8A-347A-4F85-8ED3-C8F1A3D2F649}" type="presOf" srcId="{E93FEEAA-8919-4396-B8A8-07568FDDDB64}" destId="{278BF855-2139-4A27-83B7-FB957411930E}" srcOrd="0" destOrd="0" presId="urn:microsoft.com/office/officeart/2005/8/layout/process2"/>
    <dgm:cxn modelId="{B0BF4B27-D09D-4FC8-AB00-801392CF7705}" type="presOf" srcId="{78DD8489-36CB-4250-8512-F67ECA148B7D}" destId="{419D28BB-ACEC-4387-8BA2-B5F0DA7B1966}" srcOrd="1" destOrd="0" presId="urn:microsoft.com/office/officeart/2005/8/layout/process2"/>
    <dgm:cxn modelId="{ADAA7A17-FE39-4ADC-9CE3-0196DAF540AE}" type="presOf" srcId="{78DD8489-36CB-4250-8512-F67ECA148B7D}" destId="{C4843215-14E9-4267-822C-69AA058EA81B}" srcOrd="0" destOrd="0" presId="urn:microsoft.com/office/officeart/2005/8/layout/process2"/>
    <dgm:cxn modelId="{FB1511DA-AE15-4CA8-8BEC-D21C4C293DE5}" type="presOf" srcId="{3903BCB0-189C-4640-A7CC-6C12F4C6EB98}" destId="{BE0CEA9C-87DE-4F63-808B-98B377EB5C5A}" srcOrd="0" destOrd="0" presId="urn:microsoft.com/office/officeart/2005/8/layout/process2"/>
    <dgm:cxn modelId="{5A747CE2-A10B-4B2E-9C65-38B5CB5729CF}" type="presOf" srcId="{FC98F944-0CC2-4ADD-956B-06A2FFC37786}" destId="{6EEF1C51-A176-44FA-AA4F-C3106DB8862F}" srcOrd="0" destOrd="0" presId="urn:microsoft.com/office/officeart/2005/8/layout/process2"/>
    <dgm:cxn modelId="{606AC6A7-B90C-48DC-80FF-FDE0C19B7B27}" srcId="{E93FEEAA-8919-4396-B8A8-07568FDDDB64}" destId="{FC98F944-0CC2-4ADD-956B-06A2FFC37786}" srcOrd="2" destOrd="0" parTransId="{8B5A6EC0-AC9F-4232-AA45-4031C865AF9F}" sibTransId="{78FA5FCD-F192-49A2-85A8-8B229A98A500}"/>
    <dgm:cxn modelId="{72CB1B3B-AE80-46CB-90EF-4EF9B909C5FD}" srcId="{E93FEEAA-8919-4396-B8A8-07568FDDDB64}" destId="{A28FE416-4171-4865-B677-52FBE789794B}" srcOrd="3" destOrd="0" parTransId="{59AE4DCD-757A-496F-B0CE-731C8F289A7D}" sibTransId="{069A1864-7205-4D3D-A660-1C24B8970CF1}"/>
    <dgm:cxn modelId="{0D01AE8B-3238-463B-B4C5-C9C6CA1837BF}" type="presOf" srcId="{78FA5FCD-F192-49A2-85A8-8B229A98A500}" destId="{3DBC6C36-FB50-4299-969F-5132C89545D7}" srcOrd="1" destOrd="0" presId="urn:microsoft.com/office/officeart/2005/8/layout/process2"/>
    <dgm:cxn modelId="{8EC57511-4A0A-4587-804B-E05F1022D48C}" srcId="{E93FEEAA-8919-4396-B8A8-07568FDDDB64}" destId="{3903BCB0-189C-4640-A7CC-6C12F4C6EB98}" srcOrd="0" destOrd="0" parTransId="{964CAE60-B3E3-48BD-9D9B-28620D435A55}" sibTransId="{78DD8489-36CB-4250-8512-F67ECA148B7D}"/>
    <dgm:cxn modelId="{09805E81-934B-4162-AFF7-9CFB948AE5E8}" type="presOf" srcId="{90F2CCE2-0646-4CC9-839C-3F696F185D19}" destId="{65326503-D78E-46E4-B25E-F5711D113201}" srcOrd="0" destOrd="0" presId="urn:microsoft.com/office/officeart/2005/8/layout/process2"/>
    <dgm:cxn modelId="{252485E6-0D19-4A1B-9E9A-4F28A2E506C8}" type="presParOf" srcId="{278BF855-2139-4A27-83B7-FB957411930E}" destId="{BE0CEA9C-87DE-4F63-808B-98B377EB5C5A}" srcOrd="0" destOrd="0" presId="urn:microsoft.com/office/officeart/2005/8/layout/process2"/>
    <dgm:cxn modelId="{2623FD27-4B30-4DC5-AD61-4F877BB23019}" type="presParOf" srcId="{278BF855-2139-4A27-83B7-FB957411930E}" destId="{C4843215-14E9-4267-822C-69AA058EA81B}" srcOrd="1" destOrd="0" presId="urn:microsoft.com/office/officeart/2005/8/layout/process2"/>
    <dgm:cxn modelId="{A2B6F663-10A1-465D-9621-ED4C6253C256}" type="presParOf" srcId="{C4843215-14E9-4267-822C-69AA058EA81B}" destId="{419D28BB-ACEC-4387-8BA2-B5F0DA7B1966}" srcOrd="0" destOrd="0" presId="urn:microsoft.com/office/officeart/2005/8/layout/process2"/>
    <dgm:cxn modelId="{1483D604-4ADF-4FF8-99DE-85527A68233C}" type="presParOf" srcId="{278BF855-2139-4A27-83B7-FB957411930E}" destId="{365BE6B5-E87A-4CC2-A360-4AD37300D757}" srcOrd="2" destOrd="0" presId="urn:microsoft.com/office/officeart/2005/8/layout/process2"/>
    <dgm:cxn modelId="{3E20EA9B-7474-49AB-9327-0A622FFBE428}" type="presParOf" srcId="{278BF855-2139-4A27-83B7-FB957411930E}" destId="{65326503-D78E-46E4-B25E-F5711D113201}" srcOrd="3" destOrd="0" presId="urn:microsoft.com/office/officeart/2005/8/layout/process2"/>
    <dgm:cxn modelId="{C58B2D57-B76C-4447-A395-EE97A22F128E}" type="presParOf" srcId="{65326503-D78E-46E4-B25E-F5711D113201}" destId="{51BA16F9-EC06-4387-BDCC-5A630B4AABFE}" srcOrd="0" destOrd="0" presId="urn:microsoft.com/office/officeart/2005/8/layout/process2"/>
    <dgm:cxn modelId="{D138C92B-C98B-4E29-B0FE-BCDED3FD533F}" type="presParOf" srcId="{278BF855-2139-4A27-83B7-FB957411930E}" destId="{6EEF1C51-A176-44FA-AA4F-C3106DB8862F}" srcOrd="4" destOrd="0" presId="urn:microsoft.com/office/officeart/2005/8/layout/process2"/>
    <dgm:cxn modelId="{B4F43A02-F96C-4609-B245-527FBEA4B8B6}" type="presParOf" srcId="{278BF855-2139-4A27-83B7-FB957411930E}" destId="{EF32C300-5088-4D32-8495-2BB6E7CF329B}" srcOrd="5" destOrd="0" presId="urn:microsoft.com/office/officeart/2005/8/layout/process2"/>
    <dgm:cxn modelId="{62170839-2C36-46BE-B429-8F64AE19609D}" type="presParOf" srcId="{EF32C300-5088-4D32-8495-2BB6E7CF329B}" destId="{3DBC6C36-FB50-4299-969F-5132C89545D7}" srcOrd="0" destOrd="0" presId="urn:microsoft.com/office/officeart/2005/8/layout/process2"/>
    <dgm:cxn modelId="{6B9C700A-BE46-4C0E-88C7-A4F58BA3170C}" type="presParOf" srcId="{278BF855-2139-4A27-83B7-FB957411930E}" destId="{0926DAD1-D16D-42B5-831C-69C3077E9931}" srcOrd="6" destOrd="0" presId="urn:microsoft.com/office/officeart/2005/8/layout/process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E0CEA9C-87DE-4F63-808B-98B377EB5C5A}">
      <dsp:nvSpPr>
        <dsp:cNvPr id="0" name=""/>
        <dsp:cNvSpPr/>
      </dsp:nvSpPr>
      <dsp:spPr>
        <a:xfrm>
          <a:off x="2517265" y="22081"/>
          <a:ext cx="2081457" cy="3030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CA" sz="1000" kern="1200"/>
            <a:t>Dev Ops Team(Installation)</a:t>
          </a:r>
        </a:p>
      </dsp:txBody>
      <dsp:txXfrm>
        <a:off x="2526141" y="30957"/>
        <a:ext cx="2063705" cy="285285"/>
      </dsp:txXfrm>
    </dsp:sp>
    <dsp:sp modelId="{C4843215-14E9-4267-822C-69AA058EA81B}">
      <dsp:nvSpPr>
        <dsp:cNvPr id="0" name=""/>
        <dsp:cNvSpPr/>
      </dsp:nvSpPr>
      <dsp:spPr>
        <a:xfrm rot="5225645">
          <a:off x="3176564" y="562464"/>
          <a:ext cx="1014767" cy="55530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CA" sz="800" kern="1200"/>
        </a:p>
      </dsp:txBody>
      <dsp:txXfrm rot="10800000">
        <a:off x="3255637" y="590336"/>
        <a:ext cx="848175" cy="333185"/>
      </dsp:txXfrm>
    </dsp:sp>
    <dsp:sp modelId="{365BE6B5-E87A-4CC2-A360-4AD37300D757}">
      <dsp:nvSpPr>
        <dsp:cNvPr id="0" name=""/>
        <dsp:cNvSpPr/>
      </dsp:nvSpPr>
      <dsp:spPr>
        <a:xfrm>
          <a:off x="172239" y="1431317"/>
          <a:ext cx="1018394" cy="3030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CA" sz="1000" kern="1200"/>
            <a:t>Team Leader</a:t>
          </a:r>
        </a:p>
      </dsp:txBody>
      <dsp:txXfrm>
        <a:off x="181115" y="1440193"/>
        <a:ext cx="1000642" cy="285285"/>
      </dsp:txXfrm>
    </dsp:sp>
    <dsp:sp modelId="{65326503-D78E-46E4-B25E-F5711D113201}">
      <dsp:nvSpPr>
        <dsp:cNvPr id="0" name=""/>
        <dsp:cNvSpPr/>
      </dsp:nvSpPr>
      <dsp:spPr>
        <a:xfrm rot="27290">
          <a:off x="1414663" y="1431798"/>
          <a:ext cx="996747" cy="2800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CA" sz="800" kern="1200"/>
        </a:p>
      </dsp:txBody>
      <dsp:txXfrm>
        <a:off x="1414664" y="1487471"/>
        <a:ext cx="912738" cy="168018"/>
      </dsp:txXfrm>
    </dsp:sp>
    <dsp:sp modelId="{6EEF1C51-A176-44FA-AA4F-C3106DB8862F}">
      <dsp:nvSpPr>
        <dsp:cNvPr id="0" name=""/>
        <dsp:cNvSpPr/>
      </dsp:nvSpPr>
      <dsp:spPr>
        <a:xfrm>
          <a:off x="2635440" y="1304311"/>
          <a:ext cx="2054680" cy="4114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CA" sz="1000" kern="1200"/>
            <a:t>Developers (Tranformations and Loading)</a:t>
          </a:r>
        </a:p>
      </dsp:txBody>
      <dsp:txXfrm>
        <a:off x="2647492" y="1316363"/>
        <a:ext cx="2030576" cy="387366"/>
      </dsp:txXfrm>
    </dsp:sp>
    <dsp:sp modelId="{EF32C300-5088-4D32-8495-2BB6E7CF329B}">
      <dsp:nvSpPr>
        <dsp:cNvPr id="0" name=""/>
        <dsp:cNvSpPr/>
      </dsp:nvSpPr>
      <dsp:spPr>
        <a:xfrm rot="5211014">
          <a:off x="3244872" y="1917411"/>
          <a:ext cx="983319" cy="55530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CA" sz="800" kern="1200"/>
        </a:p>
      </dsp:txBody>
      <dsp:txXfrm rot="-5400000">
        <a:off x="3565362" y="1703531"/>
        <a:ext cx="333185" cy="816727"/>
      </dsp:txXfrm>
    </dsp:sp>
    <dsp:sp modelId="{0926DAD1-D16D-42B5-831C-69C3077E9931}">
      <dsp:nvSpPr>
        <dsp:cNvPr id="0" name=""/>
        <dsp:cNvSpPr/>
      </dsp:nvSpPr>
      <dsp:spPr>
        <a:xfrm>
          <a:off x="2723456" y="2655302"/>
          <a:ext cx="2022918" cy="3474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CA" sz="1000" kern="1200"/>
            <a:t>Tester (dataset mograted succefully)</a:t>
          </a:r>
        </a:p>
      </dsp:txBody>
      <dsp:txXfrm>
        <a:off x="2733634" y="2665480"/>
        <a:ext cx="2002562" cy="32714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17</Pages>
  <Words>1391</Words>
  <Characters>7935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Hospital Data Migra</vt:lpstr>
    </vt:vector>
  </TitlesOfParts>
  <Company>Canadian Heritage</Company>
  <LinksUpToDate>false</LinksUpToDate>
  <CharactersWithSpaces>9308</CharactersWithSpaces>
  <SharedDoc>false</SharedDoc>
  <HLinks>
    <vt:vector size="6" baseType="variant">
      <vt:variant>
        <vt:i4>196690</vt:i4>
      </vt:variant>
      <vt:variant>
        <vt:i4>2</vt:i4>
      </vt:variant>
      <vt:variant>
        <vt:i4>0</vt:i4>
      </vt:variant>
      <vt:variant>
        <vt:i4>5</vt:i4>
      </vt:variant>
      <vt:variant>
        <vt:lpwstr>http://www.tbs-sct.gc.ca/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Hospital Data Migra</dc:title>
  <dc:subject>TB EMF Doc</dc:subject>
  <dc:creator>Achyuth Pilly (C0715089)    &amp;    Pooja Nakar (C0727416)</dc:creator>
  <cp:keywords/>
  <cp:lastModifiedBy>Achyuth</cp:lastModifiedBy>
  <cp:revision>4</cp:revision>
  <cp:lastPrinted>2010-02-08T21:30:00Z</cp:lastPrinted>
  <dcterms:created xsi:type="dcterms:W3CDTF">2019-03-29T21:35:00Z</dcterms:created>
  <dcterms:modified xsi:type="dcterms:W3CDTF">2019-03-29T21:38:00Z</dcterms:modified>
  <cp:category>TB EMF Doc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