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D958A" w14:textId="464608C5" w:rsidR="006A553F" w:rsidRPr="00E852FA" w:rsidRDefault="006A553F" w:rsidP="006A553F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E852FA">
        <w:rPr>
          <w:rFonts w:ascii="Calibri" w:hAnsi="Calibri" w:cs="Calibri"/>
          <w:b/>
          <w:bCs/>
          <w:sz w:val="28"/>
          <w:szCs w:val="28"/>
        </w:rPr>
        <w:t>Task-2: Responsive Web Design (RWD)</w:t>
      </w:r>
    </w:p>
    <w:p w14:paraId="2D78AC7D" w14:textId="39EFA04B" w:rsidR="0090325E" w:rsidRDefault="00494621" w:rsidP="00421BE2">
      <w:pPr>
        <w:jc w:val="both"/>
      </w:pPr>
      <w:r w:rsidRPr="00494621">
        <w:t xml:space="preserve">Responsive web design (RWD) or responsive design is a web design approach that aims to ensure usability and satisfaction for showing web pages well on a variety of devices and window or screen sizes from small </w:t>
      </w:r>
      <w:proofErr w:type="spellStart"/>
      <w:r w:rsidR="006A553F" w:rsidRPr="00494621">
        <w:t>to</w:t>
      </w:r>
      <w:proofErr w:type="spellEnd"/>
      <w:r w:rsidR="006A553F">
        <w:t xml:space="preserve"> </w:t>
      </w:r>
      <w:r w:rsidRPr="00494621">
        <w:t>big.</w:t>
      </w:r>
    </w:p>
    <w:p w14:paraId="38E5398F" w14:textId="4CDDF465" w:rsidR="006A553F" w:rsidRDefault="006A553F" w:rsidP="00421BE2">
      <w:pPr>
        <w:jc w:val="both"/>
      </w:pPr>
    </w:p>
    <w:p w14:paraId="79F5B189" w14:textId="1D3FD2CD" w:rsidR="006A553F" w:rsidRPr="00E852FA" w:rsidRDefault="006A553F" w:rsidP="00421BE2">
      <w:pPr>
        <w:jc w:val="both"/>
        <w:rPr>
          <w:b/>
          <w:bCs/>
        </w:rPr>
      </w:pPr>
      <w:r w:rsidRPr="00E852FA">
        <w:rPr>
          <w:b/>
          <w:bCs/>
        </w:rPr>
        <w:t xml:space="preserve">Bootstrap: </w:t>
      </w:r>
    </w:p>
    <w:p w14:paraId="3486CF46" w14:textId="2DEF53B0" w:rsidR="006A553F" w:rsidRDefault="006A553F" w:rsidP="00421BE2">
      <w:pPr>
        <w:jc w:val="both"/>
      </w:pPr>
      <w:r w:rsidRPr="006A553F">
        <w:t xml:space="preserve">Bootstrap is a free and open-source CSS framework for front-end web development which is responsive and mobile-first. It incorporates templates for typography, forms, buttons, navigation, and other </w:t>
      </w:r>
      <w:r>
        <w:t xml:space="preserve">UI </w:t>
      </w:r>
      <w:r w:rsidRPr="006A553F">
        <w:t>components which are based on CSS and (optionally) JavaScript.</w:t>
      </w:r>
    </w:p>
    <w:p w14:paraId="516A3FA8" w14:textId="77777777" w:rsidR="00421BE2" w:rsidRDefault="00421BE2"/>
    <w:p w14:paraId="3ADB90CE" w14:textId="68DBF3A8" w:rsidR="00421BE2" w:rsidRDefault="00260E69">
      <w:r>
        <w:rPr>
          <w:noProof/>
        </w:rPr>
        <w:drawing>
          <wp:inline distT="0" distB="0" distL="0" distR="0" wp14:anchorId="591F5476" wp14:editId="6EC424E5">
            <wp:extent cx="6642100" cy="4076092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713" cy="40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A072" w14:textId="58FD015F" w:rsidR="00421BE2" w:rsidRDefault="00421BE2"/>
    <w:p w14:paraId="7D2A882D" w14:textId="4BD7230F" w:rsidR="00421BE2" w:rsidRPr="00E852FA" w:rsidRDefault="00421BE2">
      <w:pPr>
        <w:rPr>
          <w:b/>
          <w:bCs/>
        </w:rPr>
      </w:pPr>
      <w:r w:rsidRPr="00E852FA">
        <w:rPr>
          <w:b/>
          <w:bCs/>
        </w:rPr>
        <w:t>&lt;meta&gt; tags:</w:t>
      </w:r>
    </w:p>
    <w:p w14:paraId="092BEA56" w14:textId="4289D35E" w:rsidR="00E852FA" w:rsidRPr="00E852FA" w:rsidRDefault="00E852FA" w:rsidP="00E852FA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&lt;</w:t>
      </w:r>
      <w:r w:rsidRPr="00E852FA">
        <w:rPr>
          <w:rFonts w:ascii="Calibri" w:eastAsia="Times New Roman" w:hAnsi="Calibri" w:cs="Calibri"/>
          <w:color w:val="A52A2A"/>
          <w:shd w:val="clear" w:color="auto" w:fill="FFFFFF"/>
        </w:rPr>
        <w:t>meta</w:t>
      </w:r>
      <w:r w:rsidRPr="00E852FA">
        <w:rPr>
          <w:rFonts w:ascii="Calibri" w:eastAsia="Times New Roman" w:hAnsi="Calibri" w:cs="Calibri"/>
          <w:color w:val="FF0000"/>
          <w:shd w:val="clear" w:color="auto" w:fill="FFFFFF"/>
        </w:rPr>
        <w:t> charset</w:t>
      </w:r>
      <w:proofErr w:type="gramStart"/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=</w:t>
      </w:r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UTF</w:t>
      </w:r>
      <w:proofErr w:type="gramEnd"/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-8</w:t>
      </w:r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&gt;:</w:t>
      </w:r>
      <w:r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 xml:space="preserve"> </w:t>
      </w:r>
      <w:r w:rsidRPr="00E852FA">
        <w:rPr>
          <w:rFonts w:ascii="Calibri" w:eastAsia="Times New Roman" w:hAnsi="Calibri" w:cs="Calibri"/>
          <w:color w:val="000000" w:themeColor="text1"/>
          <w:shd w:val="clear" w:color="auto" w:fill="FFFFFF"/>
        </w:rPr>
        <w:t>The charset element specifies the HTML document</w:t>
      </w:r>
      <w:r w:rsidR="00260E69">
        <w:rPr>
          <w:rFonts w:ascii="Calibri" w:eastAsia="Times New Roman" w:hAnsi="Calibri" w:cs="Calibri"/>
          <w:color w:val="000000" w:themeColor="text1"/>
          <w:shd w:val="clear" w:color="auto" w:fill="FFFFFF"/>
        </w:rPr>
        <w:t>’</w:t>
      </w:r>
      <w:r w:rsidRPr="00E852FA">
        <w:rPr>
          <w:rFonts w:ascii="Calibri" w:eastAsia="Times New Roman" w:hAnsi="Calibri" w:cs="Calibri"/>
          <w:color w:val="000000" w:themeColor="text1"/>
          <w:shd w:val="clear" w:color="auto" w:fill="FFFFFF"/>
        </w:rPr>
        <w:t>s character encoding. The UTF-</w:t>
      </w:r>
      <w:proofErr w:type="gramStart"/>
      <w:r w:rsidRPr="00E852FA">
        <w:rPr>
          <w:rFonts w:ascii="Calibri" w:eastAsia="Times New Roman" w:hAnsi="Calibri" w:cs="Calibri"/>
          <w:color w:val="000000" w:themeColor="text1"/>
          <w:shd w:val="clear" w:color="auto" w:fill="FFFFFF"/>
        </w:rPr>
        <w:t>8 character</w:t>
      </w:r>
      <w:proofErr w:type="gramEnd"/>
      <w:r w:rsidRPr="00E852FA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 set, which covers practically </w:t>
      </w:r>
      <w:r w:rsidRPr="00E852FA">
        <w:rPr>
          <w:rFonts w:ascii="Calibri" w:eastAsia="Times New Roman" w:hAnsi="Calibri" w:cs="Calibri"/>
          <w:color w:val="000000" w:themeColor="text1"/>
          <w:shd w:val="clear" w:color="auto" w:fill="FFFFFF"/>
        </w:rPr>
        <w:t>all</w:t>
      </w:r>
      <w:r w:rsidRPr="00E852FA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 the characters and symbols in the world, is recommended by the HTML5 specification.</w:t>
      </w:r>
    </w:p>
    <w:p w14:paraId="732F4D83" w14:textId="40EB3C24" w:rsidR="00FE0F6B" w:rsidRPr="00FE0F6B" w:rsidRDefault="00E852FA" w:rsidP="00FE0F6B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CD"/>
          <w:shd w:val="clear" w:color="auto" w:fill="FFFFFF"/>
        </w:rPr>
      </w:pPr>
      <w:r w:rsidRPr="00E852FA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&lt;</w:t>
      </w:r>
      <w:r w:rsidRPr="00E852FA">
        <w:rPr>
          <w:rFonts w:ascii="Calibri" w:eastAsia="Times New Roman" w:hAnsi="Calibri" w:cs="Calibri"/>
          <w:color w:val="A52A2A"/>
          <w:shd w:val="clear" w:color="auto" w:fill="FFFFFF"/>
        </w:rPr>
        <w:t>meta</w:t>
      </w:r>
      <w:r w:rsidRPr="00E852FA">
        <w:rPr>
          <w:rFonts w:ascii="Calibri" w:eastAsia="Times New Roman" w:hAnsi="Calibri" w:cs="Calibri"/>
          <w:color w:val="FF0000"/>
          <w:shd w:val="clear" w:color="auto" w:fill="FFFFFF"/>
        </w:rPr>
        <w:t> name</w:t>
      </w:r>
      <w:proofErr w:type="gramStart"/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=</w:t>
      </w:r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viewport</w:t>
      </w:r>
      <w:proofErr w:type="gramEnd"/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FF0000"/>
          <w:shd w:val="clear" w:color="auto" w:fill="FFFFFF"/>
        </w:rPr>
        <w:t> content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=</w:t>
      </w:r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width=device-width, initial-scale=1.0</w:t>
      </w:r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&gt;</w:t>
      </w:r>
      <w:r>
        <w:rPr>
          <w:rFonts w:ascii="Calibri" w:eastAsia="Times New Roman" w:hAnsi="Calibri" w:cs="Calibri"/>
          <w:color w:val="0000CD"/>
          <w:shd w:val="clear" w:color="auto" w:fill="FFFFFF"/>
        </w:rPr>
        <w:t xml:space="preserve">: 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This tells the browser how to change the dimensions and scale of the page.  The </w:t>
      </w:r>
      <w:r w:rsid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“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width=device-width</w:t>
      </w:r>
      <w:r w:rsid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”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 section adjusts the page</w:t>
      </w:r>
      <w:r w:rsidR="00260E69">
        <w:rPr>
          <w:rFonts w:ascii="Calibri" w:eastAsia="Times New Roman" w:hAnsi="Calibri" w:cs="Calibri"/>
          <w:color w:val="000000" w:themeColor="text1"/>
          <w:shd w:val="clear" w:color="auto" w:fill="FFFFFF"/>
        </w:rPr>
        <w:t>’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s width to match the device</w:t>
      </w:r>
      <w:r w:rsidR="00260E69">
        <w:rPr>
          <w:rFonts w:ascii="Calibri" w:eastAsia="Times New Roman" w:hAnsi="Calibri" w:cs="Calibri"/>
          <w:color w:val="000000" w:themeColor="text1"/>
          <w:shd w:val="clear" w:color="auto" w:fill="FFFFFF"/>
        </w:rPr>
        <w:t>’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s screen size (which will vary depending on the device).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 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When the website is first loaded by the browser, the </w:t>
      </w:r>
      <w:r w:rsid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“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initial scale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=1.0</w:t>
      </w:r>
      <w:r w:rsid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”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 section specifies the initial zoom level.</w:t>
      </w:r>
    </w:p>
    <w:p w14:paraId="1768C9B3" w14:textId="0AFE1FF1" w:rsidR="00421BE2" w:rsidRDefault="00260E69" w:rsidP="005C7ACC">
      <w:pPr>
        <w:rPr>
          <w:rFonts w:ascii="Calibri" w:eastAsia="Times New Roman" w:hAnsi="Calibri" w:cs="Calibri"/>
        </w:rPr>
      </w:pPr>
      <w:r w:rsidRPr="00260E69">
        <w:rPr>
          <w:rFonts w:ascii="Calibri" w:eastAsia="Times New Roman" w:hAnsi="Calibri" w:cs="Calibri"/>
          <w:b/>
          <w:bCs/>
        </w:rPr>
        <w:t>&lt;Link&gt; Tag</w:t>
      </w:r>
      <w:r w:rsidRPr="005C7ACC">
        <w:rPr>
          <w:rFonts w:ascii="Calibri" w:eastAsia="Times New Roman" w:hAnsi="Calibri" w:cs="Calibri"/>
        </w:rPr>
        <w:t xml:space="preserve">: </w:t>
      </w:r>
      <w:r w:rsidR="005C7ACC" w:rsidRPr="005C7ACC">
        <w:rPr>
          <w:rFonts w:ascii="Calibri" w:eastAsia="Times New Roman" w:hAnsi="Calibri" w:cs="Calibri"/>
        </w:rPr>
        <w:t xml:space="preserve"> It is used to link bootstrap CSS file into the code</w:t>
      </w:r>
      <w:r w:rsidR="005C7ACC">
        <w:rPr>
          <w:rFonts w:ascii="Calibri" w:eastAsia="Times New Roman" w:hAnsi="Calibri" w:cs="Calibri"/>
        </w:rPr>
        <w:t>.</w:t>
      </w:r>
    </w:p>
    <w:p w14:paraId="521C15F9" w14:textId="1A83DEDB" w:rsidR="005C7ACC" w:rsidRDefault="005C7ACC" w:rsidP="005C7ACC">
      <w:pPr>
        <w:rPr>
          <w:rFonts w:ascii="Calibri" w:eastAsia="Times New Roman" w:hAnsi="Calibri" w:cs="Calibri"/>
        </w:rPr>
      </w:pPr>
    </w:p>
    <w:p w14:paraId="50093287" w14:textId="2481F8E8" w:rsidR="005C7ACC" w:rsidRDefault="005C7ACC" w:rsidP="005C7ACC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3E346F0E" wp14:editId="22E41EE5">
            <wp:extent cx="6643091" cy="40767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070" cy="408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9B39" w14:textId="3917719D" w:rsidR="005C7ACC" w:rsidRDefault="005C7ACC" w:rsidP="005C7ACC">
      <w:pPr>
        <w:rPr>
          <w:rFonts w:ascii="Calibri" w:eastAsia="Times New Roman" w:hAnsi="Calibri" w:cs="Calibri"/>
        </w:rPr>
      </w:pPr>
    </w:p>
    <w:p w14:paraId="536E6029" w14:textId="260BEDA8" w:rsidR="005C7ACC" w:rsidRDefault="00EE259A" w:rsidP="005C7ACC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b/>
          <w:bCs/>
        </w:rPr>
        <w:t>&lt;class=”</w:t>
      </w:r>
      <w:r w:rsidRPr="00913E73">
        <w:rPr>
          <w:rFonts w:ascii="Calibri" w:eastAsia="Times New Roman" w:hAnsi="Calibri" w:cs="Calibri"/>
          <w:b/>
          <w:bCs/>
        </w:rPr>
        <w:t xml:space="preserve"> Containers</w:t>
      </w:r>
      <w:r>
        <w:rPr>
          <w:rFonts w:ascii="Calibri" w:eastAsia="Times New Roman" w:hAnsi="Calibri" w:cs="Calibri"/>
          <w:b/>
          <w:bCs/>
        </w:rPr>
        <w:t>”&gt;</w:t>
      </w:r>
      <w:r w:rsidR="00913E73" w:rsidRPr="00913E73">
        <w:rPr>
          <w:rFonts w:ascii="Calibri" w:eastAsia="Times New Roman" w:hAnsi="Calibri" w:cs="Calibri"/>
          <w:b/>
          <w:bCs/>
        </w:rPr>
        <w:t>:</w:t>
      </w:r>
      <w:r w:rsidR="00913E73">
        <w:rPr>
          <w:rFonts w:ascii="Calibri" w:eastAsia="Times New Roman" w:hAnsi="Calibri" w:cs="Calibri"/>
        </w:rPr>
        <w:t xml:space="preserve"> </w:t>
      </w:r>
      <w:r w:rsidR="00913E73" w:rsidRPr="00913E73">
        <w:rPr>
          <w:rFonts w:ascii="Calibri" w:eastAsia="Times New Roman" w:hAnsi="Calibri" w:cs="Calibri"/>
        </w:rPr>
        <w:t>Containers allow you to center and pad your site's content horizontally.</w:t>
      </w:r>
    </w:p>
    <w:p w14:paraId="58424FB2" w14:textId="02064E9E" w:rsidR="00913E73" w:rsidRDefault="00EE259A" w:rsidP="005C7ACC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b/>
          <w:bCs/>
        </w:rPr>
        <w:t>&lt;class=” row”&gt;</w:t>
      </w:r>
      <w:r w:rsidRPr="00EE259A">
        <w:rPr>
          <w:rFonts w:ascii="Calibri" w:eastAsia="Times New Roman" w:hAnsi="Calibri" w:cs="Calibri"/>
          <w:b/>
          <w:bCs/>
        </w:rPr>
        <w:t>:</w:t>
      </w:r>
      <w:r>
        <w:rPr>
          <w:rFonts w:ascii="Calibri" w:eastAsia="Times New Roman" w:hAnsi="Calibri" w:cs="Calibri"/>
        </w:rPr>
        <w:t xml:space="preserve"> </w:t>
      </w:r>
      <w:r w:rsidRPr="00EE259A">
        <w:rPr>
          <w:rFonts w:ascii="Calibri" w:eastAsia="Times New Roman" w:hAnsi="Calibri" w:cs="Calibri"/>
        </w:rPr>
        <w:t>Columns are wrapped in rows.</w:t>
      </w:r>
    </w:p>
    <w:p w14:paraId="4702A74A" w14:textId="6800360F" w:rsidR="00FC7E2E" w:rsidRPr="00FC7E2E" w:rsidRDefault="00FC7E2E" w:rsidP="005C7ACC">
      <w:pPr>
        <w:rPr>
          <w:rFonts w:ascii="Times New Roman" w:eastAsia="Times New Roman" w:hAnsi="Times New Roman" w:cs="Times New Roman"/>
        </w:rPr>
      </w:pPr>
      <w:r>
        <w:rPr>
          <w:rFonts w:ascii="Calibri" w:eastAsia="Times New Roman" w:hAnsi="Calibri" w:cs="Calibri"/>
        </w:rPr>
        <w:t>&lt;class=” col-</w:t>
      </w:r>
      <w:proofErr w:type="spellStart"/>
      <w:r>
        <w:rPr>
          <w:rFonts w:ascii="Calibri" w:eastAsia="Times New Roman" w:hAnsi="Calibri" w:cs="Calibri"/>
        </w:rPr>
        <w:t>sm</w:t>
      </w:r>
      <w:proofErr w:type="spellEnd"/>
      <w:r>
        <w:rPr>
          <w:rFonts w:ascii="Calibri" w:eastAsia="Times New Roman" w:hAnsi="Calibri" w:cs="Calibri"/>
        </w:rPr>
        <w:t xml:space="preserve">”&gt;: </w:t>
      </w:r>
      <w:r w:rsidRPr="00FC7E2E">
        <w:rPr>
          <w:rFonts w:ascii="Calibri" w:eastAsia="Times New Roman" w:hAnsi="Calibri" w:cs="Calibri"/>
        </w:rPr>
        <w:t>responsive class for</w:t>
      </w:r>
      <w:r>
        <w:rPr>
          <w:rFonts w:ascii="Calibri" w:eastAsia="Times New Roman" w:hAnsi="Calibri" w:cs="Calibri"/>
        </w:rPr>
        <w:t xml:space="preserve"> </w:t>
      </w:r>
      <w:r w:rsidRPr="00FC7E2E">
        <w:rPr>
          <w:rFonts w:ascii="Calibri" w:eastAsia="Times New Roman" w:hAnsi="Calibri" w:cs="Calibri"/>
        </w:rPr>
        <w:t>small devices with a screen width of 576 pixels or more</w:t>
      </w:r>
      <w:r>
        <w:rPr>
          <w:rFonts w:ascii="Calibri" w:eastAsia="Times New Roman" w:hAnsi="Calibri" w:cs="Calibri"/>
        </w:rPr>
        <w:t>.</w:t>
      </w:r>
    </w:p>
    <w:p w14:paraId="1AFC796C" w14:textId="128A650C" w:rsidR="00EE259A" w:rsidRDefault="00EE259A" w:rsidP="005C7ACC">
      <w:pPr>
        <w:rPr>
          <w:rFonts w:ascii="Calibri" w:eastAsia="Times New Roman" w:hAnsi="Calibri" w:cs="Calibri"/>
        </w:rPr>
      </w:pPr>
      <w:r w:rsidRPr="00EE259A">
        <w:rPr>
          <w:rFonts w:ascii="Calibri" w:eastAsia="Times New Roman" w:hAnsi="Calibri" w:cs="Calibri"/>
          <w:b/>
          <w:bCs/>
        </w:rPr>
        <w:t>&lt;</w:t>
      </w:r>
      <w:proofErr w:type="spellStart"/>
      <w:r w:rsidRPr="00EE259A">
        <w:rPr>
          <w:rFonts w:ascii="Calibri" w:eastAsia="Times New Roman" w:hAnsi="Calibri" w:cs="Calibri"/>
          <w:b/>
          <w:bCs/>
        </w:rPr>
        <w:t>hr</w:t>
      </w:r>
      <w:proofErr w:type="spellEnd"/>
      <w:r w:rsidR="00FC7E2E" w:rsidRPr="00EE259A">
        <w:rPr>
          <w:rFonts w:ascii="Calibri" w:eastAsia="Times New Roman" w:hAnsi="Calibri" w:cs="Calibri"/>
          <w:b/>
          <w:bCs/>
        </w:rPr>
        <w:t>&gt;</w:t>
      </w:r>
      <w:r w:rsidR="00FC7E2E">
        <w:rPr>
          <w:rFonts w:ascii="Calibri" w:eastAsia="Times New Roman" w:hAnsi="Calibri" w:cs="Calibri"/>
          <w:b/>
          <w:bCs/>
        </w:rPr>
        <w:t>:</w:t>
      </w:r>
      <w:r w:rsidRPr="00EE259A">
        <w:rPr>
          <w:rFonts w:ascii="Calibri" w:eastAsia="Times New Roman" w:hAnsi="Calibri" w:cs="Calibri"/>
        </w:rPr>
        <w:t xml:space="preserve"> Thematic break </w:t>
      </w:r>
      <w:r>
        <w:rPr>
          <w:rFonts w:ascii="Calibri" w:eastAsia="Times New Roman" w:hAnsi="Calibri" w:cs="Calibri"/>
        </w:rPr>
        <w:t>used to separate two paragraphs or content in a webpage.</w:t>
      </w:r>
    </w:p>
    <w:p w14:paraId="07876744" w14:textId="58A4D733" w:rsidR="00725942" w:rsidRDefault="00725942" w:rsidP="005C7ACC">
      <w:pPr>
        <w:rPr>
          <w:rFonts w:ascii="Calibri" w:eastAsia="Times New Roman" w:hAnsi="Calibri" w:cs="Calibri"/>
        </w:rPr>
      </w:pPr>
      <w:r w:rsidRPr="00725942">
        <w:rPr>
          <w:rFonts w:ascii="Calibri" w:eastAsia="Times New Roman" w:hAnsi="Calibri" w:cs="Calibri"/>
          <w:b/>
          <w:bCs/>
        </w:rPr>
        <w:t>&lt;</w:t>
      </w:r>
      <w:proofErr w:type="spellStart"/>
      <w:r w:rsidRPr="00725942">
        <w:rPr>
          <w:rFonts w:ascii="Calibri" w:eastAsia="Times New Roman" w:hAnsi="Calibri" w:cs="Calibri"/>
          <w:b/>
          <w:bCs/>
        </w:rPr>
        <w:t>img</w:t>
      </w:r>
      <w:proofErr w:type="spellEnd"/>
      <w:r w:rsidRPr="00725942">
        <w:rPr>
          <w:rFonts w:ascii="Calibri" w:eastAsia="Times New Roman" w:hAnsi="Calibri" w:cs="Calibri"/>
          <w:b/>
          <w:bCs/>
        </w:rPr>
        <w:t>&gt;</w:t>
      </w:r>
      <w:r>
        <w:rPr>
          <w:rFonts w:ascii="Calibri" w:eastAsia="Times New Roman" w:hAnsi="Calibri" w:cs="Calibri"/>
        </w:rPr>
        <w:t>: This tag is used to embed an image in our webpage.</w:t>
      </w:r>
    </w:p>
    <w:p w14:paraId="0EFA5744" w14:textId="0B692458" w:rsidR="00EE259A" w:rsidRPr="00EE259A" w:rsidRDefault="00725942" w:rsidP="005C7ACC">
      <w:pPr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  <w:noProof/>
        </w:rPr>
        <w:lastRenderedPageBreak/>
        <w:drawing>
          <wp:inline distT="0" distB="0" distL="0" distR="0" wp14:anchorId="5BA3F4D2" wp14:editId="28E99420">
            <wp:extent cx="6622398" cy="4064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955" cy="414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59A" w:rsidRPr="00EE2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D68EB"/>
    <w:multiLevelType w:val="hybridMultilevel"/>
    <w:tmpl w:val="79C4B7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24D3D"/>
    <w:multiLevelType w:val="hybridMultilevel"/>
    <w:tmpl w:val="EA869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C1681"/>
    <w:multiLevelType w:val="hybridMultilevel"/>
    <w:tmpl w:val="1290A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57E73"/>
    <w:multiLevelType w:val="hybridMultilevel"/>
    <w:tmpl w:val="27228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B506D"/>
    <w:multiLevelType w:val="hybridMultilevel"/>
    <w:tmpl w:val="D91824AA"/>
    <w:lvl w:ilvl="0" w:tplc="04F8E8B4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CD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621"/>
    <w:rsid w:val="00260E69"/>
    <w:rsid w:val="003E1AB6"/>
    <w:rsid w:val="00421BE2"/>
    <w:rsid w:val="00494621"/>
    <w:rsid w:val="005C7ACC"/>
    <w:rsid w:val="006A553F"/>
    <w:rsid w:val="00725942"/>
    <w:rsid w:val="0090325E"/>
    <w:rsid w:val="00913E73"/>
    <w:rsid w:val="00E852FA"/>
    <w:rsid w:val="00EE259A"/>
    <w:rsid w:val="00FC7E2E"/>
    <w:rsid w:val="00FE0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4F7C21"/>
  <w15:chartTrackingRefBased/>
  <w15:docId w15:val="{B7E8B722-1D0D-194F-8A67-B243FF6FF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BE2"/>
    <w:pPr>
      <w:ind w:left="720"/>
      <w:contextualSpacing/>
    </w:pPr>
  </w:style>
  <w:style w:type="character" w:customStyle="1" w:styleId="tagcolor">
    <w:name w:val="tagcolor"/>
    <w:basedOn w:val="DefaultParagraphFont"/>
    <w:rsid w:val="00421BE2"/>
  </w:style>
  <w:style w:type="character" w:customStyle="1" w:styleId="attributecolor">
    <w:name w:val="attributecolor"/>
    <w:basedOn w:val="DefaultParagraphFont"/>
    <w:rsid w:val="00421BE2"/>
  </w:style>
  <w:style w:type="character" w:customStyle="1" w:styleId="attributevaluecolor">
    <w:name w:val="attributevaluecolor"/>
    <w:basedOn w:val="DefaultParagraphFont"/>
    <w:rsid w:val="00421BE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7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7AC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E1A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7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Nelluri, Gopi (UMKC-Student)</dc:creator>
  <cp:keywords/>
  <dc:description/>
  <cp:lastModifiedBy>Nelluri, Gopi (UMKC-Student)</cp:lastModifiedBy>
  <cp:revision>1</cp:revision>
  <dcterms:created xsi:type="dcterms:W3CDTF">2022-02-04T00:33:00Z</dcterms:created>
  <dcterms:modified xsi:type="dcterms:W3CDTF">2022-02-04T02:24:00Z</dcterms:modified>
</cp:coreProperties>
</file>