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F976" w14:textId="77777777" w:rsidR="00D251D8" w:rsidRDefault="00000000">
      <w:pPr>
        <w:jc w:val="center"/>
      </w:pPr>
      <w:r>
        <w:rPr>
          <w:b/>
          <w:color w:val="1F4E79"/>
          <w:sz w:val="40"/>
        </w:rPr>
        <w:t>CO2 – ASSESSMENT 3</w:t>
      </w:r>
    </w:p>
    <w:p w14:paraId="2CA80008" w14:textId="77777777" w:rsidR="00D251D8" w:rsidRDefault="00000000">
      <w:pPr>
        <w:jc w:val="center"/>
      </w:pPr>
      <w:r>
        <w:rPr>
          <w:b/>
          <w:sz w:val="30"/>
        </w:rPr>
        <w:t>SCENARIO-BASED ASSESSMENT</w:t>
      </w:r>
    </w:p>
    <w:p w14:paraId="4415F66B" w14:textId="77777777" w:rsidR="00D251D8" w:rsidRDefault="00D251D8"/>
    <w:tbl>
      <w:tblPr>
        <w:tblStyle w:val="TableGrid"/>
        <w:tblW w:w="0" w:type="auto"/>
        <w:jc w:val="center"/>
        <w:tblLook w:val="04A0" w:firstRow="1" w:lastRow="0" w:firstColumn="1" w:lastColumn="0" w:noHBand="0" w:noVBand="1"/>
      </w:tblPr>
      <w:tblGrid>
        <w:gridCol w:w="5040"/>
        <w:gridCol w:w="5040"/>
      </w:tblGrid>
      <w:tr w:rsidR="00D251D8" w14:paraId="032856E9" w14:textId="77777777">
        <w:trPr>
          <w:jc w:val="center"/>
        </w:trPr>
        <w:tc>
          <w:tcPr>
            <w:tcW w:w="5040" w:type="dxa"/>
          </w:tcPr>
          <w:p w14:paraId="199B339A" w14:textId="77777777" w:rsidR="00D251D8" w:rsidRDefault="00000000">
            <w:r>
              <w:rPr>
                <w:b/>
                <w:color w:val="1F4E79"/>
              </w:rPr>
              <w:t>Course Faculty</w:t>
            </w:r>
          </w:p>
        </w:tc>
        <w:tc>
          <w:tcPr>
            <w:tcW w:w="5040" w:type="dxa"/>
          </w:tcPr>
          <w:p w14:paraId="72174E6B" w14:textId="77777777" w:rsidR="00D251D8" w:rsidRDefault="00000000">
            <w:r>
              <w:t>Dr. K. Anbazhagan</w:t>
            </w:r>
          </w:p>
        </w:tc>
      </w:tr>
      <w:tr w:rsidR="00D251D8" w14:paraId="25F5B3A8" w14:textId="77777777">
        <w:trPr>
          <w:jc w:val="center"/>
        </w:trPr>
        <w:tc>
          <w:tcPr>
            <w:tcW w:w="5040" w:type="dxa"/>
          </w:tcPr>
          <w:p w14:paraId="3D9ADBD2" w14:textId="77777777" w:rsidR="00D251D8" w:rsidRDefault="00000000">
            <w:r>
              <w:rPr>
                <w:b/>
                <w:color w:val="1F4E79"/>
              </w:rPr>
              <w:t>Course Name</w:t>
            </w:r>
          </w:p>
        </w:tc>
        <w:tc>
          <w:tcPr>
            <w:tcW w:w="5040" w:type="dxa"/>
          </w:tcPr>
          <w:p w14:paraId="78EFE373" w14:textId="77777777" w:rsidR="00D251D8" w:rsidRDefault="00000000">
            <w:r>
              <w:t>Ethical Hacking</w:t>
            </w:r>
          </w:p>
        </w:tc>
      </w:tr>
      <w:tr w:rsidR="00D251D8" w14:paraId="6E5DA453" w14:textId="77777777">
        <w:trPr>
          <w:jc w:val="center"/>
        </w:trPr>
        <w:tc>
          <w:tcPr>
            <w:tcW w:w="5040" w:type="dxa"/>
          </w:tcPr>
          <w:p w14:paraId="5DF9F7B1" w14:textId="77777777" w:rsidR="00D251D8" w:rsidRDefault="00000000">
            <w:r>
              <w:rPr>
                <w:b/>
                <w:color w:val="1F4E79"/>
              </w:rPr>
              <w:t>Course Code</w:t>
            </w:r>
          </w:p>
        </w:tc>
        <w:tc>
          <w:tcPr>
            <w:tcW w:w="5040" w:type="dxa"/>
          </w:tcPr>
          <w:p w14:paraId="59A01BF6" w14:textId="77777777" w:rsidR="00D251D8" w:rsidRDefault="00000000">
            <w:r>
              <w:t>ITA1405</w:t>
            </w:r>
          </w:p>
        </w:tc>
      </w:tr>
      <w:tr w:rsidR="00D251D8" w14:paraId="565F3425" w14:textId="77777777">
        <w:trPr>
          <w:jc w:val="center"/>
        </w:trPr>
        <w:tc>
          <w:tcPr>
            <w:tcW w:w="5040" w:type="dxa"/>
          </w:tcPr>
          <w:p w14:paraId="1975FCF0" w14:textId="77777777" w:rsidR="00D251D8" w:rsidRDefault="00000000">
            <w:r>
              <w:rPr>
                <w:b/>
                <w:color w:val="1F4E79"/>
              </w:rPr>
              <w:t>Slot</w:t>
            </w:r>
          </w:p>
        </w:tc>
        <w:tc>
          <w:tcPr>
            <w:tcW w:w="5040" w:type="dxa"/>
          </w:tcPr>
          <w:p w14:paraId="5E755588" w14:textId="77777777" w:rsidR="00D251D8" w:rsidRDefault="00000000">
            <w:r>
              <w:t>Slot A</w:t>
            </w:r>
          </w:p>
        </w:tc>
      </w:tr>
      <w:tr w:rsidR="00D251D8" w14:paraId="2C1EF184" w14:textId="77777777">
        <w:trPr>
          <w:jc w:val="center"/>
        </w:trPr>
        <w:tc>
          <w:tcPr>
            <w:tcW w:w="5040" w:type="dxa"/>
          </w:tcPr>
          <w:p w14:paraId="1D60654E" w14:textId="77777777" w:rsidR="00D251D8" w:rsidRDefault="00000000">
            <w:r>
              <w:rPr>
                <w:b/>
                <w:color w:val="1F4E79"/>
              </w:rPr>
              <w:t>Assigned Domain</w:t>
            </w:r>
          </w:p>
        </w:tc>
        <w:tc>
          <w:tcPr>
            <w:tcW w:w="5040" w:type="dxa"/>
          </w:tcPr>
          <w:p w14:paraId="161B3077" w14:textId="77777777" w:rsidR="00D251D8" w:rsidRDefault="00000000">
            <w:r>
              <w:t>apple.com</w:t>
            </w:r>
          </w:p>
        </w:tc>
      </w:tr>
    </w:tbl>
    <w:p w14:paraId="3A2415D7" w14:textId="77777777" w:rsidR="00D251D8" w:rsidRDefault="00D251D8"/>
    <w:p w14:paraId="33635E1B" w14:textId="77777777" w:rsidR="0006507E" w:rsidRPr="0006507E" w:rsidRDefault="0006507E" w:rsidP="0006507E">
      <w:r w:rsidRPr="0006507E">
        <w:rPr>
          <w:b/>
        </w:rPr>
        <w:t xml:space="preserve">Student Name: </w:t>
      </w:r>
      <w:r w:rsidRPr="0006507E">
        <w:t xml:space="preserve">C G Achyuth Venkat    </w:t>
      </w:r>
    </w:p>
    <w:p w14:paraId="2BBE9AB4" w14:textId="49EB86CB" w:rsidR="0006507E" w:rsidRDefault="0006507E">
      <w:r w:rsidRPr="0006507E">
        <w:rPr>
          <w:b/>
        </w:rPr>
        <w:t xml:space="preserve">Register Number: </w:t>
      </w:r>
      <w:r w:rsidRPr="0006507E">
        <w:t>192311102</w:t>
      </w:r>
    </w:p>
    <w:p w14:paraId="1566BE7D" w14:textId="77777777" w:rsidR="00D251D8" w:rsidRDefault="00000000">
      <w:pPr>
        <w:pStyle w:val="Heading1"/>
      </w:pPr>
      <w:r>
        <w:t>1. Aim</w:t>
      </w:r>
    </w:p>
    <w:p w14:paraId="21A66BAC" w14:textId="77777777" w:rsidR="00D251D8" w:rsidRDefault="00000000">
      <w:r>
        <w:t>To perform passive DNS footprinting of the assigned domain apple.com, identify publicly visible DNS and hosting information, and analyze what the discovered infrastructure indicates from a security perspective.</w:t>
      </w:r>
    </w:p>
    <w:p w14:paraId="087D6A0C" w14:textId="77777777" w:rsidR="00D251D8" w:rsidRDefault="00000000">
      <w:pPr>
        <w:pStyle w:val="Heading1"/>
      </w:pPr>
      <w:r>
        <w:t>2. Scope and Methodology</w:t>
      </w:r>
    </w:p>
    <w:p w14:paraId="4E5A098D" w14:textId="77777777" w:rsidR="00D251D8" w:rsidRDefault="00000000">
      <w:r>
        <w:t>The assigned domain is apple.com. The assessment focuses on publicly available DNS information such as A, AAAA, NS, MX, SOA, TXT and CAA records, along with hostnames and IP addresses exposed by DNS lookups. DNSDumpster is the tool specified by the assessment brief. The brief instructs the student to enter the domain under “Enter a Domain to Test,” select “Start Test,” download the complete report as an .xlsx file, and save the DNS map generated by the tool.</w:t>
      </w:r>
    </w:p>
    <w:p w14:paraId="6F2D5317" w14:textId="77777777" w:rsidR="00D251D8" w:rsidRDefault="00000000">
      <w:r>
        <w:t>Important evidence note: This written analysis is based on publicly visible DNS lookup sources available during preparation. A live DNSDumpster-generated Excel report and map image were not provided here, so they are not represented as files actually downloaded from DNSDumpster. To complete the submission exactly as required, run the lookup at DNSDumpster and attach its exported .xlsx report and generated map separately.</w:t>
      </w:r>
    </w:p>
    <w:p w14:paraId="38D996A3" w14:textId="77777777" w:rsidR="00D251D8" w:rsidRDefault="00000000">
      <w:pPr>
        <w:pStyle w:val="Heading1"/>
      </w:pPr>
      <w:r>
        <w:t>3. DNS Footprinting Findings</w:t>
      </w:r>
    </w:p>
    <w:p w14:paraId="0E74B9AB" w14:textId="77777777" w:rsidR="00D251D8" w:rsidRDefault="00000000">
      <w:r>
        <w:t>The following records were reported by public DNS lookup sources. DNS values and TTLs may change over time.</w:t>
      </w:r>
    </w:p>
    <w:tbl>
      <w:tblPr>
        <w:tblStyle w:val="TableGrid"/>
        <w:tblW w:w="0" w:type="auto"/>
        <w:jc w:val="center"/>
        <w:tblLook w:val="04A0" w:firstRow="1" w:lastRow="0" w:firstColumn="1" w:lastColumn="0" w:noHBand="0" w:noVBand="1"/>
      </w:tblPr>
      <w:tblGrid>
        <w:gridCol w:w="3360"/>
        <w:gridCol w:w="3360"/>
        <w:gridCol w:w="3360"/>
      </w:tblGrid>
      <w:tr w:rsidR="00D251D8" w14:paraId="7231F10A" w14:textId="77777777">
        <w:trPr>
          <w:jc w:val="center"/>
        </w:trPr>
        <w:tc>
          <w:tcPr>
            <w:tcW w:w="3360" w:type="dxa"/>
            <w:shd w:val="clear" w:color="auto" w:fill="1F4E79"/>
          </w:tcPr>
          <w:p w14:paraId="2F038F6B" w14:textId="77777777" w:rsidR="00D251D8" w:rsidRDefault="00000000">
            <w:r>
              <w:rPr>
                <w:b/>
                <w:color w:val="FFFFFF"/>
              </w:rPr>
              <w:t>Record / Item</w:t>
            </w:r>
          </w:p>
        </w:tc>
        <w:tc>
          <w:tcPr>
            <w:tcW w:w="3360" w:type="dxa"/>
            <w:shd w:val="clear" w:color="auto" w:fill="1F4E79"/>
          </w:tcPr>
          <w:p w14:paraId="36A1BB7C" w14:textId="77777777" w:rsidR="00D251D8" w:rsidRDefault="00000000">
            <w:r>
              <w:rPr>
                <w:b/>
                <w:color w:val="FFFFFF"/>
              </w:rPr>
              <w:t>Observed value</w:t>
            </w:r>
          </w:p>
        </w:tc>
        <w:tc>
          <w:tcPr>
            <w:tcW w:w="3360" w:type="dxa"/>
            <w:shd w:val="clear" w:color="auto" w:fill="1F4E79"/>
          </w:tcPr>
          <w:p w14:paraId="75A2660D" w14:textId="77777777" w:rsidR="00D251D8" w:rsidRDefault="00000000">
            <w:r>
              <w:rPr>
                <w:b/>
                <w:color w:val="FFFFFF"/>
              </w:rPr>
              <w:t>Meaning</w:t>
            </w:r>
          </w:p>
        </w:tc>
      </w:tr>
      <w:tr w:rsidR="00D251D8" w14:paraId="3A06D684" w14:textId="77777777">
        <w:trPr>
          <w:jc w:val="center"/>
        </w:trPr>
        <w:tc>
          <w:tcPr>
            <w:tcW w:w="3360" w:type="dxa"/>
            <w:vAlign w:val="center"/>
          </w:tcPr>
          <w:p w14:paraId="00F8F144" w14:textId="77777777" w:rsidR="00D251D8" w:rsidRDefault="00000000">
            <w:r>
              <w:t>A record (IPv4)</w:t>
            </w:r>
          </w:p>
        </w:tc>
        <w:tc>
          <w:tcPr>
            <w:tcW w:w="3360" w:type="dxa"/>
            <w:vAlign w:val="center"/>
          </w:tcPr>
          <w:p w14:paraId="694C6F14" w14:textId="77777777" w:rsidR="00D251D8" w:rsidRDefault="00000000">
            <w:r>
              <w:t>17.253.144.10</w:t>
            </w:r>
          </w:p>
        </w:tc>
        <w:tc>
          <w:tcPr>
            <w:tcW w:w="3360" w:type="dxa"/>
            <w:vAlign w:val="center"/>
          </w:tcPr>
          <w:p w14:paraId="344E4702" w14:textId="77777777" w:rsidR="00D251D8" w:rsidRDefault="00000000">
            <w:r>
              <w:t>IPv4 address returned for the apex domain apple.com.</w:t>
            </w:r>
          </w:p>
        </w:tc>
      </w:tr>
      <w:tr w:rsidR="00D251D8" w14:paraId="050128E0" w14:textId="77777777">
        <w:trPr>
          <w:jc w:val="center"/>
        </w:trPr>
        <w:tc>
          <w:tcPr>
            <w:tcW w:w="3360" w:type="dxa"/>
            <w:vAlign w:val="center"/>
          </w:tcPr>
          <w:p w14:paraId="33606809" w14:textId="77777777" w:rsidR="00D251D8" w:rsidRDefault="00000000">
            <w:r>
              <w:t>AAAA record (IPv6)</w:t>
            </w:r>
          </w:p>
        </w:tc>
        <w:tc>
          <w:tcPr>
            <w:tcW w:w="3360" w:type="dxa"/>
            <w:vAlign w:val="center"/>
          </w:tcPr>
          <w:p w14:paraId="1483F232" w14:textId="77777777" w:rsidR="00D251D8" w:rsidRDefault="00000000">
            <w:r>
              <w:t>2620:149:af0::10</w:t>
            </w:r>
          </w:p>
        </w:tc>
        <w:tc>
          <w:tcPr>
            <w:tcW w:w="3360" w:type="dxa"/>
            <w:vAlign w:val="center"/>
          </w:tcPr>
          <w:p w14:paraId="24EF223C" w14:textId="77777777" w:rsidR="00D251D8" w:rsidRDefault="00000000">
            <w:r>
              <w:t>IPv6 address returned for the apex domain; IPv6 connectivity is published.</w:t>
            </w:r>
          </w:p>
        </w:tc>
      </w:tr>
      <w:tr w:rsidR="00D251D8" w14:paraId="77A3FBAC" w14:textId="77777777">
        <w:trPr>
          <w:jc w:val="center"/>
        </w:trPr>
        <w:tc>
          <w:tcPr>
            <w:tcW w:w="3360" w:type="dxa"/>
            <w:vAlign w:val="center"/>
          </w:tcPr>
          <w:p w14:paraId="1889BB05" w14:textId="77777777" w:rsidR="00D251D8" w:rsidRDefault="00000000">
            <w:r>
              <w:t>Name servers (NS)</w:t>
            </w:r>
          </w:p>
        </w:tc>
        <w:tc>
          <w:tcPr>
            <w:tcW w:w="3360" w:type="dxa"/>
            <w:vAlign w:val="center"/>
          </w:tcPr>
          <w:p w14:paraId="76D877A5" w14:textId="77777777" w:rsidR="00D251D8" w:rsidRDefault="00000000">
            <w:r>
              <w:t>a.ns.apple.com; b.ns.apple.com; c.ns.apple.com; d.ns.apple.com</w:t>
            </w:r>
          </w:p>
        </w:tc>
        <w:tc>
          <w:tcPr>
            <w:tcW w:w="3360" w:type="dxa"/>
            <w:vAlign w:val="center"/>
          </w:tcPr>
          <w:p w14:paraId="6972E40F" w14:textId="77777777" w:rsidR="00D251D8" w:rsidRDefault="00000000">
            <w:r>
              <w:t>Four authoritative name-server hostnames are listed for the domain.</w:t>
            </w:r>
          </w:p>
        </w:tc>
      </w:tr>
      <w:tr w:rsidR="00D251D8" w14:paraId="551028E4" w14:textId="77777777">
        <w:trPr>
          <w:jc w:val="center"/>
        </w:trPr>
        <w:tc>
          <w:tcPr>
            <w:tcW w:w="3360" w:type="dxa"/>
            <w:vAlign w:val="center"/>
          </w:tcPr>
          <w:p w14:paraId="68FAE8B9" w14:textId="77777777" w:rsidR="00D251D8" w:rsidRDefault="00000000">
            <w:r>
              <w:lastRenderedPageBreak/>
              <w:t>Name-server IPv4s</w:t>
            </w:r>
          </w:p>
        </w:tc>
        <w:tc>
          <w:tcPr>
            <w:tcW w:w="3360" w:type="dxa"/>
            <w:vAlign w:val="center"/>
          </w:tcPr>
          <w:p w14:paraId="7CBEE921" w14:textId="77777777" w:rsidR="00D251D8" w:rsidRDefault="00000000">
            <w:r>
              <w:t>17.253.200.1; 17.253.207.1; 204.19.119.1; 204.26.57.1</w:t>
            </w:r>
          </w:p>
        </w:tc>
        <w:tc>
          <w:tcPr>
            <w:tcW w:w="3360" w:type="dxa"/>
            <w:vAlign w:val="center"/>
          </w:tcPr>
          <w:p w14:paraId="430294B8" w14:textId="77777777" w:rsidR="00D251D8" w:rsidRDefault="00000000">
            <w:r>
              <w:t>Public IPv4 addresses associated with the listed name servers.</w:t>
            </w:r>
          </w:p>
        </w:tc>
      </w:tr>
      <w:tr w:rsidR="00D251D8" w14:paraId="3A2AF832" w14:textId="77777777">
        <w:trPr>
          <w:jc w:val="center"/>
        </w:trPr>
        <w:tc>
          <w:tcPr>
            <w:tcW w:w="3360" w:type="dxa"/>
            <w:vAlign w:val="center"/>
          </w:tcPr>
          <w:p w14:paraId="67FD88B2" w14:textId="77777777" w:rsidR="00D251D8" w:rsidRDefault="00000000">
            <w:r>
              <w:t>Mail exchangers (MX)</w:t>
            </w:r>
          </w:p>
        </w:tc>
        <w:tc>
          <w:tcPr>
            <w:tcW w:w="3360" w:type="dxa"/>
            <w:vAlign w:val="center"/>
          </w:tcPr>
          <w:p w14:paraId="0471F4A7" w14:textId="77777777" w:rsidR="00D251D8" w:rsidRDefault="00000000">
            <w:r>
              <w:t>mx-in.g.apple.com (priority 10); mx-in-hfd.apple.com, mx-in-ma.apple.com, mx-in-rn.apple.com, mx-in-sg.apple.com, mx-in-vib.apple.com (priority 20)</w:t>
            </w:r>
          </w:p>
        </w:tc>
        <w:tc>
          <w:tcPr>
            <w:tcW w:w="3360" w:type="dxa"/>
            <w:vAlign w:val="center"/>
          </w:tcPr>
          <w:p w14:paraId="22C351EF" w14:textId="77777777" w:rsidR="00D251D8" w:rsidRDefault="00000000">
            <w:r>
              <w:t>Mail delivery is configured through multiple mail exchangers with preference values.</w:t>
            </w:r>
          </w:p>
        </w:tc>
      </w:tr>
      <w:tr w:rsidR="00D251D8" w14:paraId="4E66AF82" w14:textId="77777777">
        <w:trPr>
          <w:jc w:val="center"/>
        </w:trPr>
        <w:tc>
          <w:tcPr>
            <w:tcW w:w="3360" w:type="dxa"/>
            <w:vAlign w:val="center"/>
          </w:tcPr>
          <w:p w14:paraId="1D805CC0" w14:textId="77777777" w:rsidR="00D251D8" w:rsidRDefault="00000000">
            <w:r>
              <w:t>SOA primary name</w:t>
            </w:r>
          </w:p>
        </w:tc>
        <w:tc>
          <w:tcPr>
            <w:tcW w:w="3360" w:type="dxa"/>
            <w:vAlign w:val="center"/>
          </w:tcPr>
          <w:p w14:paraId="6072E945" w14:textId="77777777" w:rsidR="00D251D8" w:rsidRDefault="00000000">
            <w:r>
              <w:t>ns-ext-prod.jackfruit.apple.com</w:t>
            </w:r>
          </w:p>
        </w:tc>
        <w:tc>
          <w:tcPr>
            <w:tcW w:w="3360" w:type="dxa"/>
            <w:vAlign w:val="center"/>
          </w:tcPr>
          <w:p w14:paraId="336BECC2" w14:textId="77777777" w:rsidR="00D251D8" w:rsidRDefault="00000000">
            <w:r>
              <w:t>The Start of Authority record identifies the primary DNS name in the zone metadata.</w:t>
            </w:r>
          </w:p>
        </w:tc>
      </w:tr>
      <w:tr w:rsidR="00D251D8" w14:paraId="36CD1340" w14:textId="77777777">
        <w:trPr>
          <w:jc w:val="center"/>
        </w:trPr>
        <w:tc>
          <w:tcPr>
            <w:tcW w:w="3360" w:type="dxa"/>
            <w:vAlign w:val="center"/>
          </w:tcPr>
          <w:p w14:paraId="5467F0AE" w14:textId="77777777" w:rsidR="00D251D8" w:rsidRDefault="00000000">
            <w:r>
              <w:t>SOA responsible party</w:t>
            </w:r>
          </w:p>
        </w:tc>
        <w:tc>
          <w:tcPr>
            <w:tcW w:w="3360" w:type="dxa"/>
            <w:vAlign w:val="center"/>
          </w:tcPr>
          <w:p w14:paraId="328936FA" w14:textId="77777777" w:rsidR="00D251D8" w:rsidRDefault="00000000">
            <w:r>
              <w:t>dnscontact.apple.com</w:t>
            </w:r>
          </w:p>
        </w:tc>
        <w:tc>
          <w:tcPr>
            <w:tcW w:w="3360" w:type="dxa"/>
            <w:vAlign w:val="center"/>
          </w:tcPr>
          <w:p w14:paraId="550EE0A6" w14:textId="77777777" w:rsidR="00D251D8" w:rsidRDefault="00000000">
            <w:r>
              <w:t>Contact mailbox label published in the SOA record.</w:t>
            </w:r>
          </w:p>
        </w:tc>
      </w:tr>
      <w:tr w:rsidR="00D251D8" w14:paraId="50A103D4" w14:textId="77777777">
        <w:trPr>
          <w:jc w:val="center"/>
        </w:trPr>
        <w:tc>
          <w:tcPr>
            <w:tcW w:w="3360" w:type="dxa"/>
            <w:vAlign w:val="center"/>
          </w:tcPr>
          <w:p w14:paraId="74685B02" w14:textId="77777777" w:rsidR="00D251D8" w:rsidRDefault="00000000">
            <w:r>
              <w:t>SOA timing values</w:t>
            </w:r>
          </w:p>
        </w:tc>
        <w:tc>
          <w:tcPr>
            <w:tcW w:w="3360" w:type="dxa"/>
            <w:vAlign w:val="center"/>
          </w:tcPr>
          <w:p w14:paraId="627856FB" w14:textId="77777777" w:rsidR="00D251D8" w:rsidRDefault="00000000">
            <w:r>
              <w:t>Refresh 300 s; Retry 300 s; Expire 3,628,800 s; Minimum 300 s</w:t>
            </w:r>
          </w:p>
        </w:tc>
        <w:tc>
          <w:tcPr>
            <w:tcW w:w="3360" w:type="dxa"/>
            <w:vAlign w:val="center"/>
          </w:tcPr>
          <w:p w14:paraId="3DADD3BE" w14:textId="77777777" w:rsidR="00D251D8" w:rsidRDefault="00000000">
            <w:r>
              <w:t>Zone refresh and cache-related timing parameters are published.</w:t>
            </w:r>
          </w:p>
        </w:tc>
      </w:tr>
      <w:tr w:rsidR="00D251D8" w14:paraId="0BF81B34" w14:textId="77777777">
        <w:trPr>
          <w:jc w:val="center"/>
        </w:trPr>
        <w:tc>
          <w:tcPr>
            <w:tcW w:w="3360" w:type="dxa"/>
            <w:vAlign w:val="center"/>
          </w:tcPr>
          <w:p w14:paraId="4C1CB3C2" w14:textId="77777777" w:rsidR="00D251D8" w:rsidRDefault="00000000">
            <w:r>
              <w:t>WWW hostname</w:t>
            </w:r>
          </w:p>
        </w:tc>
        <w:tc>
          <w:tcPr>
            <w:tcW w:w="3360" w:type="dxa"/>
            <w:vAlign w:val="center"/>
          </w:tcPr>
          <w:p w14:paraId="0428E7DB" w14:textId="77777777" w:rsidR="00D251D8" w:rsidRDefault="00000000">
            <w:r>
              <w:t>www-apple-com.v.aaplimg.com (CNAME reported by a public DNS source)</w:t>
            </w:r>
          </w:p>
        </w:tc>
        <w:tc>
          <w:tcPr>
            <w:tcW w:w="3360" w:type="dxa"/>
            <w:vAlign w:val="center"/>
          </w:tcPr>
          <w:p w14:paraId="30536FE3" w14:textId="77777777" w:rsidR="00D251D8" w:rsidRDefault="00000000">
            <w:r>
              <w:t>The www hostname is aliased to another hostname; aliases can support service routing and content delivery.</w:t>
            </w:r>
          </w:p>
        </w:tc>
      </w:tr>
      <w:tr w:rsidR="00D251D8" w14:paraId="3F32C386" w14:textId="77777777">
        <w:trPr>
          <w:jc w:val="center"/>
        </w:trPr>
        <w:tc>
          <w:tcPr>
            <w:tcW w:w="3360" w:type="dxa"/>
            <w:vAlign w:val="center"/>
          </w:tcPr>
          <w:p w14:paraId="48385529" w14:textId="77777777" w:rsidR="00D251D8" w:rsidRDefault="00000000">
            <w:r>
              <w:t>CAA records</w:t>
            </w:r>
          </w:p>
        </w:tc>
        <w:tc>
          <w:tcPr>
            <w:tcW w:w="3360" w:type="dxa"/>
            <w:vAlign w:val="center"/>
          </w:tcPr>
          <w:p w14:paraId="3427D35F" w14:textId="77777777" w:rsidR="00D251D8" w:rsidRDefault="00000000">
            <w:r>
              <w:t>Public lookup reports pki.apple.com as an allowed certificate authority; iodef contact is also present</w:t>
            </w:r>
          </w:p>
        </w:tc>
        <w:tc>
          <w:tcPr>
            <w:tcW w:w="3360" w:type="dxa"/>
            <w:vAlign w:val="center"/>
          </w:tcPr>
          <w:p w14:paraId="76E4B64E" w14:textId="77777777" w:rsidR="00D251D8" w:rsidRDefault="00000000">
            <w:r>
              <w:t>CAA records can restrict which certificate authorities may issue certificates for the domain.</w:t>
            </w:r>
          </w:p>
        </w:tc>
      </w:tr>
      <w:tr w:rsidR="00D251D8" w14:paraId="61CCC831" w14:textId="77777777">
        <w:trPr>
          <w:jc w:val="center"/>
        </w:trPr>
        <w:tc>
          <w:tcPr>
            <w:tcW w:w="3360" w:type="dxa"/>
            <w:vAlign w:val="center"/>
          </w:tcPr>
          <w:p w14:paraId="1983C8D1" w14:textId="77777777" w:rsidR="00D251D8" w:rsidRDefault="00000000">
            <w:r>
              <w:t>DMARC</w:t>
            </w:r>
          </w:p>
        </w:tc>
        <w:tc>
          <w:tcPr>
            <w:tcW w:w="3360" w:type="dxa"/>
            <w:vAlign w:val="center"/>
          </w:tcPr>
          <w:p w14:paraId="6FBBCB4C" w14:textId="77777777" w:rsidR="00D251D8" w:rsidRDefault="00000000">
            <w:r>
              <w:t>p=quarantine; subdomain policy sp=reject (reported by a public DNS source)</w:t>
            </w:r>
          </w:p>
        </w:tc>
        <w:tc>
          <w:tcPr>
            <w:tcW w:w="3360" w:type="dxa"/>
            <w:vAlign w:val="center"/>
          </w:tcPr>
          <w:p w14:paraId="1273067E" w14:textId="77777777" w:rsidR="00D251D8" w:rsidRDefault="00000000">
            <w:r>
              <w:t>The published policy asks receivers to quarantine mail failing DMARC checks for the domain and reject failures for subdomains.</w:t>
            </w:r>
          </w:p>
        </w:tc>
      </w:tr>
    </w:tbl>
    <w:p w14:paraId="0828F764" w14:textId="77777777" w:rsidR="00D251D8" w:rsidRDefault="00000000">
      <w:pPr>
        <w:pStyle w:val="Heading1"/>
      </w:pPr>
      <w:r>
        <w:t>4. Analysis of DNS Infrastructure</w:t>
      </w:r>
    </w:p>
    <w:p w14:paraId="26A766E9" w14:textId="77777777" w:rsidR="00D251D8" w:rsidRDefault="00000000">
      <w:pPr>
        <w:pStyle w:val="Heading2"/>
      </w:pPr>
      <w:r>
        <w:t>4.1 Addressing and Network Exposure</w:t>
      </w:r>
    </w:p>
    <w:p w14:paraId="7F23B93B" w14:textId="77777777" w:rsidR="00D251D8" w:rsidRDefault="00000000">
      <w:r>
        <w:t>The A and AAAA records publish both IPv4 and IPv6 addresses for apple.com. This indicates that the domain has DNS answers for both IP protocol families. These records identify public-facing endpoints but do not, by themselves, prove which physical server or application instance handles every request. Large services may use traffic-management and distributed infrastructure, and DNS answers can vary by resolver, location, or time.</w:t>
      </w:r>
    </w:p>
    <w:p w14:paraId="1885FC4E" w14:textId="77777777" w:rsidR="00D251D8" w:rsidRDefault="00000000">
      <w:pPr>
        <w:pStyle w:val="Heading2"/>
      </w:pPr>
      <w:r>
        <w:t>4.2 Authoritative DNS and Availability</w:t>
      </w:r>
    </w:p>
    <w:p w14:paraId="672CF727" w14:textId="77777777" w:rsidR="00D251D8" w:rsidRDefault="00000000">
      <w:r>
        <w:t>Four authoritative name servers are published: a.ns.apple.com, b.ns.apple.com, c.ns.apple.com and d.ns.apple.com. Having multiple authoritative servers can improve resilience and distribute DNS query load. The addresses are spread across more than one IP range, which may support operational diversity; however, the DNS records alone are not enough to confirm the full physical or geographic design.</w:t>
      </w:r>
    </w:p>
    <w:p w14:paraId="4312838F" w14:textId="77777777" w:rsidR="00D251D8" w:rsidRDefault="00000000">
      <w:pPr>
        <w:pStyle w:val="Heading2"/>
      </w:pPr>
      <w:r>
        <w:t>4.3 Email Infrastructure</w:t>
      </w:r>
    </w:p>
    <w:p w14:paraId="384DF079" w14:textId="77777777" w:rsidR="00D251D8" w:rsidRDefault="00000000">
      <w:r>
        <w:t>Six MX records are visible, with one listed at priority 10 and five at priority 20. Lower MX priority numbers are preferred by mail systems. Multiple mail exchangers can provide routing alternatives and resilience. The presence of MX records does not establish that any mail server is vulnerable.</w:t>
      </w:r>
    </w:p>
    <w:p w14:paraId="210F1E89" w14:textId="77777777" w:rsidR="00D251D8" w:rsidRDefault="00000000">
      <w:pPr>
        <w:pStyle w:val="Heading2"/>
      </w:pPr>
      <w:r>
        <w:lastRenderedPageBreak/>
        <w:t>4.4 DNS Zone Metadata</w:t>
      </w:r>
    </w:p>
    <w:p w14:paraId="5C1339AC" w14:textId="77777777" w:rsidR="00D251D8" w:rsidRDefault="00000000">
      <w:r>
        <w:t>The SOA record provides administrative and timing metadata, including a primary-name field, a responsible-party field, a serial number, and refresh, retry, expire and minimum values. These details help administrators manage DNS zones. The serial number and timing values can change as the zone is updated.</w:t>
      </w:r>
    </w:p>
    <w:p w14:paraId="68985565" w14:textId="77777777" w:rsidR="00D251D8" w:rsidRDefault="00000000">
      <w:pPr>
        <w:pStyle w:val="Heading2"/>
      </w:pPr>
      <w:r>
        <w:t>4.5 Email and Certificate Controls</w:t>
      </w:r>
    </w:p>
    <w:p w14:paraId="371102B2" w14:textId="77777777" w:rsidR="00D251D8" w:rsidRDefault="00000000">
      <w:r>
        <w:t>Public lookup data reports DMARC and CAA records. DMARC can help domain owners reduce spoofed email by specifying how receiving systems should handle messages that fail authentication alignment. CAA records can limit certificate issuance to approved certificate authorities. These controls are useful security signals, but their effectiveness depends on the complete DNS configuration and how receiving mail systems and certificate authorities enforce the policies.</w:t>
      </w:r>
    </w:p>
    <w:p w14:paraId="22A13BEF" w14:textId="77777777" w:rsidR="00D251D8" w:rsidRDefault="00000000">
      <w:pPr>
        <w:pStyle w:val="Heading1"/>
      </w:pPr>
      <w:r>
        <w:t>5. Security Significance and Recommendations</w:t>
      </w:r>
    </w:p>
    <w:p w14:paraId="1E850E6D" w14:textId="77777777" w:rsidR="00D251D8" w:rsidRDefault="00000000">
      <w:pPr>
        <w:pStyle w:val="ListBullet"/>
      </w:pPr>
      <w:r>
        <w:rPr>
          <w:b/>
        </w:rPr>
        <w:t xml:space="preserve">Maintain authoritative DNS resilience. </w:t>
      </w:r>
      <w:r>
        <w:t>Monitor name-server availability, ensure registrar and DNS accounts use strong multi-factor authentication, and keep recovery procedures current.</w:t>
      </w:r>
    </w:p>
    <w:p w14:paraId="718733D3" w14:textId="77777777" w:rsidR="00D251D8" w:rsidRDefault="00000000">
      <w:pPr>
        <w:pStyle w:val="ListBullet"/>
      </w:pPr>
      <w:r>
        <w:rPr>
          <w:b/>
        </w:rPr>
        <w:t xml:space="preserve">Review all public DNS records regularly. </w:t>
      </w:r>
      <w:r>
        <w:t>Remove obsolete records and verify that each exposed hostname is still required and owned by the organization.</w:t>
      </w:r>
    </w:p>
    <w:p w14:paraId="6ADC29C0" w14:textId="77777777" w:rsidR="00D251D8" w:rsidRDefault="00000000">
      <w:pPr>
        <w:pStyle w:val="ListBullet"/>
      </w:pPr>
      <w:r>
        <w:rPr>
          <w:b/>
        </w:rPr>
        <w:t xml:space="preserve">Protect email domains. </w:t>
      </w:r>
      <w:r>
        <w:t>Validate SPF, DKIM and DMARC configuration together, monitor reports, and test policy changes before tightening enforcement.</w:t>
      </w:r>
    </w:p>
    <w:p w14:paraId="1B3A8D95" w14:textId="77777777" w:rsidR="00D251D8" w:rsidRDefault="00000000">
      <w:pPr>
        <w:pStyle w:val="ListBullet"/>
      </w:pPr>
      <w:r>
        <w:rPr>
          <w:b/>
        </w:rPr>
        <w:t xml:space="preserve">Review certificate issuance policy. </w:t>
      </w:r>
      <w:r>
        <w:t>Ensure CAA entries reflect approved certificate authorities and that the reporting contact is monitored.</w:t>
      </w:r>
    </w:p>
    <w:p w14:paraId="30565716" w14:textId="77777777" w:rsidR="00D251D8" w:rsidRDefault="00000000">
      <w:pPr>
        <w:pStyle w:val="ListBullet"/>
      </w:pPr>
      <w:r>
        <w:rPr>
          <w:b/>
        </w:rPr>
        <w:t xml:space="preserve">Monitor DNS changes. </w:t>
      </w:r>
      <w:r>
        <w:t>Alert on unexpected changes to A, AAAA, NS, MX, TXT and CAA records, and protect registrar access against account takeover.</w:t>
      </w:r>
    </w:p>
    <w:p w14:paraId="7B57A52E" w14:textId="77777777" w:rsidR="00D251D8" w:rsidRDefault="00000000">
      <w:pPr>
        <w:pStyle w:val="ListBullet"/>
      </w:pPr>
      <w:r>
        <w:rPr>
          <w:b/>
        </w:rPr>
        <w:t xml:space="preserve">Treat footprinting as reconnaissance, not proof of compromise. </w:t>
      </w:r>
      <w:r>
        <w:t>DNS records reveal useful infrastructure metadata but do not independently demonstrate a vulnerability. Any further testing must be explicitly authorized.</w:t>
      </w:r>
    </w:p>
    <w:p w14:paraId="6C68CCC5" w14:textId="77777777" w:rsidR="00D251D8" w:rsidRDefault="00000000">
      <w:pPr>
        <w:pStyle w:val="Heading1"/>
      </w:pPr>
      <w:r>
        <w:t>6. Conclusion</w:t>
      </w:r>
    </w:p>
    <w:p w14:paraId="0B849389" w14:textId="77777777" w:rsidR="00D251D8" w:rsidRDefault="00000000">
      <w:r>
        <w:t>The public DNS footprint of apple.com includes IPv4 and IPv6 address records, four authoritative name servers, multiple mail exchangers, SOA metadata, and reported email/certificate-related DNS controls. These records provide a useful high-level view of the domain’s publicly visible DNS configuration. The findings should be treated as a point-in-time snapshot and verified in DNSDumpster for the practical assessment. No intrusive testing was performed, and the records listed here do not by themselves establish that the domain is vulnerable.</w:t>
      </w:r>
    </w:p>
    <w:p w14:paraId="781CACE2" w14:textId="77777777" w:rsidR="00D251D8" w:rsidRDefault="00000000">
      <w:pPr>
        <w:pStyle w:val="Heading1"/>
      </w:pPr>
      <w:r>
        <w:t>7. Sources and Evidence</w:t>
      </w:r>
    </w:p>
    <w:p w14:paraId="7F214A31" w14:textId="77777777" w:rsidR="00D251D8" w:rsidRDefault="00000000">
      <w:pPr>
        <w:pStyle w:val="ListBullet"/>
      </w:pPr>
      <w:r>
        <w:t>DNSDumpster (tool specified in the assessment brief): https://dnsdumpster.com/</w:t>
      </w:r>
    </w:p>
    <w:p w14:paraId="3B282FD0" w14:textId="77777777" w:rsidR="00D251D8" w:rsidRDefault="00000000">
      <w:pPr>
        <w:pStyle w:val="ListBullet"/>
      </w:pPr>
      <w:r>
        <w:t>Public DNS lookup: https://www.ipaddress.com/website/apple.com</w:t>
      </w:r>
    </w:p>
    <w:p w14:paraId="0FBF1BB4" w14:textId="77777777" w:rsidR="00D251D8" w:rsidRDefault="00000000">
      <w:pPr>
        <w:pStyle w:val="ListBullet"/>
      </w:pPr>
      <w:r>
        <w:t>Public DNS records: https://who.is/dns/apple.com</w:t>
      </w:r>
    </w:p>
    <w:p w14:paraId="31967367" w14:textId="77777777" w:rsidR="00D251D8" w:rsidRDefault="00000000">
      <w:pPr>
        <w:pStyle w:val="ListBullet"/>
      </w:pPr>
      <w:r>
        <w:t>Public DNS record lookup: https://viewdns.info/dnsrecord/?domain=apple.com</w:t>
      </w:r>
    </w:p>
    <w:p w14:paraId="73D5F3EE" w14:textId="77777777" w:rsidR="00D251D8" w:rsidRDefault="00000000">
      <w:pPr>
        <w:pStyle w:val="ListBullet"/>
      </w:pPr>
      <w:r>
        <w:t>Verisign DNSSEC Debugger: https://dnssec-debugger.verisignlabs.com/apple.com</w:t>
      </w:r>
    </w:p>
    <w:p w14:paraId="71FBF688" w14:textId="77777777" w:rsidR="00D251D8" w:rsidRDefault="00000000">
      <w:r>
        <w:t>Evidence to attach separately before final submission: (1) the .xlsx report downloaded from DNSDumpster after running the apple.com test, and (2) the DNS map generated by DNSDumpster. Do not label a screenshot or third-party lookup as a DNSDumpster export.</w:t>
      </w:r>
    </w:p>
    <w:p w14:paraId="6A2DB005" w14:textId="77777777" w:rsidR="00D251D8" w:rsidRDefault="00000000">
      <w:r>
        <w:lastRenderedPageBreak/>
        <w:br w:type="page"/>
      </w:r>
    </w:p>
    <w:p w14:paraId="75C6B051" w14:textId="77777777" w:rsidR="00D251D8" w:rsidRDefault="00000000">
      <w:pPr>
        <w:pStyle w:val="Heading1"/>
        <w:jc w:val="center"/>
      </w:pPr>
      <w:r>
        <w:lastRenderedPageBreak/>
        <w:t>Code of Conduct</w:t>
      </w:r>
    </w:p>
    <w:p w14:paraId="626700F8" w14:textId="76E38AF0" w:rsidR="00D251D8" w:rsidRDefault="00000000">
      <w:pPr>
        <w:spacing w:before="360" w:line="324" w:lineRule="auto"/>
      </w:pPr>
      <w:r>
        <w:t xml:space="preserve">I </w:t>
      </w:r>
      <w:r w:rsidR="00D97BBA">
        <w:t xml:space="preserve">C G Achyuth Venkat (192311102) </w:t>
      </w:r>
      <w:r>
        <w:t>certify that this submission is my original work and that I have adhered to the guidelines specified for this assessment. I understand that any violation of academic integrity rules will result in disciplinary action.</w:t>
      </w:r>
    </w:p>
    <w:p w14:paraId="249D1984" w14:textId="77777777" w:rsidR="00D251D8" w:rsidRDefault="00D251D8"/>
    <w:p w14:paraId="39E89440" w14:textId="77777777" w:rsidR="00D251D8" w:rsidRDefault="00000000">
      <w:r>
        <w:rPr>
          <w:b/>
        </w:rPr>
        <w:t xml:space="preserve">Signature of the student: </w:t>
      </w:r>
      <w:r>
        <w:t>________________________________________</w:t>
      </w:r>
    </w:p>
    <w:sectPr w:rsidR="00D251D8"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560841">
    <w:abstractNumId w:val="8"/>
  </w:num>
  <w:num w:numId="2" w16cid:durableId="1637947226">
    <w:abstractNumId w:val="6"/>
  </w:num>
  <w:num w:numId="3" w16cid:durableId="1969437162">
    <w:abstractNumId w:val="5"/>
  </w:num>
  <w:num w:numId="4" w16cid:durableId="548802358">
    <w:abstractNumId w:val="4"/>
  </w:num>
  <w:num w:numId="5" w16cid:durableId="384842278">
    <w:abstractNumId w:val="7"/>
  </w:num>
  <w:num w:numId="6" w16cid:durableId="1820803043">
    <w:abstractNumId w:val="3"/>
  </w:num>
  <w:num w:numId="7" w16cid:durableId="1787575161">
    <w:abstractNumId w:val="2"/>
  </w:num>
  <w:num w:numId="8" w16cid:durableId="642613130">
    <w:abstractNumId w:val="1"/>
  </w:num>
  <w:num w:numId="9" w16cid:durableId="182295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07E"/>
    <w:rsid w:val="0015074B"/>
    <w:rsid w:val="0029639D"/>
    <w:rsid w:val="00326F90"/>
    <w:rsid w:val="00AA1D8D"/>
    <w:rsid w:val="00B47730"/>
    <w:rsid w:val="00CB0664"/>
    <w:rsid w:val="00D12FF4"/>
    <w:rsid w:val="00D251D8"/>
    <w:rsid w:val="00D97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ACADD"/>
  <w14:defaultImageDpi w14:val="300"/>
  <w15:docId w15:val="{3E152410-7912-4891-BC9B-2FD16ABB1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ACHYUTH VENKAT</cp:lastModifiedBy>
  <cp:revision>3</cp:revision>
  <dcterms:created xsi:type="dcterms:W3CDTF">2013-12-23T23:15:00Z</dcterms:created>
  <dcterms:modified xsi:type="dcterms:W3CDTF">2026-10-26T04:40:00Z</dcterms:modified>
  <cp:category/>
</cp:coreProperties>
</file>