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12A4D8"/>
          <w:kern w:val="36"/>
          <w:sz w:val="28"/>
          <w:szCs w:val="28"/>
          <w:lang w:eastAsia="ru-RU"/>
        </w:rPr>
      </w:pPr>
      <w:r w:rsidRPr="00E911A6">
        <w:rPr>
          <w:rFonts w:ascii="Verdana" w:eastAsia="Times New Roman" w:hAnsi="Verdana" w:cs="Times New Roman"/>
          <w:color w:val="12A4D8"/>
          <w:kern w:val="36"/>
          <w:sz w:val="28"/>
          <w:szCs w:val="28"/>
          <w:lang w:eastAsia="ru-RU"/>
        </w:rPr>
        <w:t xml:space="preserve">Общая информация о гидрогеле </w:t>
      </w:r>
      <w:proofErr w:type="spellStart"/>
      <w:r w:rsidRPr="00E911A6">
        <w:rPr>
          <w:rFonts w:ascii="Verdana" w:eastAsia="Times New Roman" w:hAnsi="Verdana" w:cs="Times New Roman"/>
          <w:color w:val="12A4D8"/>
          <w:kern w:val="36"/>
          <w:sz w:val="28"/>
          <w:szCs w:val="28"/>
          <w:lang w:eastAsia="ru-RU"/>
        </w:rPr>
        <w:t>Аквод</w:t>
      </w:r>
      <w:proofErr w:type="spellEnd"/>
    </w:p>
    <w:p w:rsidR="00E911A6" w:rsidRPr="00E911A6" w:rsidRDefault="00E911A6" w:rsidP="00E911A6">
      <w:pPr>
        <w:shd w:val="clear" w:color="auto" w:fill="FFFFFF"/>
        <w:spacing w:before="100" w:beforeAutospacing="1" w:after="240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eastAsia="ru-RU"/>
        </w:rPr>
        <w:t xml:space="preserve">Купить </w:t>
      </w:r>
      <w:proofErr w:type="gramStart"/>
      <w:r w:rsidRPr="00E911A6"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eastAsia="ru-RU"/>
        </w:rPr>
        <w:t xml:space="preserve">гидрогель </w:t>
      </w:r>
      <w:proofErr w:type="spellStart"/>
      <w:r w:rsidRPr="00E911A6"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eastAsia="ru-RU"/>
        </w:rPr>
        <w:t>Аквод</w:t>
      </w:r>
      <w:proofErr w:type="spellEnd"/>
      <w:r w:rsidRPr="00E911A6"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eastAsia="ru-RU"/>
        </w:rPr>
        <w:t xml:space="preserve"> можно нажав</w:t>
      </w:r>
      <w:proofErr w:type="gramEnd"/>
      <w:r w:rsidRPr="00E911A6"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eastAsia="ru-RU"/>
        </w:rPr>
        <w:t xml:space="preserve"> на эту ссылку: </w:t>
      </w:r>
      <w:r w:rsidRPr="00E911A6"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eastAsia="ru-RU"/>
        </w:rPr>
        <w:br/>
      </w:r>
      <w:hyperlink r:id="rId6" w:history="1">
        <w:r w:rsidRPr="00E911A6">
          <w:rPr>
            <w:rFonts w:ascii="Verdana" w:eastAsia="Times New Roman" w:hAnsi="Verdana" w:cs="Times New Roman"/>
            <w:b/>
            <w:bCs/>
            <w:color w:val="FF0000"/>
            <w:sz w:val="24"/>
            <w:szCs w:val="24"/>
            <w:u w:val="single"/>
            <w:lang w:eastAsia="ru-RU"/>
          </w:rPr>
          <w:t xml:space="preserve">Купить гидрогель </w:t>
        </w:r>
        <w:proofErr w:type="spellStart"/>
        <w:r w:rsidRPr="00E911A6">
          <w:rPr>
            <w:rFonts w:ascii="Verdana" w:eastAsia="Times New Roman" w:hAnsi="Verdana" w:cs="Times New Roman"/>
            <w:b/>
            <w:bCs/>
            <w:color w:val="FF0000"/>
            <w:sz w:val="24"/>
            <w:szCs w:val="24"/>
            <w:u w:val="single"/>
            <w:lang w:eastAsia="ru-RU"/>
          </w:rPr>
          <w:t>Аквод</w:t>
        </w:r>
        <w:proofErr w:type="spellEnd"/>
      </w:hyperlink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9"/>
        <w:gridCol w:w="1826"/>
      </w:tblGrid>
      <w:tr w:rsidR="00E911A6" w:rsidRPr="00E911A6" w:rsidTr="00E911A6">
        <w:trPr>
          <w:tblCellSpacing w:w="15" w:type="dxa"/>
          <w:jc w:val="center"/>
        </w:trPr>
        <w:tc>
          <w:tcPr>
            <w:tcW w:w="0" w:type="auto"/>
            <w:hideMark/>
          </w:tcPr>
          <w:p w:rsidR="00E911A6" w:rsidRPr="00E911A6" w:rsidRDefault="00E911A6" w:rsidP="00E911A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E911A6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lang w:eastAsia="ru-RU"/>
              </w:rPr>
              <w:t>Влагоудерживатели</w:t>
            </w:r>
            <w:proofErr w:type="spellEnd"/>
            <w:r w:rsidRPr="00E911A6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lang w:eastAsia="ru-RU"/>
              </w:rPr>
              <w:br/>
              <w:t>серия АКВОД</w:t>
            </w:r>
          </w:p>
          <w:p w:rsidR="00E911A6" w:rsidRPr="00E911A6" w:rsidRDefault="00E911A6" w:rsidP="00E911A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Деятельность человека требует все больше и больше ресурсов, среди которых вода, несомненно, наиболее ценная.</w:t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Современное сельское хозяйство потребляет почти две трети воды, используемой в мире. Поэтому все больше и больше уделяется внимание поиску сохранения воды.</w:t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</w:r>
            <w:r w:rsidRPr="00E911A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ru-RU"/>
              </w:rPr>
              <w:t>АКВОД</w:t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- это </w:t>
            </w:r>
            <w:proofErr w:type="spellStart"/>
            <w:r w:rsidRPr="00E911A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ru-RU"/>
              </w:rPr>
              <w:t>влагоудерживатель</w:t>
            </w:r>
            <w:proofErr w:type="spellEnd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, </w:t>
            </w:r>
            <w:proofErr w:type="gramStart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который</w:t>
            </w:r>
            <w:proofErr w:type="gramEnd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вводится в почву или материалы, абсорбирует и удерживает большие количества воды и питательных веществ. </w:t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В отличие от большинства продуктов, поглощающих воду, АКВОД имеет свойство легкой отдачи абсорбируемой воды и питательных веществ, предоставляя ее растениям. Эта - функция абсорбции, именуемая циклами отдачи. АКВОД:</w:t>
            </w:r>
          </w:p>
          <w:p w:rsidR="00E911A6" w:rsidRPr="00E911A6" w:rsidRDefault="00E911A6" w:rsidP="00E911A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Увеличивает </w:t>
            </w:r>
            <w:proofErr w:type="spellStart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влагоудерживающую</w:t>
            </w:r>
            <w:proofErr w:type="spellEnd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емкость почв в течение нескольких лет, можно сказать, что это своеобразный </w:t>
            </w:r>
            <w:r w:rsidRPr="00E911A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ru-RU"/>
              </w:rPr>
              <w:t>источник жизни для растений</w:t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. Частота орошения может быть снижена на 50%</w:t>
            </w:r>
          </w:p>
          <w:p w:rsidR="00E911A6" w:rsidRPr="00E911A6" w:rsidRDefault="00E911A6" w:rsidP="00E911A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Снижает потери воды и питательных веществ из-за вымывания</w:t>
            </w:r>
          </w:p>
          <w:p w:rsidR="00E911A6" w:rsidRPr="00E911A6" w:rsidRDefault="00E911A6" w:rsidP="00E911A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Снижает испарение воды из почвы</w:t>
            </w:r>
          </w:p>
          <w:p w:rsidR="00E911A6" w:rsidRPr="00E911A6" w:rsidRDefault="00E911A6" w:rsidP="00E911A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Улучшает физические свойства плотных почв, увеличивая аэрацию</w:t>
            </w:r>
          </w:p>
          <w:p w:rsidR="00E911A6" w:rsidRPr="00E911A6" w:rsidRDefault="00E911A6" w:rsidP="00E911A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Увеличивает рост растений. Вода и питательные вещества постоянно доступны в корневой зоне для оптимального впитывания растениями</w:t>
            </w:r>
          </w:p>
          <w:p w:rsidR="00E911A6" w:rsidRPr="00E911A6" w:rsidRDefault="00E911A6" w:rsidP="00E911A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Защищает природу от засухи и загрязнителей в подземных водах</w:t>
            </w:r>
          </w:p>
        </w:tc>
        <w:tc>
          <w:tcPr>
            <w:tcW w:w="0" w:type="auto"/>
            <w:vAlign w:val="center"/>
            <w:hideMark/>
          </w:tcPr>
          <w:p w:rsidR="00E911A6" w:rsidRPr="00E911A6" w:rsidRDefault="00E911A6" w:rsidP="00E911A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1111885" cy="2816225"/>
                  <wp:effectExtent l="0" t="0" r="0" b="3175"/>
                  <wp:docPr id="3" name="Рисунок 3" descr="http://belcosm.at.ua/Gidrogel/obsh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elcosm.at.ua/Gidrogel/obsh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281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1A6" w:rsidRPr="00E911A6" w:rsidRDefault="00E911A6" w:rsidP="00E911A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color w:val="000000"/>
          <w:sz w:val="17"/>
          <w:szCs w:val="17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7089"/>
      </w:tblGrid>
      <w:tr w:rsidR="00E911A6" w:rsidRPr="00E911A6" w:rsidTr="00E911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911A6" w:rsidRPr="00E911A6" w:rsidRDefault="00E911A6" w:rsidP="00E911A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1448435" cy="702310"/>
                  <wp:effectExtent l="0" t="0" r="0" b="2540"/>
                  <wp:docPr id="2" name="Рисунок 2" descr="http://belcosm.at.ua/Gidrogel/obsh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elcosm.at.ua/Gidrogel/obsh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435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911A6" w:rsidRPr="00E911A6" w:rsidRDefault="00E911A6" w:rsidP="00E911A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АКВОД - это ряд </w:t>
            </w:r>
            <w:proofErr w:type="spellStart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суперабсорбентов</w:t>
            </w:r>
            <w:proofErr w:type="spellEnd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, на основе </w:t>
            </w:r>
            <w:proofErr w:type="gramStart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анионного</w:t>
            </w:r>
            <w:proofErr w:type="gramEnd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поликриламида</w:t>
            </w:r>
            <w:proofErr w:type="spellEnd"/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. Они представляю собой нерастворимые в воде сшитые сополимеры акриламида и акрилата калия. Продукты АКВОД абсорбируют количества дистиллированной воды до 500 раз больше своей массы, переходя в гели.</w:t>
            </w:r>
          </w:p>
        </w:tc>
      </w:tr>
    </w:tbl>
    <w:p w:rsidR="00E911A6" w:rsidRPr="00E911A6" w:rsidRDefault="00E911A6" w:rsidP="00E911A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color w:val="000000"/>
          <w:sz w:val="17"/>
          <w:szCs w:val="17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9"/>
        <w:gridCol w:w="2506"/>
      </w:tblGrid>
      <w:tr w:rsidR="00E911A6" w:rsidRPr="00E911A6" w:rsidTr="00E911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911A6" w:rsidRPr="00E911A6" w:rsidRDefault="00E911A6" w:rsidP="00E911A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  <w:lang w:eastAsia="ru-RU"/>
              </w:rPr>
              <w:t>КАК ЭТО РАБОТАЕТ</w:t>
            </w:r>
          </w:p>
          <w:p w:rsidR="00E911A6" w:rsidRPr="00E911A6" w:rsidRDefault="00E911A6" w:rsidP="00E911A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Полимеры содержат набор полимерных цепочек, параллельных друг другу. Они регулярно соединены сшивающими агентами, образуя сетку. Когда вода контактирует с одной из этих цепочек, она втягивается в молекулу полимера благодаря осмосу. Таким образом, вода сохраняется, быстро мигрируя внутрь полимерной сетки. </w:t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При высыхании почвы, полимер отдает ей до 95% абсорбированной воды.</w:t>
            </w: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Изменение количества сшивающего агента позволяет модифицировать полимерную сетку:</w:t>
            </w:r>
          </w:p>
          <w:p w:rsidR="00E911A6" w:rsidRPr="00E911A6" w:rsidRDefault="00E911A6" w:rsidP="00E911A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Чем больше сшит полимер, тем более плотная сетка. Это уменьшает емкость, но увеличивает стабильность полимера во времени</w:t>
            </w:r>
          </w:p>
          <w:p w:rsidR="00E911A6" w:rsidRPr="00E911A6" w:rsidRDefault="00E911A6" w:rsidP="00E911A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911A6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Наоборот, менее сшитые полимеры образуют слабую сетку. Абсорбция увеличивается, но устойчивость понижается</w:t>
            </w:r>
          </w:p>
        </w:tc>
        <w:tc>
          <w:tcPr>
            <w:tcW w:w="0" w:type="auto"/>
            <w:vAlign w:val="center"/>
            <w:hideMark/>
          </w:tcPr>
          <w:p w:rsidR="00E911A6" w:rsidRPr="00E911A6" w:rsidRDefault="00E911A6" w:rsidP="00E911A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1543685" cy="1668145"/>
                  <wp:effectExtent l="0" t="0" r="0" b="8255"/>
                  <wp:docPr id="1" name="Рисунок 1" descr="http://belcosm.at.ua/Gidrogel/obsh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elcosm.at.ua/Gidrogel/obsh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166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00FF"/>
          <w:sz w:val="17"/>
          <w:szCs w:val="17"/>
          <w:lang w:eastAsia="ru-RU"/>
        </w:rPr>
        <w:t>ХАРАКТЕРИСТИКИ И ПРЕИМУЩЕСТВА</w:t>
      </w:r>
    </w:p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АКВОД поставляется с различными размерами частиц, емкость абсорбции и отдачи которых варьируется, завися от свойств почвы.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1. Абсорбционная емкость</w:t>
      </w:r>
      <w:proofErr w:type="gramStart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В</w:t>
      </w:r>
      <w:proofErr w:type="gram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общем, чем мельче размер частиц полимера, тем больше емкость и скорость абсорбции.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2. </w:t>
      </w:r>
      <w:proofErr w:type="spellStart"/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Буфферный</w:t>
      </w:r>
      <w:proofErr w:type="spellEnd"/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эффект для удобрений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АКВОД значительно понижает вымывание удобрений, потому что они удерживаются в сетке полимера. Благодаря этому удобрения значительно дольше остаются доступными для растений.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2. Время высыхания </w:t>
      </w:r>
      <w:proofErr w:type="gramStart"/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увеличивается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АКВОД увеличивает</w:t>
      </w:r>
      <w:proofErr w:type="gram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водоудерживающую емкость и задерживает время засыхания. 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Песчаный грунт, обработанный 2 граммами АКВОД на килограмм почвы, удерживает влагу в два раза дольше, чем необработанный.</w:t>
      </w:r>
    </w:p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00FF"/>
          <w:sz w:val="17"/>
          <w:szCs w:val="17"/>
          <w:lang w:eastAsia="ru-RU"/>
        </w:rPr>
        <w:lastRenderedPageBreak/>
        <w:t>ИНФОРМАЦИЯ ПО ИСПОЛЬЗОВАНИЮ ПРОДУКТА</w:t>
      </w:r>
    </w:p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Применение продукта в сухой или гидратированной форме:</w:t>
      </w:r>
    </w:p>
    <w:p w:rsidR="00E911A6" w:rsidRPr="00E911A6" w:rsidRDefault="00E911A6" w:rsidP="00E91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После гидратации сухого продукта он становиться прозрачным гелем, сильно увеличиваясь в объеме</w:t>
      </w:r>
    </w:p>
    <w:p w:rsidR="00E911A6" w:rsidRPr="00E911A6" w:rsidRDefault="00E911A6" w:rsidP="00E91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Когда продукт смешивается с грунтом, рекомендуется оставить как минимум 15% свободного места в контейнере. При гидратации субстрат может переполнить контейнер</w:t>
      </w:r>
    </w:p>
    <w:p w:rsidR="00E911A6" w:rsidRPr="00E911A6" w:rsidRDefault="00E911A6" w:rsidP="00E91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Сухой продукт не должен храниться </w:t>
      </w:r>
      <w:proofErr w:type="gramStart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открытым</w:t>
      </w:r>
      <w:proofErr w:type="gram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 Растение может повредиться после гидратации АКВОД-ом</w:t>
      </w:r>
    </w:p>
    <w:p w:rsidR="00E911A6" w:rsidRPr="00E911A6" w:rsidRDefault="00E911A6" w:rsidP="00E91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Предпочтительно смешивать сухой продукт с увлажненной почвой или грунтом</w:t>
      </w:r>
    </w:p>
    <w:p w:rsidR="00E911A6" w:rsidRPr="00E911A6" w:rsidRDefault="00E911A6" w:rsidP="00E91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 другой стороны, гидратация продукта в сухом грунте рекомендуется, чтобы он активизировался на месте применения</w:t>
      </w:r>
    </w:p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Выбор размера частиц. Это важный фактор основан на типе почвы.</w:t>
      </w:r>
    </w:p>
    <w:p w:rsidR="00E911A6" w:rsidRPr="00E911A6" w:rsidRDefault="00E911A6" w:rsidP="00E91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 общем, чем мельче размер частиц полимера, тем выше его емкость и скорость абсорбции, и наоборот</w:t>
      </w:r>
    </w:p>
    <w:p w:rsidR="00E911A6" w:rsidRPr="00E911A6" w:rsidRDefault="00E911A6" w:rsidP="00E91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При применении </w:t>
      </w:r>
      <w:proofErr w:type="spellStart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АКВОДа</w:t>
      </w:r>
      <w:proofErr w:type="spell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с очень пористыми почвами (например, песком, компостом) используйте маленький размер частиц для более быстрого поглощения воды</w:t>
      </w:r>
    </w:p>
    <w:p w:rsidR="00E911A6" w:rsidRPr="00E911A6" w:rsidRDefault="00E911A6" w:rsidP="00E91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 плотными почвами (например, с глинами) предпочтительны гранулы. Они увеличивают пористость почвы благодаря их большому расширению в объеме</w:t>
      </w:r>
    </w:p>
    <w:p w:rsidR="00E911A6" w:rsidRPr="00E911A6" w:rsidRDefault="00E911A6" w:rsidP="00E91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При приготовлении обмазок используйте очень мелкие продукты для достижения достаточной защиты корневых волосков</w:t>
      </w:r>
    </w:p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Очень мелкий продукт:</w:t>
      </w:r>
    </w:p>
    <w:p w:rsidR="00E911A6" w:rsidRPr="00E911A6" w:rsidRDefault="00E911A6" w:rsidP="00E91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Рекомендуется надевать респиратор или марлевую повязку, так как он очень пылит</w:t>
      </w:r>
    </w:p>
    <w:p w:rsidR="00E911A6" w:rsidRPr="00E911A6" w:rsidRDefault="00E911A6" w:rsidP="00E91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Если продукт </w:t>
      </w:r>
      <w:proofErr w:type="spellStart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гидратируется</w:t>
      </w:r>
      <w:proofErr w:type="spell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перед использованием, медленно всыпайте порошок в воду. Слегка перемешивайте, чтобы предотвратить слипания частиц</w:t>
      </w:r>
    </w:p>
    <w:p w:rsidR="00E911A6" w:rsidRPr="00E911A6" w:rsidRDefault="00E911A6" w:rsidP="00E91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Чем выше температура воды, тем быстрее абсорбция </w:t>
      </w:r>
      <w:proofErr w:type="spellStart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АКВОДа</w:t>
      </w:r>
      <w:proofErr w:type="spellEnd"/>
    </w:p>
    <w:p w:rsidR="00E911A6" w:rsidRPr="00E911A6" w:rsidRDefault="00E911A6" w:rsidP="00E91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Все продукты линейки АКВОД имеют высокую абсорбционную емкость. Если продукт присыпан, не пытайтесь отмывать его водой. Поверхность станет очень скользкой. Подметите или отсосите его вакуумом</w:t>
      </w:r>
    </w:p>
    <w:p w:rsidR="00E911A6" w:rsidRPr="00E911A6" w:rsidRDefault="00E911A6" w:rsidP="00E91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Для очистки оборудования, сдуйте следы порошка сжатым воздухом</w:t>
      </w:r>
    </w:p>
    <w:p w:rsidR="00E911A6" w:rsidRPr="00E911A6" w:rsidRDefault="00E911A6" w:rsidP="00E91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Избегайте попадания продукта в глаза и на кожу (рекомендуется использовать перчатки и защитные очки)</w:t>
      </w:r>
    </w:p>
    <w:p w:rsidR="00E911A6" w:rsidRPr="00E911A6" w:rsidRDefault="00E911A6" w:rsidP="00E911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00FF"/>
          <w:sz w:val="17"/>
          <w:szCs w:val="17"/>
          <w:lang w:eastAsia="ru-RU"/>
        </w:rPr>
        <w:t>ОКРУЖАЮЩАЯ СРЕДА</w:t>
      </w:r>
    </w:p>
    <w:p w:rsidR="00E911A6" w:rsidRPr="00E911A6" w:rsidRDefault="00E911A6" w:rsidP="00E9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1A6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ru-RU"/>
        </w:rPr>
        <w:t>Последствия для окружающей среды: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 xml:space="preserve">1. </w:t>
      </w:r>
      <w:proofErr w:type="spellStart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Биоразложение</w:t>
      </w:r>
      <w:proofErr w:type="spell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2. Полимер чувствителен к действию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ультрафиолетовых лучей, которые разрывают химические связи, превращая полимер в олигомеры (молекулы очень маленьких размеров). Таким образом, он становится значительно более чувствительным к аэробным и анаэробным процессам микробиологического разложения.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Следовательно, АКВОД сам собой разлагается в почвах (до 10-15% в год) на CO2, H2O и соединения калия.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 xml:space="preserve">3. </w:t>
      </w:r>
      <w:proofErr w:type="spellStart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Бионакопление</w:t>
      </w:r>
      <w:proofErr w:type="spell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 xml:space="preserve">Полимер </w:t>
      </w:r>
      <w:proofErr w:type="gramStart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слишком огромен</w:t>
      </w:r>
      <w:proofErr w:type="gramEnd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 xml:space="preserve">, чтобы абсорбироваться в тканях и клетках растений. Поэтому </w:t>
      </w:r>
      <w:proofErr w:type="gramStart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потенциальное</w:t>
      </w:r>
      <w:proofErr w:type="gramEnd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 xml:space="preserve"> </w:t>
      </w:r>
      <w:proofErr w:type="spellStart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бионакопление</w:t>
      </w:r>
      <w:proofErr w:type="spellEnd"/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 xml:space="preserve"> равно нулю.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Период производительности АКВОД в поле варьируется от одного года до пяти лет и зависит от размера частиц и агроклиматических условий.</w:t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E911A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ru-RU"/>
        </w:rPr>
        <w:t>4. Токсичность:</w:t>
      </w:r>
    </w:p>
    <w:p w:rsidR="00E911A6" w:rsidRPr="00E911A6" w:rsidRDefault="00E911A6" w:rsidP="00E911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Продукты АКВОД не проявляют систематической токсичности (ЛД50 для крыс &gt; 5000 мг/кг)</w:t>
      </w:r>
    </w:p>
    <w:p w:rsidR="00E911A6" w:rsidRPr="00E911A6" w:rsidRDefault="00E911A6" w:rsidP="00E911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Продукт, являющийся основой для производства </w:t>
      </w:r>
      <w:proofErr w:type="spellStart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АКВОДа</w:t>
      </w:r>
      <w:proofErr w:type="spellEnd"/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одобрен Министерством сельского хозяйства Франции (APV №8410030). Продукты под другими торговые марками в США также одобрены Департаментом сельского хозяйства США</w:t>
      </w:r>
    </w:p>
    <w:p w:rsidR="00E911A6" w:rsidRPr="00E911A6" w:rsidRDefault="00E911A6" w:rsidP="00E911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E911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Для дополнительной информации справляйтесь с паспортом безопасности на продукт</w:t>
      </w:r>
    </w:p>
    <w:p w:rsidR="00012F54" w:rsidRDefault="00012F54">
      <w:bookmarkStart w:id="0" w:name="_GoBack"/>
      <w:bookmarkEnd w:id="0"/>
    </w:p>
    <w:sectPr w:rsidR="0001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36E9"/>
    <w:multiLevelType w:val="multilevel"/>
    <w:tmpl w:val="7EBE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E224C"/>
    <w:multiLevelType w:val="multilevel"/>
    <w:tmpl w:val="E3389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C3B6D33"/>
    <w:multiLevelType w:val="multilevel"/>
    <w:tmpl w:val="FEC8E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4C34D7E"/>
    <w:multiLevelType w:val="multilevel"/>
    <w:tmpl w:val="57C473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B107B"/>
    <w:multiLevelType w:val="multilevel"/>
    <w:tmpl w:val="F7504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7638BA"/>
    <w:multiLevelType w:val="multilevel"/>
    <w:tmpl w:val="0E7E6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D7"/>
    <w:rsid w:val="00012F54"/>
    <w:rsid w:val="001453D7"/>
    <w:rsid w:val="00E9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1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1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9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11A6"/>
  </w:style>
  <w:style w:type="character" w:styleId="a4">
    <w:name w:val="Hyperlink"/>
    <w:basedOn w:val="a0"/>
    <w:uiPriority w:val="99"/>
    <w:semiHidden/>
    <w:unhideWhenUsed/>
    <w:rsid w:val="00E911A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9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1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1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9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11A6"/>
  </w:style>
  <w:style w:type="character" w:styleId="a4">
    <w:name w:val="Hyperlink"/>
    <w:basedOn w:val="a0"/>
    <w:uiPriority w:val="99"/>
    <w:semiHidden/>
    <w:unhideWhenUsed/>
    <w:rsid w:val="00E911A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9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lcosm.at.ua/shop/gidrogel-1/kupit-gidrogel-dlja-dekora-selskogo-khozjajstva-i-landshaftnogo-dizajn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5163</Characters>
  <Application>Microsoft Office Word</Application>
  <DocSecurity>0</DocSecurity>
  <Lines>43</Lines>
  <Paragraphs>12</Paragraphs>
  <ScaleCrop>false</ScaleCrop>
  <Company>Хата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2013-07-16T14:24:00Z</dcterms:created>
  <dcterms:modified xsi:type="dcterms:W3CDTF">2013-07-16T14:24:00Z</dcterms:modified>
</cp:coreProperties>
</file>