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7521E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05A49AC5" w14:textId="06C0287E" w:rsidR="00F1710B" w:rsidRPr="00D10F2E" w:rsidRDefault="00F1710B" w:rsidP="00D10F2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«Московский государственный технический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имени Н.Э. Баумана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(национальный исследовательский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университет)»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9E67E5B" w14:textId="77777777" w:rsidR="00F1710B" w:rsidRPr="00AF70CE" w:rsidRDefault="00F1710B" w:rsidP="00F1710B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A8A3AF5" w14:textId="77777777" w:rsidR="00F1710B" w:rsidRPr="00E50D3A" w:rsidRDefault="00F1710B" w:rsidP="00F1710B">
      <w:pPr>
        <w:ind w:left="360"/>
        <w:jc w:val="center"/>
        <w:rPr>
          <w:bCs/>
        </w:rPr>
      </w:pPr>
    </w:p>
    <w:p w14:paraId="1E39090D" w14:textId="5D59FAB1" w:rsidR="00F1710B" w:rsidRPr="00D469EB" w:rsidRDefault="00F1710B" w:rsidP="00F1710B"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F1710B"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F1710B">
      <w:pPr>
        <w:jc w:val="center"/>
        <w:rPr>
          <w:bCs/>
        </w:rPr>
      </w:pPr>
    </w:p>
    <w:p w14:paraId="077282CE" w14:textId="5FF34C96" w:rsidR="00F1710B" w:rsidRPr="00F1710B" w:rsidRDefault="00F1710B" w:rsidP="00F1710B">
      <w:pPr>
        <w:jc w:val="center"/>
        <w:rPr>
          <w:b/>
          <w:bCs/>
          <w:sz w:val="36"/>
          <w:u w:val="single"/>
        </w:rPr>
      </w:pPr>
      <w:r w:rsidRPr="00AF70CE">
        <w:rPr>
          <w:b/>
          <w:bCs/>
          <w:sz w:val="36"/>
          <w:u w:val="single"/>
        </w:rPr>
        <w:t xml:space="preserve">ОТЧЕТ ПО </w:t>
      </w:r>
      <w:r w:rsidRPr="005016AD">
        <w:rPr>
          <w:b/>
          <w:bCs/>
          <w:sz w:val="36"/>
          <w:u w:val="single"/>
        </w:rPr>
        <w:t>ПРОИЗВОДСТВЕННОЙ</w:t>
      </w:r>
      <w:r w:rsidRPr="00AF70CE">
        <w:rPr>
          <w:b/>
          <w:bCs/>
          <w:sz w:val="36"/>
          <w:u w:val="single"/>
        </w:rPr>
        <w:t xml:space="preserve"> ПРАКТИКЕ</w:t>
      </w:r>
    </w:p>
    <w:p w14:paraId="4F10BC34" w14:textId="77777777" w:rsidR="00F1710B" w:rsidRPr="00E50D3A" w:rsidRDefault="00F1710B" w:rsidP="00F1710B">
      <w:pPr>
        <w:jc w:val="center"/>
        <w:rPr>
          <w:bCs/>
        </w:rPr>
      </w:pPr>
    </w:p>
    <w:p w14:paraId="5010E68A" w14:textId="6DDAF500" w:rsidR="00F1710B" w:rsidRPr="00E50D3A" w:rsidRDefault="00F1710B" w:rsidP="00F1710B">
      <w:pPr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D10F2E">
      <w:pPr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D10F2E">
      <w:pPr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F1710B">
      <w:pPr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F1710B">
      <w:pPr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F1710B">
      <w:pPr>
        <w:jc w:val="center"/>
        <w:rPr>
          <w:bCs/>
        </w:rPr>
      </w:pPr>
    </w:p>
    <w:p w14:paraId="53165BF8" w14:textId="5EE7E7C1" w:rsidR="00F1710B" w:rsidRPr="006F7B35" w:rsidRDefault="00F1710B" w:rsidP="00F1710B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rPr>
          <w:b/>
        </w:rPr>
        <w:t xml:space="preserve">__ </w:t>
      </w:r>
    </w:p>
    <w:p w14:paraId="0EA9488C" w14:textId="63BF828B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F1710B">
      <w:pPr>
        <w:rPr>
          <w:b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 w:rsidRPr="00D469EB">
        <w:rPr>
          <w:bCs/>
          <w:u w:val="single"/>
        </w:rPr>
        <w:t>Куров А.В.</w:t>
      </w:r>
      <w:r w:rsidRPr="006F7B35">
        <w:rPr>
          <w:b/>
        </w:rPr>
        <w:t xml:space="preserve">_______ </w:t>
      </w:r>
    </w:p>
    <w:p w14:paraId="4E2AA842" w14:textId="13CE131A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F1710B">
      <w:pPr>
        <w:jc w:val="center"/>
        <w:rPr>
          <w:i/>
          <w:sz w:val="22"/>
        </w:rPr>
      </w:pPr>
    </w:p>
    <w:p w14:paraId="5B4B901A" w14:textId="09067E49" w:rsidR="00F1710B" w:rsidRPr="00D10F2E" w:rsidRDefault="00F1710B" w:rsidP="00F1710B">
      <w:r>
        <w:t xml:space="preserve">Оценка __________________________________   </w:t>
      </w:r>
    </w:p>
    <w:p w14:paraId="17A1244A" w14:textId="57F008CC" w:rsidR="00F1710B" w:rsidRDefault="00F1710B" w:rsidP="00F1710B">
      <w:pPr>
        <w:jc w:val="center"/>
        <w:rPr>
          <w:i/>
        </w:rPr>
      </w:pPr>
      <w:r>
        <w:rPr>
          <w:i/>
        </w:rPr>
        <w:t>Москва, 20</w:t>
      </w:r>
      <w:r>
        <w:rPr>
          <w:i/>
        </w:rPr>
        <w:t>22</w:t>
      </w:r>
      <w:r>
        <w:rPr>
          <w:i/>
        </w:rPr>
        <w:t xml:space="preserve"> г.</w:t>
      </w:r>
    </w:p>
    <w:p w14:paraId="55D4A20D" w14:textId="1BF9D838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eastAsia="Times New Roman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/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983EEA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34A9874C" w14:textId="62966A66" w:rsidR="00843F99" w:rsidRDefault="00E95DC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99525" w:history="1">
            <w:r w:rsidR="00843F99" w:rsidRPr="00BB08AE">
              <w:rPr>
                <w:rStyle w:val="a4"/>
                <w:noProof/>
              </w:rPr>
              <w:t>Введение</w:t>
            </w:r>
            <w:r w:rsidR="00843F99">
              <w:rPr>
                <w:noProof/>
                <w:webHidden/>
              </w:rPr>
              <w:tab/>
            </w:r>
            <w:r w:rsidR="00843F99">
              <w:rPr>
                <w:noProof/>
                <w:webHidden/>
              </w:rPr>
              <w:fldChar w:fldCharType="begin"/>
            </w:r>
            <w:r w:rsidR="00843F99">
              <w:rPr>
                <w:noProof/>
                <w:webHidden/>
              </w:rPr>
              <w:instrText xml:space="preserve"> PAGEREF _Toc112699525 \h </w:instrText>
            </w:r>
            <w:r w:rsidR="00843F99">
              <w:rPr>
                <w:noProof/>
                <w:webHidden/>
              </w:rPr>
            </w:r>
            <w:r w:rsidR="00843F99">
              <w:rPr>
                <w:noProof/>
                <w:webHidden/>
              </w:rPr>
              <w:fldChar w:fldCharType="separate"/>
            </w:r>
            <w:r w:rsidR="00843F99">
              <w:rPr>
                <w:noProof/>
                <w:webHidden/>
              </w:rPr>
              <w:t>5</w:t>
            </w:r>
            <w:r w:rsidR="00843F99">
              <w:rPr>
                <w:noProof/>
                <w:webHidden/>
              </w:rPr>
              <w:fldChar w:fldCharType="end"/>
            </w:r>
          </w:hyperlink>
        </w:p>
        <w:p w14:paraId="66B83D0F" w14:textId="15EB882D" w:rsidR="00843F99" w:rsidRDefault="00843F9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26" w:history="1">
            <w:r w:rsidRPr="00BB08AE">
              <w:rPr>
                <w:rStyle w:val="a4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491B" w14:textId="586546C5" w:rsidR="00843F99" w:rsidRDefault="00843F9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27" w:history="1">
            <w:r w:rsidRPr="00BB08AE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BB08AE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76C9" w14:textId="2C3DE4D2" w:rsidR="00843F99" w:rsidRDefault="00843F9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28" w:history="1">
            <w:r w:rsidRPr="00BB08AE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BB08AE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DF06" w14:textId="340F2B50" w:rsidR="00843F99" w:rsidRDefault="00843F9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29" w:history="1">
            <w:r w:rsidRPr="00BB08AE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BB08AE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D97F" w14:textId="1FC7B8A5" w:rsidR="00843F99" w:rsidRDefault="00843F9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0" w:history="1">
            <w:r w:rsidRPr="00BB08AE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BB08AE">
              <w:rPr>
                <w:rStyle w:val="a4"/>
                <w:noProof/>
              </w:rPr>
              <w:t>Анализ способа выбора элементов м</w:t>
            </w:r>
            <w:r w:rsidRPr="00BB08AE">
              <w:rPr>
                <w:rStyle w:val="a4"/>
                <w:noProof/>
              </w:rPr>
              <w:t>о</w:t>
            </w:r>
            <w:r w:rsidRPr="00BB08AE">
              <w:rPr>
                <w:rStyle w:val="a4"/>
                <w:noProof/>
              </w:rPr>
              <w:t>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C1C4" w14:textId="607DF41B" w:rsidR="00843F99" w:rsidRDefault="00843F9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1" w:history="1">
            <w:r w:rsidRPr="00BB08AE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BB08AE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53DF" w14:textId="6A58A315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2" w:history="1">
            <w:r w:rsidRPr="00BB08AE">
              <w:rPr>
                <w:rStyle w:val="a4"/>
                <w:noProof/>
              </w:rPr>
              <w:t>1.5 Анализ методов закрашивания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596C" w14:textId="7C38E802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3" w:history="1">
            <w:r w:rsidRPr="00BB08AE">
              <w:rPr>
                <w:rStyle w:val="a4"/>
                <w:noProof/>
              </w:rPr>
              <w:t>1.6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3BAF" w14:textId="79BBD98D" w:rsidR="00843F99" w:rsidRDefault="00843F9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4" w:history="1">
            <w:r w:rsidRPr="00BB08AE">
              <w:rPr>
                <w:rStyle w:val="a4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6BF0" w14:textId="76CA9075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5" w:history="1">
            <w:r w:rsidRPr="00BB08AE">
              <w:rPr>
                <w:rStyle w:val="a4"/>
                <w:noProof/>
              </w:rPr>
              <w:t>2.1 Общий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94FB" w14:textId="7A730031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6" w:history="1">
            <w:r w:rsidRPr="00BB08AE">
              <w:rPr>
                <w:rStyle w:val="a4"/>
                <w:noProof/>
              </w:rPr>
              <w:t xml:space="preserve">2.2 Алгоритм </w:t>
            </w:r>
            <w:r w:rsidRPr="00BB08AE">
              <w:rPr>
                <w:rStyle w:val="a4"/>
                <w:noProof/>
                <w:lang w:val="en-US"/>
              </w:rPr>
              <w:t>Z</w:t>
            </w:r>
            <w:r w:rsidRPr="00BB08AE">
              <w:rPr>
                <w:rStyle w:val="a4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1CE8" w14:textId="4DB8AECA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7" w:history="1">
            <w:r w:rsidRPr="00BB08AE">
              <w:rPr>
                <w:rStyle w:val="a4"/>
                <w:noProof/>
              </w:rPr>
              <w:t>2.3 Простой метод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9AD6" w14:textId="23A57083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8" w:history="1">
            <w:r w:rsidRPr="00BB08AE">
              <w:rPr>
                <w:rStyle w:val="a4"/>
                <w:noProof/>
              </w:rPr>
              <w:t>2.4 Генерация осадков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0A8A" w14:textId="10F9BA7F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39" w:history="1">
            <w:r w:rsidRPr="00BB08AE">
              <w:rPr>
                <w:rStyle w:val="a4"/>
                <w:noProof/>
              </w:rPr>
              <w:t>2.5 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2148" w14:textId="6C1CDA9D" w:rsidR="00843F99" w:rsidRDefault="00843F9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0" w:history="1">
            <w:r w:rsidRPr="00BB08AE">
              <w:rPr>
                <w:rStyle w:val="a4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9622" w14:textId="7414F359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1" w:history="1">
            <w:r w:rsidRPr="00BB08AE">
              <w:rPr>
                <w:rStyle w:val="a4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5B10" w14:textId="4ABC1E2C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2" w:history="1">
            <w:r w:rsidRPr="00BB08AE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3DF0" w14:textId="7F092C01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3" w:history="1">
            <w:r w:rsidRPr="00BB08AE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2B2D" w14:textId="1EDFBB4F" w:rsidR="00843F99" w:rsidRDefault="00843F9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4" w:history="1">
            <w:r w:rsidRPr="00BB08AE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5B73" w14:textId="1156BD63" w:rsidR="00843F99" w:rsidRDefault="00843F9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5" w:history="1">
            <w:r w:rsidRPr="00BB08A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3F85" w14:textId="0515B364" w:rsidR="00843F99" w:rsidRDefault="00843F9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699546" w:history="1">
            <w:r w:rsidRPr="00BB08AE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073184CC" w:rsidR="005D46F6" w:rsidRPr="00167804" w:rsidRDefault="00E95DC2" w:rsidP="00500F90">
          <w:r>
            <w:rPr>
              <w:szCs w:val="20"/>
              <w:lang w:eastAsia="en-US"/>
            </w:rPr>
            <w:fldChar w:fldCharType="end"/>
          </w:r>
        </w:p>
      </w:sdtContent>
    </w:sdt>
    <w:p w14:paraId="23795F63" w14:textId="77777777" w:rsidR="005D46F6" w:rsidRDefault="005D46F6" w:rsidP="00500F90">
      <w:pPr>
        <w:pStyle w:val="1"/>
      </w:pPr>
      <w:r w:rsidRPr="000B7EBC">
        <w:br w:type="page"/>
      </w:r>
      <w:bookmarkStart w:id="0" w:name="_Toc112699525"/>
      <w:r>
        <w:lastRenderedPageBreak/>
        <w:t>Введение</w:t>
      </w:r>
      <w:bookmarkEnd w:id="0"/>
    </w:p>
    <w:p w14:paraId="024D27F1" w14:textId="77777777" w:rsidR="005D46F6" w:rsidRDefault="005D46F6" w:rsidP="00500F90"/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</w:t>
      </w:r>
      <w:r>
        <w:t xml:space="preserve">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2254401E" w:rsidR="00F714B9" w:rsidRPr="00F714B9" w:rsidRDefault="00F714B9" w:rsidP="009250BC">
      <w:r w:rsidRPr="00F714B9">
        <w:t>•</w:t>
      </w:r>
      <w:r w:rsidRPr="00F714B9">
        <w:tab/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42E3A3D6" w14:textId="5F71ABE5" w:rsidR="00F714B9" w:rsidRPr="00F714B9" w:rsidRDefault="00F714B9" w:rsidP="009250BC">
      <w:r w:rsidRPr="00F714B9">
        <w:t>•</w:t>
      </w:r>
      <w:r w:rsidRPr="00F714B9">
        <w:tab/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7B5F0CC" w:rsidR="00F714B9" w:rsidRDefault="00F714B9" w:rsidP="009250BC">
      <w:r w:rsidRPr="00F714B9">
        <w:t>•</w:t>
      </w:r>
      <w:r w:rsidRPr="00F714B9">
        <w:tab/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713AB617" w:rsidR="005D46F6" w:rsidRDefault="005D46F6" w:rsidP="00500F90">
      <w:pPr>
        <w:pStyle w:val="1"/>
      </w:pPr>
      <w:bookmarkStart w:id="1" w:name="_Toc112699526"/>
      <w:r>
        <w:lastRenderedPageBreak/>
        <w:t>1. Аналитическая часть</w:t>
      </w:r>
      <w:bookmarkEnd w:id="1"/>
    </w:p>
    <w:p w14:paraId="30F43EBD" w14:textId="77777777" w:rsidR="005D46F6" w:rsidRDefault="005D46F6" w:rsidP="00500F90"/>
    <w:p w14:paraId="25179B93" w14:textId="61E9F59C" w:rsidR="005D46F6" w:rsidRDefault="005D46F6" w:rsidP="00500F90">
      <w:pPr>
        <w:pStyle w:val="2"/>
        <w:numPr>
          <w:ilvl w:val="1"/>
          <w:numId w:val="7"/>
        </w:numPr>
      </w:pPr>
      <w:bookmarkStart w:id="2" w:name="_Toc112699527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7EE839E6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2699528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CB302C">
      <w:pPr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5AAFE4B1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2699529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 xml:space="preserve">Объект </w:t>
      </w:r>
      <w:r w:rsidR="00524ADE">
        <w:t>хранит</w:t>
      </w:r>
      <w:r w:rsidR="00524ADE">
        <w:t xml:space="preserve"> множество вершин</w:t>
      </w:r>
      <w:r w:rsidR="00524ADE">
        <w:t>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 xml:space="preserve">Объект </w:t>
      </w:r>
      <w:r w:rsidR="00524ADE">
        <w:t>хранит</w:t>
      </w:r>
      <w:r w:rsidR="00524ADE">
        <w:t xml:space="preserve"> множество граней и множество вершин</w:t>
      </w:r>
      <w:r w:rsidR="00524ADE">
        <w:t>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lastRenderedPageBreak/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12208A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</w:t>
      </w:r>
      <w:r w:rsidR="0012208A">
        <w:t>аблиц</w:t>
      </w:r>
      <w:r w:rsidR="0012208A">
        <w:t>ей</w:t>
      </w:r>
      <w:r w:rsidR="0012208A">
        <w:t>, хранящ</w:t>
      </w:r>
      <w:r w:rsidR="0012208A">
        <w:t>ей</w:t>
      </w:r>
      <w:r w:rsidR="0012208A">
        <w:t xml:space="preserve"> вершины. Обход заданной таблицы неявно задает полигоны.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</w:t>
      </w:r>
      <w:r w:rsidR="008E584D">
        <w:t xml:space="preserve">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22F44F39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  <w:r>
        <w:t xml:space="preserve"> </w:t>
      </w:r>
      <w:r w:rsidR="00F42D5B">
        <w:t>О</w:t>
      </w:r>
      <w:r>
        <w:t>кружающие ее грани.</w:t>
      </w:r>
    </w:p>
    <w:p w14:paraId="0B55E294" w14:textId="2582F44F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ее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3012980A" w:rsidR="00141C5F" w:rsidRDefault="00141C5F" w:rsidP="00141C5F">
      <w:pPr>
        <w:pStyle w:val="2"/>
        <w:numPr>
          <w:ilvl w:val="1"/>
          <w:numId w:val="7"/>
        </w:numPr>
      </w:pPr>
      <w:r>
        <w:lastRenderedPageBreak/>
        <w:t xml:space="preserve"> </w:t>
      </w:r>
      <w:bookmarkStart w:id="6" w:name="_Toc112699530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>Д</w:t>
      </w:r>
      <w:r>
        <w:t>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</w:t>
      </w:r>
      <w:r>
        <w:t xml:space="preserve">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6D0457F9" w:rsidR="00EF339D" w:rsidRPr="00EF339D" w:rsidRDefault="00EF339D" w:rsidP="00EF339D">
      <w:pPr>
        <w:pStyle w:val="2"/>
        <w:numPr>
          <w:ilvl w:val="1"/>
          <w:numId w:val="7"/>
        </w:numPr>
      </w:pPr>
      <w:r>
        <w:t xml:space="preserve"> </w:t>
      </w:r>
      <w:bookmarkStart w:id="7" w:name="_Toc112699531"/>
      <w:r w:rsidR="005D46F6">
        <w:t>Анализ алгоритмов удаления невидимых линий и поверхностей</w:t>
      </w:r>
      <w:bookmarkEnd w:id="7"/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55498946" w14:textId="77777777" w:rsidR="005D46F6" w:rsidRDefault="005D46F6" w:rsidP="00500F90">
      <w:r>
        <w:t xml:space="preserve">Чтобы избавиться от данного явления можно добавить </w:t>
      </w:r>
      <w:proofErr w:type="spellStart"/>
      <w:r>
        <w:t>предзагрузку</w:t>
      </w:r>
      <w:proofErr w:type="spellEnd"/>
      <w:r>
        <w:t xml:space="preserve">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первый кадр созданного блока анимации должен совпадать с последним </w:t>
      </w:r>
      <w:r>
        <w:lastRenderedPageBreak/>
        <w:t>кадром созданного блока анимации. Иначе будут видны места «склейки» двух блоков.</w:t>
      </w:r>
    </w:p>
    <w:p w14:paraId="01242DA8" w14:textId="77777777" w:rsidR="005D46F6" w:rsidRDefault="005D46F6" w:rsidP="00500F90">
      <w: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14:paraId="63F836BC" w14:textId="77777777" w:rsidR="005D46F6" w:rsidRDefault="005D46F6" w:rsidP="00500F90">
      <w:r>
        <w:t>Алгоритм обратной трассировки лучей</w:t>
      </w:r>
    </w:p>
    <w:p w14:paraId="4458A6AF" w14:textId="77777777" w:rsidR="005D46F6" w:rsidRDefault="005D46F6" w:rsidP="00500F90">
      <w:r>
        <w:t xml:space="preserve">В этом алгоритме за счет скорости работы достигается </w:t>
      </w:r>
      <w:r w:rsidRPr="007F25AC">
        <w:t>излишняя</w:t>
      </w:r>
      <w:r>
        <w:t xml:space="preserve">, для моей сцены, универсальность. Обратная трассировка позволяет работать с несколькими источниками света, передавать множество разных оптических явлений. </w:t>
      </w:r>
    </w:p>
    <w:p w14:paraId="17FF6B75" w14:textId="77777777" w:rsidR="005D46F6" w:rsidRPr="00D62F69" w:rsidRDefault="005D46F6" w:rsidP="00500F90">
      <w:r>
        <w:t xml:space="preserve">Для создания реалистичного изображения, по правилам обратной трассировки, каждую частицу в осадках (капля дождя, снежинка)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u w:val="single"/>
        </w:rPr>
        <w:t xml:space="preserve">очень </w:t>
      </w:r>
      <w:proofErr w:type="spellStart"/>
      <w:r w:rsidRPr="009876DB">
        <w:rPr>
          <w:u w:val="single"/>
        </w:rPr>
        <w:t>ресурсозатратен</w:t>
      </w:r>
      <w:proofErr w:type="spellEnd"/>
      <w:r w:rsidRPr="00B002BD">
        <w:t xml:space="preserve">, </w:t>
      </w:r>
      <w:r>
        <w:t xml:space="preserve">хотя </w:t>
      </w:r>
      <w:r w:rsidRPr="00B002BD">
        <w:t>позволяет</w:t>
      </w:r>
      <w:r>
        <w:t xml:space="preserve"> моделировать явления радуги, гало, что не является задачей программы. </w:t>
      </w:r>
    </w:p>
    <w:p w14:paraId="3CCA1FDA" w14:textId="77777777" w:rsidR="005D46F6" w:rsidRDefault="005D46F6" w:rsidP="00500F90">
      <w:r w:rsidRPr="00D62F69">
        <w:rPr>
          <w:u w:val="single"/>
        </w:rPr>
        <w:t>Положительной</w:t>
      </w:r>
      <w:r w:rsidRPr="009876DB">
        <w:rPr>
          <w:u w:val="single"/>
        </w:rPr>
        <w:t xml:space="preserve"> стороной</w:t>
      </w:r>
      <w: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3134B873" w14:textId="77777777" w:rsidR="005D46F6" w:rsidRDefault="005D46F6" w:rsidP="00500F90">
      <w:r w:rsidRPr="00D62F69">
        <w:rPr>
          <w:u w:val="single"/>
        </w:rPr>
        <w:t>Серьезным недостатком</w:t>
      </w:r>
      <w:r>
        <w:t xml:space="preserve"> этого алгоритма будет являться большое количество необходимых вычислений для синтеза изображения моей сцены. Алгоритм не подойдет для генерации динамических сцен и моделирования диффузного отражения.</w:t>
      </w:r>
    </w:p>
    <w:p w14:paraId="4E94EDD7" w14:textId="77777777" w:rsidR="005D46F6" w:rsidRPr="003048EF" w:rsidRDefault="005D46F6" w:rsidP="00500F90">
      <w:r>
        <w:rPr>
          <w:b/>
          <w:bCs/>
        </w:rPr>
        <w:t xml:space="preserve">Вывод: </w:t>
      </w:r>
      <w: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427537AF" w14:textId="77777777" w:rsidR="005D46F6" w:rsidRDefault="005D46F6" w:rsidP="00500F90">
      <w:r>
        <w:lastRenderedPageBreak/>
        <w:t xml:space="preserve">Алгоритм, использующий </w:t>
      </w:r>
      <w:r>
        <w:rPr>
          <w:lang w:val="en-US"/>
        </w:rPr>
        <w:t>Z</w:t>
      </w:r>
      <w:r w:rsidRPr="006D11DE">
        <w:t xml:space="preserve"> </w:t>
      </w:r>
      <w:r>
        <w:t>буфер</w:t>
      </w:r>
    </w:p>
    <w:p w14:paraId="25E6019A" w14:textId="77777777" w:rsidR="005D46F6" w:rsidRDefault="005D46F6" w:rsidP="00500F90">
      <w: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 Особенно полезным это может стать при большом количестве домов в сцене.</w:t>
      </w:r>
    </w:p>
    <w:p w14:paraId="03D8404C" w14:textId="77777777" w:rsidR="005D46F6" w:rsidRDefault="005D46F6" w:rsidP="00500F90">
      <w: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1A2764CD" w14:textId="77777777" w:rsidR="005D46F6" w:rsidRDefault="005D46F6" w:rsidP="00500F90">
      <w:r>
        <w:t>Алгоритм Робертса</w:t>
      </w:r>
    </w:p>
    <w:p w14:paraId="7452C0FF" w14:textId="77777777" w:rsidR="005D46F6" w:rsidRDefault="005D46F6" w:rsidP="00500F90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>
        <w:rPr>
          <w:lang w:val="en-US"/>
        </w:rPr>
        <w:t>z</w:t>
      </w:r>
      <w:r>
        <w:t>.</w:t>
      </w:r>
    </w:p>
    <w:p w14:paraId="25C2DD24" w14:textId="77777777" w:rsidR="005D46F6" w:rsidRDefault="005D46F6" w:rsidP="00500F90">
      <w: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3FAA7423" w14:textId="77777777" w:rsidR="005D46F6" w:rsidRDefault="005D46F6" w:rsidP="00500F90">
      <w:r>
        <w:t>Некоторые из оптимизаций крайне сложны, что затрудняет реализацию этого алгоритма.</w:t>
      </w:r>
    </w:p>
    <w:p w14:paraId="09363630" w14:textId="77777777" w:rsidR="005D46F6" w:rsidRDefault="005D46F6" w:rsidP="00500F90"/>
    <w:p w14:paraId="7FC9903F" w14:textId="77777777" w:rsidR="005D46F6" w:rsidRDefault="005D46F6" w:rsidP="00500F90">
      <w:r>
        <w:t xml:space="preserve">Алгоритм </w:t>
      </w:r>
      <w:proofErr w:type="spellStart"/>
      <w:r>
        <w:t>Варнока</w:t>
      </w:r>
      <w:proofErr w:type="spellEnd"/>
    </w:p>
    <w:p w14:paraId="72AFC5A8" w14:textId="77777777" w:rsidR="005D46F6" w:rsidRDefault="005D46F6" w:rsidP="00500F90">
      <w:r>
        <w:t xml:space="preserve">Алгоритм </w:t>
      </w:r>
      <w:proofErr w:type="spellStart"/>
      <w:r>
        <w:t>Варнока</w:t>
      </w:r>
      <w:proofErr w:type="spellEnd"/>
      <w:r>
        <w:t xml:space="preserve"> основывается на рекурсивном разбиении экрана. В зависимости от расположения объектов это может стать, как положительной, так и отрицательной </w:t>
      </w:r>
      <w:r>
        <w:lastRenderedPageBreak/>
        <w:t>стороной алгоритма. Чем меньше пересечений объектов, тем быстрее алгоритм завершит свою работу.</w:t>
      </w:r>
    </w:p>
    <w:p w14:paraId="5C3EB923" w14:textId="77777777" w:rsidR="005D46F6" w:rsidRDefault="005D46F6" w:rsidP="00500F90">
      <w:r>
        <w:t>Вывод</w:t>
      </w:r>
    </w:p>
    <w:p w14:paraId="6D515E56" w14:textId="77777777" w:rsidR="005D46F6" w:rsidRPr="000F16D5" w:rsidRDefault="005D46F6" w:rsidP="00500F90">
      <w: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14:paraId="659CF549" w14:textId="77777777" w:rsidR="005D46F6" w:rsidRDefault="005D46F6" w:rsidP="00500F90">
      <w:r>
        <w:t xml:space="preserve">Поэтому предпочтительнее использовать </w:t>
      </w:r>
      <w:r>
        <w:rPr>
          <w:lang w:val="en-US"/>
        </w:rPr>
        <w:t>Z</w:t>
      </w:r>
      <w:r w:rsidRPr="006D11DE">
        <w:t xml:space="preserve"> </w:t>
      </w:r>
      <w:r>
        <w:t xml:space="preserve"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можно хранить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>
        <w:rPr>
          <w:lang w:val="en-US"/>
        </w:rPr>
        <w:t>Z</w:t>
      </w:r>
      <w:r w:rsidRPr="006D11DE">
        <w:t xml:space="preserve"> </w:t>
      </w:r>
      <w:r>
        <w:t xml:space="preserve">буфер сцены, не проводя повторных расчетов.   </w:t>
      </w:r>
    </w:p>
    <w:p w14:paraId="517AEF06" w14:textId="6490221E" w:rsidR="005D46F6" w:rsidRDefault="005D46F6" w:rsidP="00500F90">
      <w:pPr>
        <w:pStyle w:val="2"/>
      </w:pPr>
      <w:bookmarkStart w:id="8" w:name="_Toc112699532"/>
      <w:r>
        <w:t>1.</w:t>
      </w:r>
      <w:r w:rsidR="00960B10">
        <w:t>5</w:t>
      </w:r>
      <w:r>
        <w:t xml:space="preserve"> Анализ методов закрашивания</w:t>
      </w:r>
      <w:bookmarkEnd w:id="8"/>
    </w:p>
    <w:p w14:paraId="74309C88" w14:textId="77777777" w:rsidR="005D46F6" w:rsidRDefault="005D46F6" w:rsidP="00500F90">
      <w:r>
        <w:t>Простая закраска</w:t>
      </w:r>
    </w:p>
    <w:p w14:paraId="07F20811" w14:textId="77777777" w:rsidR="005D46F6" w:rsidRDefault="005D46F6" w:rsidP="00500F90">
      <w:r>
        <w:t xml:space="preserve">Вся грань закрашивается одним уровнем интенсивности, который высчитывается по закону Ламберта. </w:t>
      </w:r>
    </w:p>
    <w:p w14:paraId="6B2C34FD" w14:textId="77777777" w:rsidR="005D46F6" w:rsidRDefault="005D46F6" w:rsidP="00500F90">
      <w:r>
        <w:t>Этот метод крайне прост в реализации и совершенно не требователен к ресурсам. Однако плохо подходит для тел вращения (Рис.2), плохо учитывает отраженный свет.</w:t>
      </w:r>
      <w:r w:rsidRPr="00A922E8">
        <w:t xml:space="preserve"> </w:t>
      </w:r>
    </w:p>
    <w:p w14:paraId="19F9AC53" w14:textId="77777777" w:rsidR="005D46F6" w:rsidRDefault="005D46F6" w:rsidP="00500F90">
      <w:r>
        <w:t>Для моей задачи этот метод очень хорошо подходит, так как вся работа ведется с гранями зданий, тел вращения нет.</w:t>
      </w:r>
    </w:p>
    <w:p w14:paraId="1A549A89" w14:textId="77777777" w:rsidR="005D46F6" w:rsidRDefault="005D46F6" w:rsidP="00500F90">
      <w:r>
        <w:t xml:space="preserve">Закраска по </w:t>
      </w:r>
      <w:proofErr w:type="spellStart"/>
      <w:r>
        <w:t>Гуро</w:t>
      </w:r>
      <w:proofErr w:type="spellEnd"/>
    </w:p>
    <w:p w14:paraId="3AB93DF4" w14:textId="77777777" w:rsidR="005D46F6" w:rsidRDefault="005D46F6" w:rsidP="00500F90">
      <w:r>
        <w:t xml:space="preserve">Основа закраски по </w:t>
      </w:r>
      <w:proofErr w:type="spellStart"/>
      <w:r>
        <w:t>Гуро</w:t>
      </w:r>
      <w:proofErr w:type="spellEnd"/>
      <w:r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6F8A9EB7" w14:textId="77777777" w:rsidR="005D46F6" w:rsidRDefault="005D46F6" w:rsidP="00500F90">
      <w:r>
        <w:t xml:space="preserve">Закраска по </w:t>
      </w:r>
      <w:proofErr w:type="spellStart"/>
      <w:r>
        <w:t>Фонгу</w:t>
      </w:r>
      <w:proofErr w:type="spellEnd"/>
    </w:p>
    <w:p w14:paraId="33F7D3F5" w14:textId="77777777" w:rsidR="005D46F6" w:rsidRDefault="005D46F6" w:rsidP="00500F90">
      <w:r>
        <w:lastRenderedPageBreak/>
        <w:t xml:space="preserve">Основа закраски по </w:t>
      </w:r>
      <w:proofErr w:type="spellStart"/>
      <w:r>
        <w:t>Фонгу</w:t>
      </w:r>
      <w:proofErr w:type="spellEnd"/>
      <w:r>
        <w:t xml:space="preserve">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</w:t>
      </w:r>
      <w:proofErr w:type="spellStart"/>
      <w:r>
        <w:t>Гуро</w:t>
      </w:r>
      <w:proofErr w:type="spellEnd"/>
      <w:r>
        <w:t xml:space="preserve">. </w:t>
      </w:r>
    </w:p>
    <w:p w14:paraId="458B330C" w14:textId="77777777" w:rsidR="005D46F6" w:rsidRDefault="005D46F6" w:rsidP="00500F90">
      <w:r>
        <w:t xml:space="preserve">Однако по сравнению с методом </w:t>
      </w:r>
      <w:proofErr w:type="spellStart"/>
      <w:r>
        <w:t>Гуро</w:t>
      </w:r>
      <w:proofErr w:type="spellEnd"/>
      <w:r>
        <w:t xml:space="preserve">, закраска по </w:t>
      </w:r>
      <w:proofErr w:type="spellStart"/>
      <w:r>
        <w:t>Фонгу</w:t>
      </w:r>
      <w:proofErr w:type="spellEnd"/>
      <w:r>
        <w:t xml:space="preserve">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0832336C" w14:textId="77777777" w:rsidR="005D46F6" w:rsidRDefault="005D46F6" w:rsidP="00500F90">
      <w:r>
        <w:rPr>
          <w:b/>
          <w:bCs/>
        </w:rPr>
        <w:t xml:space="preserve">Вывод: </w:t>
      </w:r>
      <w:r>
        <w:t xml:space="preserve">так как фигуры сцены состоят из плоскостей </w:t>
      </w:r>
      <w:r w:rsidRPr="00F07906">
        <w:t>закраска</w:t>
      </w:r>
      <w:r>
        <w:t xml:space="preserve"> по </w:t>
      </w:r>
      <w:proofErr w:type="spellStart"/>
      <w:r>
        <w:t>Фонгу</w:t>
      </w:r>
      <w:proofErr w:type="spellEnd"/>
      <w:r>
        <w:t xml:space="preserve"> и </w:t>
      </w:r>
      <w:proofErr w:type="spellStart"/>
      <w:r>
        <w:t>Гуро</w:t>
      </w:r>
      <w:proofErr w:type="spellEnd"/>
      <w:r>
        <w:t xml:space="preserve"> будет скорее мешать: ребра зданий будут сглажены. Тело здания будет хуже восприниматься (Рис.1). Поэтому лучше всего использовать простую закраску.</w:t>
      </w:r>
    </w:p>
    <w:p w14:paraId="08EB6478" w14:textId="77777777" w:rsidR="005D46F6" w:rsidRDefault="005D46F6" w:rsidP="00500F90"/>
    <w:p w14:paraId="497A05D7" w14:textId="77777777" w:rsidR="005D46F6" w:rsidRPr="00F07906" w:rsidRDefault="005D46F6" w:rsidP="00500F90">
      <w:pPr>
        <w:rPr>
          <w:shd w:val="clear" w:color="auto" w:fill="FFFFFF"/>
        </w:rPr>
      </w:pPr>
    </w:p>
    <w:p w14:paraId="693EF66C" w14:textId="77777777" w:rsidR="005D46F6" w:rsidRDefault="005D46F6" w:rsidP="00500F90">
      <w:pPr>
        <w:rPr>
          <w:sz w:val="22"/>
          <w:szCs w:val="22"/>
        </w:rPr>
      </w:pPr>
      <w:r w:rsidRPr="001226BA">
        <w:t xml:space="preserve"> </w:t>
      </w:r>
      <w:r>
        <w:rPr>
          <w:noProof/>
        </w:rPr>
        <w:drawing>
          <wp:inline distT="0" distB="0" distL="0" distR="0" wp14:anchorId="7F9D99B6" wp14:editId="5C1EC5AA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8DF6" w14:textId="77777777" w:rsidR="005D46F6" w:rsidRDefault="005D46F6" w:rsidP="00500F90">
      <w:pPr>
        <w:pStyle w:val="a5"/>
      </w:pPr>
      <w:r>
        <w:t>Рисунок 1 Сравнение методов закрашивания</w:t>
      </w:r>
    </w:p>
    <w:p w14:paraId="71D2F274" w14:textId="77777777" w:rsidR="005D46F6" w:rsidRDefault="005D46F6" w:rsidP="00500F90"/>
    <w:p w14:paraId="44AC2F0C" w14:textId="7C4E910D" w:rsidR="005D46F6" w:rsidRDefault="005D46F6" w:rsidP="00500F90">
      <w:pPr>
        <w:pStyle w:val="2"/>
      </w:pPr>
      <w:bookmarkStart w:id="9" w:name="_Toc112699533"/>
      <w:r>
        <w:lastRenderedPageBreak/>
        <w:t>1.</w:t>
      </w:r>
      <w:r w:rsidR="00960B10">
        <w:t>6</w:t>
      </w:r>
      <w:r>
        <w:t xml:space="preserve"> Анализ алгоритмов построения теней</w:t>
      </w:r>
      <w:bookmarkEnd w:id="9"/>
    </w:p>
    <w:p w14:paraId="1C95B036" w14:textId="77777777" w:rsidR="005D46F6" w:rsidRDefault="005D46F6" w:rsidP="00500F90">
      <w:r>
        <w:t>При трассировке лучей тени получаются без дополнительных вычислений.</w:t>
      </w:r>
      <w:r>
        <w:br/>
        <w:t xml:space="preserve">Пиксел затенен, когда луч попадает на объект и позже не попадает ни в объект, ни в источник света. </w:t>
      </w:r>
    </w:p>
    <w:p w14:paraId="3595BAB8" w14:textId="77777777" w:rsidR="005D46F6" w:rsidRDefault="005D46F6" w:rsidP="00500F90">
      <w:r>
        <w:t>Так как в анализе алгоритмов трассировка лучей не была выбрана в качестве алгоритма синтеза сцены, то тени нужно вычислять отдельно.</w:t>
      </w:r>
    </w:p>
    <w:p w14:paraId="4C28FA09" w14:textId="77777777" w:rsidR="005D46F6" w:rsidRDefault="005D46F6" w:rsidP="00500F90">
      <w:r>
        <w:t>Один из способов нахождения теней – вычисление проекций тел.</w:t>
      </w:r>
    </w:p>
    <w:p w14:paraId="5B0D1943" w14:textId="77777777" w:rsidR="005D46F6" w:rsidRDefault="005D46F6" w:rsidP="00500F90">
      <w: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lang w:val="en-US"/>
        </w:rPr>
        <w:t>Z</w:t>
      </w:r>
      <w:r w:rsidRPr="006D11DE">
        <w:t xml:space="preserve"> </w:t>
      </w:r>
      <w:r>
        <w:t>буфера и других.</w:t>
      </w:r>
    </w:p>
    <w:p w14:paraId="208F120F" w14:textId="77777777" w:rsidR="005D46F6" w:rsidRPr="001226BA" w:rsidRDefault="005D46F6" w:rsidP="00500F90">
      <w:pPr>
        <w:rPr>
          <w:rFonts w:ascii="Calibri" w:hAnsi="Calibri"/>
          <w:sz w:val="22"/>
          <w:szCs w:val="22"/>
        </w:rPr>
      </w:pPr>
      <w:r>
        <w:t xml:space="preserve">Для создания теневых карт будет использоваться алгоритм </w:t>
      </w:r>
      <w:r>
        <w:rPr>
          <w:lang w:val="en-US"/>
        </w:rPr>
        <w:t>Z</w:t>
      </w:r>
      <w:r w:rsidRPr="001226BA">
        <w:t xml:space="preserve"> </w:t>
      </w:r>
      <w:r>
        <w:t xml:space="preserve">буфера так как этот алгоритм позволит быстро найти видимость объектов сцены. </w:t>
      </w:r>
    </w:p>
    <w:p w14:paraId="0562C5D5" w14:textId="77777777" w:rsidR="00544DAE" w:rsidRDefault="00544DAE">
      <w:pPr>
        <w:shd w:val="clear" w:color="auto" w:fill="auto"/>
        <w:spacing w:after="160" w:line="259" w:lineRule="auto"/>
        <w:jc w:val="left"/>
        <w:rPr>
          <w:b/>
          <w:bCs/>
          <w:sz w:val="36"/>
          <w:szCs w:val="36"/>
          <w:lang w:eastAsia="en-US"/>
        </w:rPr>
      </w:pPr>
      <w:r>
        <w:br w:type="page"/>
      </w:r>
    </w:p>
    <w:p w14:paraId="02F94026" w14:textId="0BD3899D" w:rsidR="005D46F6" w:rsidRDefault="005D46F6" w:rsidP="00500F90">
      <w:pPr>
        <w:pStyle w:val="1"/>
      </w:pPr>
      <w:bookmarkStart w:id="10" w:name="_Toc112699534"/>
      <w:r>
        <w:lastRenderedPageBreak/>
        <w:t>2. Конструкторская часть</w:t>
      </w:r>
      <w:bookmarkEnd w:id="10"/>
    </w:p>
    <w:p w14:paraId="2F1EB6AA" w14:textId="77777777" w:rsidR="005D46F6" w:rsidRDefault="005D46F6" w:rsidP="00500F90"/>
    <w:p w14:paraId="48526ED4" w14:textId="0802294F" w:rsidR="005D46F6" w:rsidRDefault="005D46F6" w:rsidP="00500F90">
      <w:pPr>
        <w:pStyle w:val="2"/>
      </w:pPr>
      <w:bookmarkStart w:id="11" w:name="_Toc112699535"/>
      <w:r>
        <w:t>2.1 Общий алгоритм решения задачи</w:t>
      </w:r>
      <w:bookmarkEnd w:id="11"/>
    </w:p>
    <w:p w14:paraId="1D72880B" w14:textId="77777777" w:rsidR="005D46F6" w:rsidRDefault="005D46F6" w:rsidP="00500F90">
      <w:r>
        <w:t>1. Задать объекты сцены</w:t>
      </w:r>
    </w:p>
    <w:p w14:paraId="4DD9DD58" w14:textId="77777777" w:rsidR="005D46F6" w:rsidRDefault="005D46F6" w:rsidP="00500F90">
      <w:r>
        <w:t>2. Задать источники света (учет перемещения солнца) и положение наблюдателя</w:t>
      </w:r>
    </w:p>
    <w:p w14:paraId="3A0D6085" w14:textId="77777777" w:rsidR="005D46F6" w:rsidRDefault="005D46F6" w:rsidP="00500F90">
      <w:r>
        <w:t>3. Для каждого полигона высчитать нормаль и интенсивность цвета, найти внутренние пиксели</w:t>
      </w:r>
    </w:p>
    <w:p w14:paraId="2E3CA935" w14:textId="77777777" w:rsidR="005D46F6" w:rsidRDefault="005D46F6" w:rsidP="00500F90">
      <w:r>
        <w:t>4. Найти тени</w:t>
      </w:r>
    </w:p>
    <w:p w14:paraId="68341664" w14:textId="77777777" w:rsidR="005D46F6" w:rsidRDefault="005D46F6" w:rsidP="00500F90">
      <w:r>
        <w:t xml:space="preserve">5. Используя алгоритм </w:t>
      </w:r>
      <w:proofErr w:type="gramStart"/>
      <w:r>
        <w:rPr>
          <w:lang w:val="en-US"/>
        </w:rPr>
        <w:t>Z</w:t>
      </w:r>
      <w:proofErr w:type="gramEnd"/>
      <w:r w:rsidRPr="006D11DE">
        <w:t xml:space="preserve"> </w:t>
      </w:r>
      <w:r>
        <w:t xml:space="preserve">буфера получить изображение сцены, сохранить </w:t>
      </w:r>
      <w:r>
        <w:rPr>
          <w:lang w:val="en-US"/>
        </w:rPr>
        <w:t>Z</w:t>
      </w:r>
      <w:r w:rsidRPr="006D11DE">
        <w:t xml:space="preserve"> </w:t>
      </w:r>
      <w:r>
        <w:t>буфер для дальнейших расчетов</w:t>
      </w:r>
    </w:p>
    <w:p w14:paraId="314BE6C0" w14:textId="77777777" w:rsidR="005D46F6" w:rsidRDefault="005D46F6" w:rsidP="00500F90">
      <w: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47E02738" w14:textId="77777777" w:rsidR="005D46F6" w:rsidRDefault="005D46F6" w:rsidP="00500F90">
      <w:r>
        <w:t>6.1 Используя систему частиц, наложить осадки на полученное изображение</w:t>
      </w:r>
    </w:p>
    <w:p w14:paraId="7D4D7684" w14:textId="77777777" w:rsidR="005D46F6" w:rsidRDefault="005D46F6" w:rsidP="00500F90">
      <w:r>
        <w:t>6.2 Отобразить изображение</w:t>
      </w:r>
    </w:p>
    <w:p w14:paraId="1FC8AABA" w14:textId="77777777" w:rsidR="005D46F6" w:rsidRDefault="005D46F6" w:rsidP="00500F90">
      <w:r>
        <w:t>6.2 Обновить данные о положении частиц</w:t>
      </w:r>
    </w:p>
    <w:p w14:paraId="704A7650" w14:textId="77777777" w:rsidR="005D46F6" w:rsidRDefault="005D46F6" w:rsidP="00500F90">
      <w:r>
        <w:t>Иначе отобразить изображение.</w:t>
      </w:r>
    </w:p>
    <w:p w14:paraId="73A9C59C" w14:textId="002378C9" w:rsidR="005D46F6" w:rsidRDefault="005D46F6" w:rsidP="00500F90">
      <w:pPr>
        <w:pStyle w:val="2"/>
      </w:pPr>
      <w:bookmarkStart w:id="12" w:name="_Toc112699536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2"/>
    </w:p>
    <w:p w14:paraId="530ED6E6" w14:textId="77777777" w:rsidR="005D46F6" w:rsidRDefault="005D46F6" w:rsidP="00500F90">
      <w:pPr>
        <w:pStyle w:val="a3"/>
        <w:numPr>
          <w:ilvl w:val="0"/>
          <w:numId w:val="6"/>
        </w:numPr>
      </w:pPr>
      <w:r>
        <w:t>Всем элементам буфера кадра присвоить фоновое значение</w:t>
      </w:r>
    </w:p>
    <w:p w14:paraId="7B571EAD" w14:textId="77777777" w:rsidR="005D46F6" w:rsidRDefault="005D46F6" w:rsidP="00500F90">
      <w:pPr>
        <w:pStyle w:val="a3"/>
        <w:numPr>
          <w:ilvl w:val="0"/>
          <w:numId w:val="6"/>
        </w:numPr>
      </w:pPr>
      <w:r>
        <w:t xml:space="preserve">Инициализировать </w:t>
      </w:r>
      <w:r>
        <w:rPr>
          <w:lang w:val="en-US"/>
        </w:rPr>
        <w:t>Z</w:t>
      </w:r>
      <w:r>
        <w:t xml:space="preserve"> буфер минимальными значениями глубины</w:t>
      </w:r>
    </w:p>
    <w:p w14:paraId="5840CCFB" w14:textId="77777777" w:rsidR="005D46F6" w:rsidRDefault="005D46F6" w:rsidP="00500F90">
      <w:pPr>
        <w:pStyle w:val="a3"/>
        <w:numPr>
          <w:ilvl w:val="0"/>
          <w:numId w:val="6"/>
        </w:numPr>
      </w:pPr>
      <w:r>
        <w:t>Выполнить растровую развертку каждого многоугольника сцены:</w:t>
      </w:r>
    </w:p>
    <w:p w14:paraId="49049605" w14:textId="77777777" w:rsidR="005D46F6" w:rsidRDefault="005D46F6" w:rsidP="00500F90">
      <w:pPr>
        <w:pStyle w:val="a3"/>
        <w:numPr>
          <w:ilvl w:val="1"/>
          <w:numId w:val="6"/>
        </w:numPr>
      </w:pPr>
      <w:r>
        <w:t xml:space="preserve">Для каждого пикселя, связанного с многоугольником вычислить его глубину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</w:p>
    <w:p w14:paraId="4FFC19AE" w14:textId="77777777" w:rsidR="005D46F6" w:rsidRDefault="005D46F6" w:rsidP="00500F90">
      <w:pPr>
        <w:pStyle w:val="a3"/>
        <w:numPr>
          <w:ilvl w:val="1"/>
          <w:numId w:val="6"/>
        </w:numPr>
      </w:pPr>
      <w:r>
        <w:lastRenderedPageBreak/>
        <w:t xml:space="preserve">Сравнить глубину </w:t>
      </w:r>
      <w:proofErr w:type="spellStart"/>
      <w:r>
        <w:t>пискселя</w:t>
      </w:r>
      <w:proofErr w:type="spellEnd"/>
      <w:r>
        <w:t xml:space="preserve"> со значением, хранимым в </w:t>
      </w:r>
      <w:r>
        <w:rPr>
          <w:lang w:val="en-US"/>
        </w:rPr>
        <w:t>Z</w:t>
      </w:r>
      <w:r>
        <w:t xml:space="preserve"> буфере.</w:t>
      </w:r>
    </w:p>
    <w:p w14:paraId="1571F637" w14:textId="77777777" w:rsidR="005D46F6" w:rsidRPr="0053093E" w:rsidRDefault="005D46F6" w:rsidP="00500F90">
      <w:pPr>
        <w:pStyle w:val="a3"/>
      </w:pPr>
      <w:r>
        <w:t xml:space="preserve">Если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 </w:t>
      </w:r>
      <w:r w:rsidRPr="0053093E">
        <w:t xml:space="preserve">&gt;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, то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>) =</w:t>
      </w:r>
      <w:r>
        <w:rPr>
          <w:lang w:val="en-US"/>
        </w:rPr>
        <w:t>z</w:t>
      </w:r>
      <w:r w:rsidRPr="0053093E">
        <w:t>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 xml:space="preserve">), </w:t>
      </w:r>
      <w:r>
        <w:t>цвет</w:t>
      </w:r>
      <w:r w:rsidRPr="0053093E">
        <w:t>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 xml:space="preserve">) = </w:t>
      </w:r>
      <w:proofErr w:type="spellStart"/>
      <w:r>
        <w:t>цветПикселя</w:t>
      </w:r>
      <w:proofErr w:type="spellEnd"/>
      <w:r>
        <w:t>.</w:t>
      </w:r>
    </w:p>
    <w:p w14:paraId="4FFF52D4" w14:textId="77777777" w:rsidR="005D46F6" w:rsidRPr="00BA1ADE" w:rsidRDefault="005D46F6" w:rsidP="00500F90">
      <w:pPr>
        <w:pStyle w:val="a3"/>
        <w:numPr>
          <w:ilvl w:val="0"/>
          <w:numId w:val="6"/>
        </w:numPr>
      </w:pPr>
      <w:r>
        <w:t>Отобразить результат</w:t>
      </w:r>
    </w:p>
    <w:p w14:paraId="1119675C" w14:textId="77777777" w:rsidR="005D46F6" w:rsidRPr="00961C0A" w:rsidRDefault="005D46F6" w:rsidP="00500F90"/>
    <w:p w14:paraId="169EEDD2" w14:textId="4751CA36" w:rsidR="005D46F6" w:rsidRDefault="005D46F6" w:rsidP="00500F90">
      <w:pPr>
        <w:pStyle w:val="2"/>
      </w:pPr>
      <w:bookmarkStart w:id="13" w:name="_Toc112699537"/>
      <w:r>
        <w:t>2.3 Простой метод освещения</w:t>
      </w:r>
      <w:bookmarkEnd w:id="13"/>
    </w:p>
    <w:p w14:paraId="6A164A02" w14:textId="77777777" w:rsidR="005D46F6" w:rsidRDefault="005D46F6" w:rsidP="00500F90">
      <w:r>
        <w:t>В простом методе освещения интенсивность рассчитывается по закону Ламберта:</w:t>
      </w:r>
    </w:p>
    <w:p w14:paraId="74221BD2" w14:textId="77777777" w:rsidR="005D46F6" w:rsidRDefault="005D46F6" w:rsidP="00500F90">
      <w:r w:rsidRPr="005006A7">
        <w:rPr>
          <w:lang w:val="en-US"/>
        </w:rPr>
        <w:t>I</w:t>
      </w:r>
      <w:r w:rsidRPr="005006A7">
        <w:t xml:space="preserve"> = </w:t>
      </w:r>
      <w:r w:rsidRPr="005006A7">
        <w:rPr>
          <w:lang w:val="en-US"/>
        </w:rPr>
        <w:t>I</w:t>
      </w:r>
      <w:r w:rsidRPr="005006A7">
        <w:rPr>
          <w:vertAlign w:val="subscript"/>
        </w:rPr>
        <w:t>0</w:t>
      </w:r>
      <w:r w:rsidRPr="005006A7">
        <w:t>*</w:t>
      </w:r>
      <w:r w:rsidRPr="005006A7">
        <w:rPr>
          <w:lang w:val="en-US"/>
        </w:rPr>
        <w:t>cos</w:t>
      </w:r>
      <w:r w:rsidRPr="005006A7">
        <w:t>(</w:t>
      </w:r>
      <w:r w:rsidRPr="005006A7">
        <w:rPr>
          <w:lang w:val="en-US"/>
        </w:rPr>
        <w:t>α</w:t>
      </w:r>
      <w:r w:rsidRPr="005006A7">
        <w:t>)</w:t>
      </w:r>
      <w:r>
        <w:t>, где</w:t>
      </w:r>
    </w:p>
    <w:p w14:paraId="5B92331C" w14:textId="77777777" w:rsidR="005D46F6" w:rsidRDefault="005D46F6" w:rsidP="00500F90">
      <w:r>
        <w:rPr>
          <w:lang w:val="en-US"/>
        </w:rPr>
        <w:t>I</w:t>
      </w:r>
      <w:r w:rsidRPr="005006A7">
        <w:t xml:space="preserve"> – </w:t>
      </w:r>
      <w:r>
        <w:t>результирующая интенсивность света в точке</w:t>
      </w:r>
    </w:p>
    <w:p w14:paraId="12BFA1B3" w14:textId="77777777" w:rsidR="005D46F6" w:rsidRDefault="005D46F6" w:rsidP="00500F90">
      <w:r>
        <w:rPr>
          <w:lang w:val="en-US"/>
        </w:rPr>
        <w:t>I</w:t>
      </w:r>
      <w:r w:rsidRPr="005006A7">
        <w:rPr>
          <w:vertAlign w:val="subscript"/>
        </w:rPr>
        <w:t xml:space="preserve">0 </w:t>
      </w:r>
      <w:r>
        <w:t>–</w:t>
      </w:r>
      <w:r w:rsidRPr="005006A7">
        <w:t xml:space="preserve"> </w:t>
      </w:r>
      <w:r>
        <w:t>интенсивность источника</w:t>
      </w:r>
    </w:p>
    <w:p w14:paraId="5CAB126A" w14:textId="77777777" w:rsidR="005D46F6" w:rsidRDefault="005D46F6" w:rsidP="00500F90">
      <w:r w:rsidRPr="005006A7">
        <w:rPr>
          <w:lang w:val="en-US"/>
        </w:rPr>
        <w:t>α</w:t>
      </w:r>
      <w:r>
        <w:t xml:space="preserve"> – угол между нормалью к поверхности и вектором направления света </w:t>
      </w:r>
    </w:p>
    <w:p w14:paraId="29EE43CD" w14:textId="17E4D8A4" w:rsidR="005D46F6" w:rsidRDefault="005D46F6" w:rsidP="00500F90">
      <w:pPr>
        <w:pStyle w:val="2"/>
      </w:pPr>
      <w:bookmarkStart w:id="14" w:name="_Toc112699538"/>
      <w:r>
        <w:t>2.4 Генерация осадков</w:t>
      </w:r>
      <w:bookmarkEnd w:id="14"/>
    </w:p>
    <w:p w14:paraId="34ABDA67" w14:textId="77777777" w:rsidR="005D46F6" w:rsidRDefault="005D46F6" w:rsidP="00500F90">
      <w:r>
        <w:t>1. Инициализация начальных данных (направления и скорости ветра, интенсивности осадков)</w:t>
      </w:r>
    </w:p>
    <w:p w14:paraId="3FE66D78" w14:textId="77777777" w:rsidR="005D46F6" w:rsidRDefault="005D46F6" w:rsidP="00500F90">
      <w:r>
        <w:t>2. Пока не получена команда прекращения осадков:</w:t>
      </w:r>
    </w:p>
    <w:p w14:paraId="06027C73" w14:textId="77777777" w:rsidR="005D46F6" w:rsidRDefault="005D46F6" w:rsidP="00500F90">
      <w:r>
        <w:t>2.1 Обновление положения частиц по заданному закону</w:t>
      </w:r>
    </w:p>
    <w:p w14:paraId="286CF1D0" w14:textId="77777777" w:rsidR="005D46F6" w:rsidRDefault="005D46F6" w:rsidP="00500F90">
      <w:r>
        <w:t xml:space="preserve">2.2 Инициализация новых частиц </w:t>
      </w:r>
    </w:p>
    <w:p w14:paraId="76858E94" w14:textId="77777777" w:rsidR="005D46F6" w:rsidRDefault="005D46F6" w:rsidP="00500F90">
      <w:r>
        <w:t>2.3 Отображение частиц на дисплее</w:t>
      </w:r>
    </w:p>
    <w:p w14:paraId="7CBBB1AF" w14:textId="77777777" w:rsidR="005D46F6" w:rsidRDefault="005D46F6" w:rsidP="00500F90">
      <w:r>
        <w:t>3. Пока система частиц не пуста</w:t>
      </w:r>
    </w:p>
    <w:p w14:paraId="479C7265" w14:textId="77777777" w:rsidR="005D46F6" w:rsidRDefault="005D46F6" w:rsidP="00500F90">
      <w:r>
        <w:t>3.1 Обновление положения частиц по заданному закону</w:t>
      </w:r>
    </w:p>
    <w:p w14:paraId="57DD7537" w14:textId="77777777" w:rsidR="005D46F6" w:rsidRPr="0090128A" w:rsidRDefault="005D46F6" w:rsidP="00500F90">
      <w:r>
        <w:t>3.2 Отображение частиц на дисплее</w:t>
      </w:r>
    </w:p>
    <w:p w14:paraId="65E6A7BA" w14:textId="423279F9" w:rsidR="005D46F6" w:rsidRDefault="005D46F6" w:rsidP="00500F90">
      <w:pPr>
        <w:pStyle w:val="2"/>
      </w:pPr>
      <w:bookmarkStart w:id="15" w:name="_Toc112699539"/>
      <w:r>
        <w:t>2.5 Выбор используемых типов и структур данных</w:t>
      </w:r>
      <w:bookmarkEnd w:id="15"/>
    </w:p>
    <w:p w14:paraId="5CBD8839" w14:textId="77777777" w:rsidR="005D46F6" w:rsidRDefault="005D46F6" w:rsidP="00500F90">
      <w:pPr>
        <w:pStyle w:val="a3"/>
        <w:numPr>
          <w:ilvl w:val="0"/>
          <w:numId w:val="2"/>
        </w:numPr>
      </w:pPr>
      <w:r>
        <w:t xml:space="preserve">Источник света – задается расположением и направленностью света. </w:t>
      </w:r>
    </w:p>
    <w:p w14:paraId="6E1FE3FF" w14:textId="77777777" w:rsidR="005D46F6" w:rsidRDefault="005D46F6" w:rsidP="00500F90">
      <w:pPr>
        <w:pStyle w:val="a3"/>
        <w:numPr>
          <w:ilvl w:val="0"/>
          <w:numId w:val="2"/>
        </w:numPr>
      </w:pPr>
      <w:r>
        <w:lastRenderedPageBreak/>
        <w:t>Объекты сцены – задаются вершинами и гранями.</w:t>
      </w:r>
    </w:p>
    <w:p w14:paraId="587AA00D" w14:textId="77777777" w:rsidR="005D46F6" w:rsidRDefault="005D46F6" w:rsidP="00500F90">
      <w:pPr>
        <w:pStyle w:val="a3"/>
        <w:numPr>
          <w:ilvl w:val="0"/>
          <w:numId w:val="2"/>
        </w:numPr>
      </w:pPr>
      <w:r>
        <w:t>Система частиц – хранит в себе частицы, направление движения</w:t>
      </w:r>
    </w:p>
    <w:p w14:paraId="735AFAA5" w14:textId="77777777" w:rsidR="005D46F6" w:rsidRDefault="005D46F6" w:rsidP="00500F90">
      <w:pPr>
        <w:pStyle w:val="a3"/>
        <w:numPr>
          <w:ilvl w:val="0"/>
          <w:numId w:val="2"/>
        </w:numPr>
      </w:pPr>
      <w:r>
        <w:t>Математические абстракции</w:t>
      </w:r>
    </w:p>
    <w:p w14:paraId="044E89AD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Точка – хранит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54045D88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Вектор – хранит направление по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46850046" w14:textId="77777777" w:rsidR="005D46F6" w:rsidRDefault="005D46F6" w:rsidP="00500F90">
      <w:pPr>
        <w:pStyle w:val="a3"/>
        <w:numPr>
          <w:ilvl w:val="1"/>
          <w:numId w:val="2"/>
        </w:numPr>
      </w:pPr>
      <w:r>
        <w:t>Многоугольник – хранит вершины, нормаль, цвет</w:t>
      </w:r>
    </w:p>
    <w:p w14:paraId="77685D69" w14:textId="77777777" w:rsidR="005D46F6" w:rsidRDefault="005D46F6" w:rsidP="00500F90">
      <w:pPr>
        <w:pStyle w:val="a3"/>
        <w:numPr>
          <w:ilvl w:val="0"/>
          <w:numId w:val="2"/>
        </w:numPr>
      </w:pPr>
      <w:r>
        <w:t>Интерфейс – используются библиотечные классы для предоставления доступа к интерфейсу.</w:t>
      </w:r>
    </w:p>
    <w:p w14:paraId="79D47921" w14:textId="77777777" w:rsidR="005D46F6" w:rsidRPr="006D11DE" w:rsidRDefault="005D46F6" w:rsidP="00500F90"/>
    <w:p w14:paraId="6737EE15" w14:textId="6E1B2E6A" w:rsidR="005D46F6" w:rsidRPr="006D11DE" w:rsidRDefault="005D46F6" w:rsidP="00500F90">
      <w:pPr>
        <w:pStyle w:val="1"/>
      </w:pPr>
      <w:bookmarkStart w:id="16" w:name="_Toc112699540"/>
      <w:r>
        <w:t>3. Технологическая часть</w:t>
      </w:r>
      <w:bookmarkEnd w:id="16"/>
    </w:p>
    <w:p w14:paraId="67B588A6" w14:textId="77777777" w:rsidR="005D46F6" w:rsidRDefault="005D46F6" w:rsidP="00500F90"/>
    <w:p w14:paraId="3A482D29" w14:textId="5FC737C2" w:rsidR="005D46F6" w:rsidRDefault="005D46F6" w:rsidP="00500F90">
      <w:pPr>
        <w:pStyle w:val="2"/>
      </w:pPr>
      <w:bookmarkStart w:id="17" w:name="_Toc112699541"/>
      <w:r>
        <w:t>3.1 Выбор и обоснование языка программирования и среды разработки</w:t>
      </w:r>
      <w:bookmarkEnd w:id="17"/>
    </w:p>
    <w:p w14:paraId="7DF94419" w14:textId="77777777" w:rsidR="005D46F6" w:rsidRDefault="005D46F6" w:rsidP="00500F90">
      <w:r>
        <w:t xml:space="preserve">В качестве языка программирования был выбран </w:t>
      </w:r>
      <w:r>
        <w:rPr>
          <w:lang w:val="en-US"/>
        </w:rPr>
        <w:t>C</w:t>
      </w:r>
      <w:r>
        <w:t># т.к.:</w:t>
      </w:r>
    </w:p>
    <w:p w14:paraId="5EB67ADA" w14:textId="77777777" w:rsidR="005D46F6" w:rsidRDefault="005D46F6" w:rsidP="00500F90">
      <w:pPr>
        <w:pStyle w:val="a3"/>
        <w:numPr>
          <w:ilvl w:val="0"/>
          <w:numId w:val="3"/>
        </w:numPr>
      </w:pPr>
      <w: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1993DC22" w14:textId="77777777" w:rsidR="005D46F6" w:rsidRDefault="005D46F6" w:rsidP="00500F90">
      <w:pPr>
        <w:pStyle w:val="a3"/>
        <w:numPr>
          <w:ilvl w:val="0"/>
          <w:numId w:val="3"/>
        </w:numPr>
      </w:pPr>
      <w:r>
        <w:t xml:space="preserve">Данный язык программирования объектно-ориентирован, что даст в полной мере </w:t>
      </w:r>
    </w:p>
    <w:p w14:paraId="5870BD25" w14:textId="77777777" w:rsidR="005D46F6" w:rsidRDefault="005D46F6" w:rsidP="00500F90">
      <w:pPr>
        <w:pStyle w:val="a3"/>
        <w:numPr>
          <w:ilvl w:val="1"/>
          <w:numId w:val="3"/>
        </w:numPr>
      </w:pPr>
      <w:r>
        <w:t>использовать наследование, абстрактные классы и т.д.</w:t>
      </w:r>
    </w:p>
    <w:p w14:paraId="78152881" w14:textId="77777777" w:rsidR="005D46F6" w:rsidRDefault="005D46F6" w:rsidP="00500F90">
      <w:pPr>
        <w:pStyle w:val="a3"/>
        <w:numPr>
          <w:ilvl w:val="1"/>
          <w:numId w:val="3"/>
        </w:numPr>
      </w:pPr>
      <w: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5EBFC490" w14:textId="77777777" w:rsidR="005D46F6" w:rsidRDefault="005D46F6" w:rsidP="00500F90">
      <w:r>
        <w:t>В качестве среды разработки была выбрана «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 xml:space="preserve"> 2017» т.к.:</w:t>
      </w:r>
    </w:p>
    <w:p w14:paraId="7DE4B122" w14:textId="77777777" w:rsidR="005D46F6" w:rsidRDefault="005D46F6" w:rsidP="00500F90">
      <w:pPr>
        <w:pStyle w:val="a3"/>
        <w:numPr>
          <w:ilvl w:val="0"/>
          <w:numId w:val="4"/>
        </w:numPr>
      </w:pPr>
      <w:r>
        <w:lastRenderedPageBreak/>
        <w:t>Она бесплатна в пользовании студентами;</w:t>
      </w:r>
    </w:p>
    <w:p w14:paraId="496C69F9" w14:textId="77777777" w:rsidR="005D46F6" w:rsidRDefault="005D46F6" w:rsidP="00500F90">
      <w:pPr>
        <w:pStyle w:val="a3"/>
        <w:numPr>
          <w:ilvl w:val="0"/>
          <w:numId w:val="4"/>
        </w:numPr>
      </w:pPr>
      <w:r>
        <w:t>имеет множество удобств, которые облегчают процесс написания и отладки кода;</w:t>
      </w:r>
    </w:p>
    <w:p w14:paraId="5F2A62C7" w14:textId="77777777" w:rsidR="005D46F6" w:rsidRDefault="005D46F6" w:rsidP="00500F90">
      <w:pPr>
        <w:pStyle w:val="a3"/>
        <w:numPr>
          <w:ilvl w:val="0"/>
          <w:numId w:val="4"/>
        </w:numPr>
      </w:pPr>
      <w:r>
        <w:t xml:space="preserve">обеспечивает работу с </w:t>
      </w:r>
      <w:r>
        <w:rPr>
          <w:lang w:val="en-US"/>
        </w:rPr>
        <w:t>Windows</w:t>
      </w:r>
      <w:r w:rsidRPr="006D11DE">
        <w:t xml:space="preserve"> </w:t>
      </w:r>
      <w:r>
        <w:rPr>
          <w:lang w:val="en-US"/>
        </w:rPr>
        <w:t>Forms</w:t>
      </w:r>
      <w:r w:rsidRPr="006D11DE">
        <w:t xml:space="preserve"> </w:t>
      </w:r>
      <w:r>
        <w:t xml:space="preserve">– интерфейсом, который упрощает доступ к элементам интерфейса </w:t>
      </w:r>
      <w:r>
        <w:rPr>
          <w:lang w:val="en-US"/>
        </w:rPr>
        <w:t>Microsoft</w:t>
      </w:r>
      <w:r w:rsidRPr="006D11DE">
        <w:t xml:space="preserve"> </w:t>
      </w:r>
      <w:r>
        <w:rPr>
          <w:lang w:val="en-US"/>
        </w:rPr>
        <w:t>Windows</w:t>
      </w:r>
      <w:r>
        <w:t xml:space="preserve"> за счет создания обертки для существующего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в управляемом коде;</w:t>
      </w:r>
    </w:p>
    <w:p w14:paraId="781C46A7" w14:textId="77777777" w:rsidR="005D46F6" w:rsidRDefault="005D46F6" w:rsidP="00500F90">
      <w:pPr>
        <w:pStyle w:val="a3"/>
        <w:numPr>
          <w:ilvl w:val="0"/>
          <w:numId w:val="4"/>
        </w:numPr>
      </w:pPr>
      <w:r>
        <w:t>я знакома с данной средой разработки, что сократит время изучения возможностей среды.</w:t>
      </w:r>
    </w:p>
    <w:p w14:paraId="6FCF771E" w14:textId="77777777" w:rsidR="005D46F6" w:rsidRDefault="005D46F6" w:rsidP="00500F90">
      <w:pPr>
        <w:pStyle w:val="a3"/>
      </w:pPr>
    </w:p>
    <w:p w14:paraId="05199CE2" w14:textId="7A3F7CEB" w:rsidR="005D46F6" w:rsidRDefault="005D46F6" w:rsidP="00500F90">
      <w:pPr>
        <w:pStyle w:val="2"/>
      </w:pPr>
      <w:bookmarkStart w:id="18" w:name="_Toc112699542"/>
      <w:r>
        <w:t>3.2 Структура и состав классов</w:t>
      </w:r>
      <w:bookmarkEnd w:id="18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LightSource</w:t>
      </w:r>
      <w:proofErr w:type="spellEnd"/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color</w:t>
      </w:r>
      <w:proofErr w:type="spellEnd"/>
      <w:r w:rsidRPr="006D11DE">
        <w:rPr>
          <w:rFonts w:eastAsia="Calibri"/>
          <w:lang w:val="en-US"/>
        </w:rPr>
        <w:t>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</w:t>
      </w:r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ParticleSystem</w:t>
      </w:r>
      <w:proofErr w:type="spellEnd"/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system;</w:t>
      </w:r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xMax</w:t>
      </w:r>
      <w:proofErr w:type="spellEnd"/>
      <w:r w:rsidRPr="006D11DE">
        <w:rPr>
          <w:rFonts w:eastAsia="Calibri"/>
          <w:lang w:val="en-US"/>
        </w:rPr>
        <w:t xml:space="preserve">, </w:t>
      </w:r>
      <w:proofErr w:type="spellStart"/>
      <w:r w:rsidRPr="006D11DE">
        <w:rPr>
          <w:rFonts w:eastAsia="Calibri"/>
          <w:lang w:val="en-US"/>
        </w:rPr>
        <w:t>yMax</w:t>
      </w:r>
      <w:proofErr w:type="spellEnd"/>
      <w:r w:rsidRPr="006D11DE">
        <w:rPr>
          <w:rFonts w:eastAsia="Calibri"/>
          <w:lang w:val="en-US"/>
        </w:rPr>
        <w:t>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List&lt;Point3D&gt; </w:t>
      </w:r>
      <w:proofErr w:type="spellStart"/>
      <w:r w:rsidRPr="006D11DE">
        <w:rPr>
          <w:rFonts w:eastAsia="Calibri"/>
          <w:lang w:val="en-US"/>
        </w:rPr>
        <w:t>pointsInside</w:t>
      </w:r>
      <w:proofErr w:type="spellEnd"/>
      <w:r w:rsidRPr="006D11DE">
        <w:rPr>
          <w:rFonts w:eastAsia="Calibri"/>
          <w:lang w:val="en-US"/>
        </w:rPr>
        <w:t>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</w:rPr>
        <w:t xml:space="preserve"> </w:t>
      </w:r>
      <w:proofErr w:type="spellStart"/>
      <w:r w:rsidRPr="006D11DE">
        <w:rPr>
          <w:rFonts w:eastAsia="Calibri"/>
          <w:lang w:val="en-US"/>
        </w:rPr>
        <w:t>Zbuffer</w:t>
      </w:r>
      <w:proofErr w:type="spellEnd"/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</w:t>
      </w:r>
      <w:proofErr w:type="gramStart"/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>[</w:t>
      </w:r>
      <w:proofErr w:type="gramEnd"/>
      <w:r w:rsidRPr="006D11DE">
        <w:rPr>
          <w:rFonts w:eastAsia="Calibri"/>
          <w:lang w:val="en-US"/>
        </w:rPr>
        <w:t xml:space="preserve">][] </w:t>
      </w:r>
      <w:proofErr w:type="spellStart"/>
      <w:r w:rsidRPr="006D11DE">
        <w:rPr>
          <w:rFonts w:eastAsia="Calibri"/>
          <w:lang w:val="en-US"/>
        </w:rPr>
        <w:t>Zbuf</w:t>
      </w:r>
      <w:proofErr w:type="spellEnd"/>
      <w:r w:rsidRPr="006D11DE">
        <w:rPr>
          <w:rFonts w:eastAsia="Calibri"/>
          <w:lang w:val="en-US"/>
        </w:rPr>
        <w:t>;</w:t>
      </w:r>
    </w:p>
    <w:p w14:paraId="7920BDED" w14:textId="77777777" w:rsidR="005D46F6" w:rsidRPr="00A922E8" w:rsidRDefault="005D46F6" w:rsidP="00500F90">
      <w:pPr>
        <w:rPr>
          <w:rFonts w:eastAsia="Calibri"/>
        </w:rPr>
      </w:pPr>
      <w:r w:rsidRPr="00A922E8">
        <w:rPr>
          <w:rFonts w:eastAsia="Calibri"/>
        </w:rPr>
        <w:t>}</w:t>
      </w:r>
    </w:p>
    <w:p w14:paraId="78233085" w14:textId="0738F303" w:rsidR="005D46F6" w:rsidRDefault="005D46F6" w:rsidP="00500F90">
      <w:pPr>
        <w:pStyle w:val="2"/>
      </w:pPr>
      <w:bookmarkStart w:id="19" w:name="_Toc112699543"/>
      <w:r>
        <w:t>3.3 Сведения о модулях программы</w:t>
      </w:r>
      <w:bookmarkEnd w:id="19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proofErr w:type="spellStart"/>
      <w:r>
        <w:rPr>
          <w:lang w:val="en-US"/>
        </w:rPr>
        <w:t>Zbuffer</w:t>
      </w:r>
      <w:proofErr w:type="spellEnd"/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4BECF244" w:rsidR="005D46F6" w:rsidRDefault="005D46F6" w:rsidP="00500F90">
      <w:pPr>
        <w:pStyle w:val="2"/>
      </w:pPr>
      <w:bookmarkStart w:id="20" w:name="_Toc112699544"/>
      <w:r>
        <w:lastRenderedPageBreak/>
        <w:t>3.4 Интерфейс программы</w:t>
      </w:r>
      <w:bookmarkEnd w:id="20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lastRenderedPageBreak/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77777777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21" w:name="_Toc112699545"/>
      <w:r>
        <w:lastRenderedPageBreak/>
        <w:t>Заключение</w:t>
      </w:r>
      <w:bookmarkEnd w:id="21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739F4C4D" w:rsidR="005D46F6" w:rsidRDefault="005D46F6" w:rsidP="00500F90">
      <w:pPr>
        <w:pStyle w:val="1"/>
      </w:pPr>
      <w:bookmarkStart w:id="22" w:name="_Toc112699546"/>
      <w:r>
        <w:lastRenderedPageBreak/>
        <w:t>Список использованной литературы</w:t>
      </w:r>
      <w:bookmarkEnd w:id="22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5D46F6" w:rsidP="00500F90">
      <w:pPr>
        <w:pStyle w:val="a3"/>
      </w:pPr>
      <w:hyperlink r:id="rId9" w:history="1">
        <w:r w:rsidRPr="00217B3F">
          <w:rPr>
            <w:rStyle w:val="a4"/>
            <w:szCs w:val="28"/>
          </w:rPr>
          <w:t>https://www.graphicon.ru/oldgr/ru/library/multires_rep/index.html</w:t>
        </w:r>
      </w:hyperlink>
      <w:r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0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11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12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5D0611EA" w14:textId="77777777" w:rsidR="009876DB" w:rsidRDefault="002F4391" w:rsidP="00500F9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A33A5" w14:textId="77777777" w:rsidR="009876DB" w:rsidRDefault="002F4391" w:rsidP="00500F90">
    <w:pPr>
      <w:pStyle w:val="a6"/>
    </w:pPr>
  </w:p>
  <w:p w14:paraId="412804D1" w14:textId="77777777" w:rsidR="00000000" w:rsidRDefault="002F4391" w:rsidP="00500F9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3"/>
  </w:num>
  <w:num w:numId="9">
    <w:abstractNumId w:val="5"/>
  </w:num>
  <w:num w:numId="10">
    <w:abstractNumId w:val="11"/>
  </w:num>
  <w:num w:numId="11">
    <w:abstractNumId w:val="9"/>
  </w:num>
  <w:num w:numId="12">
    <w:abstractNumId w:val="0"/>
  </w:num>
  <w:num w:numId="13">
    <w:abstractNumId w:val="15"/>
  </w:num>
  <w:num w:numId="14">
    <w:abstractNumId w:val="16"/>
  </w:num>
  <w:num w:numId="15">
    <w:abstractNumId w:val="1"/>
  </w:num>
  <w:num w:numId="16">
    <w:abstractNumId w:val="7"/>
  </w:num>
  <w:num w:numId="17">
    <w:abstractNumId w:val="4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7"/>
    <w:rsid w:val="000869C7"/>
    <w:rsid w:val="001137ED"/>
    <w:rsid w:val="001215AC"/>
    <w:rsid w:val="0012208A"/>
    <w:rsid w:val="00141C5F"/>
    <w:rsid w:val="00162418"/>
    <w:rsid w:val="0016505B"/>
    <w:rsid w:val="00214889"/>
    <w:rsid w:val="00217EEC"/>
    <w:rsid w:val="002838B5"/>
    <w:rsid w:val="00284587"/>
    <w:rsid w:val="002C7950"/>
    <w:rsid w:val="002D02CA"/>
    <w:rsid w:val="002D08C2"/>
    <w:rsid w:val="002E7445"/>
    <w:rsid w:val="002F4391"/>
    <w:rsid w:val="0032329B"/>
    <w:rsid w:val="00332E82"/>
    <w:rsid w:val="003438F3"/>
    <w:rsid w:val="00366785"/>
    <w:rsid w:val="003C35CF"/>
    <w:rsid w:val="003C443B"/>
    <w:rsid w:val="003C5B79"/>
    <w:rsid w:val="0049322C"/>
    <w:rsid w:val="00500F90"/>
    <w:rsid w:val="00524ADE"/>
    <w:rsid w:val="0052741D"/>
    <w:rsid w:val="00544CF5"/>
    <w:rsid w:val="00544DAE"/>
    <w:rsid w:val="005D46F6"/>
    <w:rsid w:val="00614ED2"/>
    <w:rsid w:val="006D1656"/>
    <w:rsid w:val="00725619"/>
    <w:rsid w:val="007A5B04"/>
    <w:rsid w:val="007E52EE"/>
    <w:rsid w:val="007E7E30"/>
    <w:rsid w:val="00834AA1"/>
    <w:rsid w:val="00843F99"/>
    <w:rsid w:val="008553C1"/>
    <w:rsid w:val="00863F76"/>
    <w:rsid w:val="008E584D"/>
    <w:rsid w:val="009250BC"/>
    <w:rsid w:val="00960B10"/>
    <w:rsid w:val="00983EEA"/>
    <w:rsid w:val="00987BF8"/>
    <w:rsid w:val="00A25706"/>
    <w:rsid w:val="00A80EA5"/>
    <w:rsid w:val="00AA5A75"/>
    <w:rsid w:val="00AD217B"/>
    <w:rsid w:val="00AD39C8"/>
    <w:rsid w:val="00B7325B"/>
    <w:rsid w:val="00B734B8"/>
    <w:rsid w:val="00BB03F9"/>
    <w:rsid w:val="00BF2ADC"/>
    <w:rsid w:val="00CB302C"/>
    <w:rsid w:val="00CE6603"/>
    <w:rsid w:val="00D056F1"/>
    <w:rsid w:val="00D10F2E"/>
    <w:rsid w:val="00D21DBA"/>
    <w:rsid w:val="00DA6974"/>
    <w:rsid w:val="00E913D5"/>
    <w:rsid w:val="00E95DC2"/>
    <w:rsid w:val="00EF2062"/>
    <w:rsid w:val="00EF339D"/>
    <w:rsid w:val="00F1710B"/>
    <w:rsid w:val="00F42D5B"/>
    <w:rsid w:val="00F60A9C"/>
    <w:rsid w:val="00F714B9"/>
    <w:rsid w:val="00FB2455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0BC"/>
    <w:pPr>
      <w:shd w:val="clear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46F6"/>
    <w:pPr>
      <w:keepNext/>
      <w:keepLines/>
      <w:spacing w:before="40"/>
      <w:outlineLvl w:val="1"/>
    </w:pPr>
    <w:rPr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D4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F339D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CE660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old.computerra.ru/2061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vworld.ru/articles/ray-tracin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phicon.ru/oldgr/ru/library/multires_rep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77F62-C1B6-451A-B3BF-3B18EEF4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6381</TotalTime>
  <Pages>24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43</cp:revision>
  <dcterms:created xsi:type="dcterms:W3CDTF">2022-08-25T07:25:00Z</dcterms:created>
  <dcterms:modified xsi:type="dcterms:W3CDTF">2022-08-29T18:19:00Z</dcterms:modified>
</cp:coreProperties>
</file>