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390FD1FC" w:rsidR="00687012" w:rsidRDefault="005F1AFC" w:rsidP="00943F50">
      <w:pPr>
        <w:pStyle w:val="Title"/>
        <w:jc w:val="center"/>
      </w:pPr>
      <w:r>
        <w:t xml:space="preserve">OpenStudio Version </w:t>
      </w:r>
      <w:r w:rsidR="007304B0">
        <w:t>2</w:t>
      </w:r>
      <w:r>
        <w:t>.</w:t>
      </w:r>
      <w:r w:rsidR="007304B0">
        <w:t>0</w:t>
      </w:r>
      <w:r w:rsidR="00943F50">
        <w:t>.0</w:t>
      </w:r>
    </w:p>
    <w:p w14:paraId="3529BBEC" w14:textId="052C8596" w:rsidR="00943F50" w:rsidRDefault="00943F50" w:rsidP="00943F50">
      <w:pPr>
        <w:jc w:val="center"/>
        <w:rPr>
          <w:rStyle w:val="Emphasis"/>
        </w:rPr>
      </w:pPr>
      <w:r>
        <w:rPr>
          <w:rStyle w:val="Emphasis"/>
        </w:rPr>
        <w:t xml:space="preserve">Release Notes – </w:t>
      </w:r>
      <w:r w:rsidR="00244487">
        <w:rPr>
          <w:rStyle w:val="Emphasis"/>
        </w:rPr>
        <w:t>1</w:t>
      </w:r>
      <w:r w:rsidR="005161D7">
        <w:rPr>
          <w:rStyle w:val="Emphasis"/>
        </w:rPr>
        <w:t>2</w:t>
      </w:r>
      <w:r>
        <w:rPr>
          <w:rStyle w:val="Emphasis"/>
        </w:rPr>
        <w:t>/</w:t>
      </w:r>
      <w:r w:rsidR="00704E2E">
        <w:rPr>
          <w:rStyle w:val="Emphasis"/>
        </w:rPr>
        <w:t>1</w:t>
      </w:r>
      <w:r w:rsidR="005161D7">
        <w:rPr>
          <w:rStyle w:val="Emphasis"/>
        </w:rPr>
        <w:t>6</w:t>
      </w:r>
      <w:r w:rsidR="00BD3675">
        <w:rPr>
          <w:rStyle w:val="Emphasis"/>
        </w:rPr>
        <w:t>/201</w:t>
      </w:r>
      <w:r w:rsidR="00704E2E">
        <w:rPr>
          <w:rStyle w:val="Emphasis"/>
        </w:rPr>
        <w:t>6</w:t>
      </w:r>
    </w:p>
    <w:p w14:paraId="1D1B1B7D" w14:textId="51C9FEA3" w:rsidR="00943F50" w:rsidRDefault="00943F50" w:rsidP="00943F50">
      <w:r>
        <w:t xml:space="preserve">These release notes describe version </w:t>
      </w:r>
      <w:r w:rsidR="007304B0">
        <w:t>2.0</w:t>
      </w:r>
      <w:r w:rsidR="00704E2E">
        <w:t>.0</w:t>
      </w:r>
      <w:r>
        <w:t xml:space="preserve">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0FD7E153" w:rsidR="00336EE3" w:rsidRDefault="00336EE3" w:rsidP="00336EE3">
      <w:r>
        <w:t xml:space="preserve">OpenStudio </w:t>
      </w:r>
      <w:proofErr w:type="gramStart"/>
      <w:r>
        <w:t>is supported</w:t>
      </w:r>
      <w:proofErr w:type="gramEnd"/>
      <w:r>
        <w:t xml:space="preserve"> on Windows 7 </w:t>
      </w:r>
      <w:r w:rsidR="009B4BA7">
        <w:t xml:space="preserve">– </w:t>
      </w:r>
      <w:r w:rsidR="00C86BF7">
        <w:t>Windows 10</w:t>
      </w:r>
      <w:r>
        <w:t xml:space="preserve">, </w:t>
      </w:r>
      <w:commentRangeStart w:id="0"/>
      <w:r>
        <w:t>OS X 10.9</w:t>
      </w:r>
      <w:r w:rsidR="005F1AFC">
        <w:t xml:space="preserve"> – 10.10</w:t>
      </w:r>
      <w:commentRangeEnd w:id="0"/>
      <w:r w:rsidR="007304B0">
        <w:rPr>
          <w:rStyle w:val="CommentReference"/>
        </w:rPr>
        <w:commentReference w:id="0"/>
      </w:r>
      <w:r>
        <w:t xml:space="preserve">, and </w:t>
      </w:r>
      <w:r w:rsidR="00FE6909">
        <w:t xml:space="preserve">64-bit </w:t>
      </w:r>
      <w:r>
        <w:t>Ubuntu 1</w:t>
      </w:r>
      <w:r w:rsidR="00FE6909">
        <w:t>4</w:t>
      </w:r>
      <w:r>
        <w:t>.04.</w:t>
      </w:r>
    </w:p>
    <w:p w14:paraId="53DC2874" w14:textId="12C293D1" w:rsidR="00336EE3" w:rsidRDefault="00336EE3" w:rsidP="00336EE3">
      <w:r w:rsidDel="007D222E">
        <w:t xml:space="preserve">OpenStudio </w:t>
      </w:r>
      <w:r w:rsidR="007304B0">
        <w:t>2.0</w:t>
      </w:r>
      <w:r w:rsidR="00704E2E">
        <w:t>.0</w:t>
      </w:r>
      <w:r w:rsidR="00D704CE" w:rsidDel="007D222E">
        <w:t xml:space="preserve"> supports EnergyPlus Release 8.</w:t>
      </w:r>
      <w:r w:rsidR="00244487">
        <w:t>6</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w:t>
      </w:r>
      <w:r w:rsidR="00D8756B" w:rsidDel="007D222E">
        <w:t xml:space="preserve"> </w:t>
      </w:r>
      <w:proofErr w:type="gramStart"/>
      <w:r w:rsidR="00D8756B" w:rsidDel="007D222E">
        <w:t xml:space="preserve">Other builds of EnergyPlus are not supported by OpenStudio </w:t>
      </w:r>
      <w:r w:rsidR="007304B0">
        <w:t>2.0</w:t>
      </w:r>
      <w:r w:rsidR="00704E2E">
        <w:t>.0</w:t>
      </w:r>
      <w:proofErr w:type="gramEnd"/>
      <w:r w:rsidR="00D8756B" w:rsidDel="007D222E">
        <w:t>.</w:t>
      </w:r>
    </w:p>
    <w:p w14:paraId="123190FA" w14:textId="40E4F40E" w:rsidR="009427AA" w:rsidDel="007D222E" w:rsidRDefault="00030C5E" w:rsidP="00336EE3">
      <w:commentRangeStart w:id="1"/>
      <w:r>
        <w:t xml:space="preserve">OpenStudio </w:t>
      </w:r>
      <w:r w:rsidR="007304B0">
        <w:t>2.0</w:t>
      </w:r>
      <w:r w:rsidR="00704E2E">
        <w:t>.0</w:t>
      </w:r>
      <w:r>
        <w:t xml:space="preserve"> supports Radiance </w:t>
      </w:r>
      <w:r w:rsidR="005D1B1A">
        <w:t>5.0.a.</w:t>
      </w:r>
      <w:r w:rsidR="00D77E41">
        <w:t>8</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3" w:history="1">
        <w:r w:rsidR="008F4657" w:rsidRPr="00856660">
          <w:rPr>
            <w:rStyle w:val="Hyperlink"/>
          </w:rPr>
          <w:t>https://github.com/NREL/Radiance/releases/tag/5.0.a.8</w:t>
        </w:r>
      </w:hyperlink>
      <w:r w:rsidDel="007D222E">
        <w:t xml:space="preserve">. </w:t>
      </w:r>
      <w:proofErr w:type="gramStart"/>
      <w:r w:rsidDel="007D222E">
        <w:t xml:space="preserve">Other builds of </w:t>
      </w:r>
      <w:r>
        <w:t>Radiance</w:t>
      </w:r>
      <w:r w:rsidDel="007D222E">
        <w:t xml:space="preserve"> are not supported by OpenStudio </w:t>
      </w:r>
      <w:r w:rsidR="007304B0">
        <w:t>2</w:t>
      </w:r>
      <w:r w:rsidR="00704E2E">
        <w:t>.</w:t>
      </w:r>
      <w:r w:rsidR="007304B0">
        <w:t>0</w:t>
      </w:r>
      <w:r w:rsidR="00704E2E">
        <w:t>.0</w:t>
      </w:r>
      <w:proofErr w:type="gramEnd"/>
      <w:r w:rsidDel="007D222E">
        <w:t>.</w:t>
      </w:r>
      <w:commentRangeEnd w:id="1"/>
      <w:r w:rsidR="007304B0">
        <w:rPr>
          <w:rStyle w:val="CommentReference"/>
        </w:rPr>
        <w:commentReference w:id="1"/>
      </w:r>
    </w:p>
    <w:p w14:paraId="4008D7C3" w14:textId="77777777" w:rsidR="00336EE3" w:rsidRDefault="00336EE3" w:rsidP="00336EE3">
      <w:pPr>
        <w:pStyle w:val="Heading2"/>
      </w:pPr>
      <w:r>
        <w:t>Installation Steps</w:t>
      </w:r>
    </w:p>
    <w:p w14:paraId="49146508" w14:textId="2D08B0FF" w:rsidR="00336EE3" w:rsidRDefault="00336EE3" w:rsidP="00336EE3">
      <w:pPr>
        <w:pStyle w:val="ListParagraph"/>
        <w:numPr>
          <w:ilvl w:val="0"/>
          <w:numId w:val="3"/>
        </w:numPr>
      </w:pPr>
      <w:r>
        <w:t xml:space="preserve">The OpenStudio SketchUp Plug-in requires </w:t>
      </w:r>
      <w:hyperlink r:id="rId14" w:history="1">
        <w:r w:rsidR="00F9575F" w:rsidRPr="00336EE3">
          <w:rPr>
            <w:rStyle w:val="Hyperlink"/>
          </w:rPr>
          <w:t>SketchUp 201</w:t>
        </w:r>
        <w:r w:rsidR="00C36000">
          <w:rPr>
            <w:rStyle w:val="Hyperlink"/>
          </w:rPr>
          <w:t>6</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7304B0">
        <w:t xml:space="preserve">.  </w:t>
      </w:r>
      <w:r w:rsidR="007304B0" w:rsidRPr="00653D5E">
        <w:rPr>
          <w:b/>
        </w:rPr>
        <w:t>The OpenStudio SketchUp Plug-in does not yet support SketchUp 2017</w:t>
      </w:r>
      <w:r w:rsidR="008A0231">
        <w:t>.</w:t>
      </w:r>
      <w:r w:rsidR="000E6531" w:rsidRPr="000E6531">
        <w:t xml:space="preserve"> </w:t>
      </w:r>
      <w:r w:rsidR="000E6531" w:rsidRPr="00D454CF">
        <w:t xml:space="preserve">SketchUp </w:t>
      </w:r>
      <w:r w:rsidR="00C36000">
        <w:t>2016</w:t>
      </w:r>
      <w:r w:rsidR="000E6531" w:rsidRPr="00D454CF">
        <w:t xml:space="preserve">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 xml:space="preserve">ion of SketchUp </w:t>
      </w:r>
      <w:r w:rsidR="00C36000">
        <w:t>2016</w:t>
      </w:r>
      <w:r w:rsidR="008A0231">
        <w:t>, and the 64-</w:t>
      </w:r>
      <w:r w:rsidR="000E6531" w:rsidRPr="00D454CF">
        <w:t xml:space="preserve">bit version of OpenStudio will </w:t>
      </w:r>
      <w:r w:rsidR="000E6531">
        <w:t xml:space="preserve">only </w:t>
      </w:r>
      <w:r w:rsidR="000E6531" w:rsidRPr="00D454CF">
        <w:t>work with the 64</w:t>
      </w:r>
      <w:r w:rsidR="008A0231">
        <w:t>-</w:t>
      </w:r>
      <w:r w:rsidR="000E6531" w:rsidRPr="00D454CF">
        <w:t xml:space="preserve">bit version of SketchUp </w:t>
      </w:r>
      <w:r w:rsidR="00C36000">
        <w:t>2016</w:t>
      </w:r>
      <w:r w:rsidR="000E6531">
        <w:t>.</w:t>
      </w:r>
    </w:p>
    <w:p w14:paraId="7DE89C17" w14:textId="198C2646" w:rsidR="000074C8" w:rsidRDefault="000074C8" w:rsidP="000074C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02342BE9" w14:textId="417AEDE5" w:rsidR="00030C5E" w:rsidRDefault="00B8306B" w:rsidP="00030C5E">
      <w:pPr>
        <w:pStyle w:val="ListParagraph"/>
        <w:numPr>
          <w:ilvl w:val="0"/>
          <w:numId w:val="3"/>
        </w:numPr>
        <w:jc w:val="both"/>
      </w:pPr>
      <w:r>
        <w:t>D</w:t>
      </w:r>
      <w:r w:rsidR="00336EE3">
        <w:t xml:space="preserve">ownload and install </w:t>
      </w:r>
      <w:hyperlink r:id="rId15" w:history="1">
        <w:r w:rsidR="00336EE3" w:rsidRPr="00336EE3">
          <w:rPr>
            <w:rStyle w:val="Hyperlink"/>
          </w:rPr>
          <w:t>OpenStudio</w:t>
        </w:r>
      </w:hyperlink>
      <w:r w:rsidR="00336EE3">
        <w:t>.</w:t>
      </w:r>
      <w:r w:rsidR="007304B0">
        <w:t xml:space="preserve"> </w:t>
      </w:r>
      <w:commentRangeStart w:id="2"/>
      <w:r w:rsidR="007304B0">
        <w:t>Select components for installation</w:t>
      </w:r>
      <w:commentRangeEnd w:id="2"/>
      <w:r w:rsidR="007304B0">
        <w:rPr>
          <w:rStyle w:val="CommentReference"/>
        </w:rPr>
        <w:commentReference w:id="2"/>
      </w:r>
      <w:r w:rsidR="007304B0">
        <w:t>.</w:t>
      </w:r>
    </w:p>
    <w:p w14:paraId="331AACAC" w14:textId="77777777" w:rsidR="00903E46" w:rsidRDefault="00336EE3" w:rsidP="00030C5E">
      <w:pPr>
        <w:pStyle w:val="ListParagraph"/>
        <w:numPr>
          <w:ilvl w:val="0"/>
          <w:numId w:val="3"/>
        </w:numPr>
        <w:jc w:val="both"/>
      </w:pPr>
      <w:r>
        <w:lastRenderedPageBreak/>
        <w:t xml:space="preserve">Setup a Building Component Library (BCL) account to access online building components and measures. </w:t>
      </w:r>
      <w:hyperlink r:id="rId16" w:history="1">
        <w:r w:rsidRPr="00336EE3">
          <w:rPr>
            <w:rStyle w:val="Hyperlink"/>
          </w:rPr>
          <w:t>View instructions on how to setup your account and configure the key in OpenStudio</w:t>
        </w:r>
      </w:hyperlink>
      <w:r>
        <w:t>.</w:t>
      </w:r>
    </w:p>
    <w:p w14:paraId="6C76EBBE" w14:textId="371C924B" w:rsidR="00336EE3" w:rsidRDefault="00336EE3" w:rsidP="00336EE3">
      <w:pPr>
        <w:pStyle w:val="Heading1"/>
      </w:pPr>
      <w:r>
        <w:t>Overview</w:t>
      </w:r>
    </w:p>
    <w:p w14:paraId="162A924C" w14:textId="4C7C8C5A" w:rsidR="007304B0" w:rsidRDefault="007304B0" w:rsidP="007304B0">
      <w:pPr>
        <w:pStyle w:val="NoSpacing"/>
      </w:pPr>
      <w:r>
        <w:t xml:space="preserve">OpenStudio 2.0 is an aggressive overhaul of OpenStudio to make the SDK smaller and more accessible for third party software developers. </w:t>
      </w:r>
      <w:r>
        <w:t xml:space="preserve">The new package includes two major new components: a </w:t>
      </w:r>
      <w:r>
        <w:t>command line interface (CLI)</w:t>
      </w:r>
      <w:r>
        <w:t xml:space="preserve"> and a new version of the Parametric Analysis Tool.  A new component based installer gives users the choice to install only the components that they need.</w:t>
      </w:r>
    </w:p>
    <w:p w14:paraId="481B0A0E" w14:textId="77777777" w:rsidR="007304B0" w:rsidRDefault="007304B0" w:rsidP="007304B0">
      <w:pPr>
        <w:pStyle w:val="NoSpacing"/>
      </w:pPr>
    </w:p>
    <w:p w14:paraId="09878905" w14:textId="0E80B77D" w:rsidR="0052193E" w:rsidRDefault="007304B0" w:rsidP="0052193E">
      <w:pPr>
        <w:pStyle w:val="NoSpacing"/>
      </w:pPr>
      <w:r>
        <w:t>The</w:t>
      </w:r>
      <w:r>
        <w:t xml:space="preserve"> OpenStudio</w:t>
      </w:r>
      <w:r>
        <w:t xml:space="preserve"> command line interface (CLI) </w:t>
      </w:r>
      <w:r>
        <w:t>allows software developers to execute</w:t>
      </w:r>
      <w:r>
        <w:t xml:space="preserve"> </w:t>
      </w:r>
      <w:r>
        <w:t>a series of OpenStudio Measures and other simulation steps as</w:t>
      </w:r>
      <w:r>
        <w:t xml:space="preserve"> described in a</w:t>
      </w:r>
      <w:r>
        <w:t>n</w:t>
      </w:r>
      <w:r>
        <w:t xml:space="preserve"> OpenStudio Workflow (OSW) file. </w:t>
      </w:r>
      <w:r w:rsidR="0052193E">
        <w:t xml:space="preserve">The OSW defines a set of paths to search for OpenStudio Measures, </w:t>
      </w:r>
      <w:r w:rsidR="0052193E">
        <w:t>initial</w:t>
      </w:r>
      <w:r w:rsidR="0052193E">
        <w:t xml:space="preserve"> seed model, weather file, and other supporting files. These paths may be absolute or </w:t>
      </w:r>
      <w:proofErr w:type="gramStart"/>
      <w:r w:rsidR="0052193E">
        <w:t>relative,</w:t>
      </w:r>
      <w:proofErr w:type="gramEnd"/>
      <w:r w:rsidR="0052193E">
        <w:t xml:space="preserve"> if relative they are evaluated relative to the directory containing the OSW. </w:t>
      </w:r>
      <w:proofErr w:type="gramStart"/>
      <w:r w:rsidR="0052193E">
        <w:t>Next</w:t>
      </w:r>
      <w:proofErr w:type="gramEnd"/>
      <w:r w:rsidR="0052193E">
        <w:t xml:space="preserve"> the OSW defines an initial OpenStudio Model (OSM) and weather file to use as the starting point for the simulation workflow. Finally, the OSW defines a series of OpenStudio Measures that </w:t>
      </w:r>
      <w:proofErr w:type="gramStart"/>
      <w:r w:rsidR="0052193E">
        <w:t>are run</w:t>
      </w:r>
      <w:proofErr w:type="gramEnd"/>
      <w:r w:rsidR="0052193E">
        <w:t xml:space="preserve"> as part of the simulation workflow. OpenStudio Model Measures </w:t>
      </w:r>
      <w:proofErr w:type="gramStart"/>
      <w:r w:rsidR="0052193E">
        <w:t>will be run</w:t>
      </w:r>
      <w:proofErr w:type="gramEnd"/>
      <w:r w:rsidR="0052193E">
        <w:t xml:space="preserve"> first, the model is translated to EnergyPlus IDF format and EnergyPlus Measures are run second, the EnergyPlus simulation occurs next, and finally Reporting Measures are run. </w:t>
      </w:r>
      <w:r>
        <w:t xml:space="preserve">The </w:t>
      </w:r>
      <w:r>
        <w:t xml:space="preserve">OpenStudio </w:t>
      </w:r>
      <w:r>
        <w:t xml:space="preserve">CLI contains </w:t>
      </w:r>
      <w:r>
        <w:t>a</w:t>
      </w:r>
      <w:r>
        <w:t xml:space="preserve"> Ruby interpreter, Ruby standard library, OpenStudio Ruby bindings, and a core set of gems (including the OpenStudio Standards Gem). It does not have any shared library dependencies outside of system runtime libraries.</w:t>
      </w:r>
      <w:r w:rsidR="0052193E" w:rsidRPr="0052193E">
        <w:t xml:space="preserve"> </w:t>
      </w:r>
      <w:r w:rsidR="0052193E">
        <w:t xml:space="preserve">EnergyPlus and Radiance </w:t>
      </w:r>
      <w:proofErr w:type="gramStart"/>
      <w:r w:rsidR="0052193E">
        <w:t>are not embedded</w:t>
      </w:r>
      <w:proofErr w:type="gramEnd"/>
      <w:r w:rsidR="0052193E">
        <w:t xml:space="preserve"> within the CLI, these must be installed separately. No configuration </w:t>
      </w:r>
      <w:proofErr w:type="gramStart"/>
      <w:r w:rsidR="0052193E">
        <w:t>is needed</w:t>
      </w:r>
      <w:proofErr w:type="gramEnd"/>
      <w:r w:rsidR="0052193E">
        <w:t xml:space="preserve"> if EnergyPlus and Radiance are installed to the default system location. If EnergyPlus </w:t>
      </w:r>
      <w:proofErr w:type="gramStart"/>
      <w:r w:rsidR="0052193E">
        <w:t>is installed</w:t>
      </w:r>
      <w:proofErr w:type="gramEnd"/>
      <w:r w:rsidR="0052193E">
        <w:t xml:space="preserve"> in a non-standard location, the ENERGYPLUS_EXE_PATH environment variable is read by the CLI.</w:t>
      </w:r>
      <w:r w:rsidR="0052193E">
        <w:t xml:space="preserve">  There</w:t>
      </w:r>
      <w:r w:rsidR="0052193E">
        <w:t xml:space="preserve"> is an example OSW included in this package as </w:t>
      </w:r>
      <w:proofErr w:type="spellStart"/>
      <w:r w:rsidR="0052193E">
        <w:t>compact_osw</w:t>
      </w:r>
      <w:proofErr w:type="spellEnd"/>
      <w:r w:rsidR="0052193E">
        <w:t xml:space="preserve"> under the Examples directory. This example contains everything to run a simple OpenStudio workflow from loading a seed model, applying measures, running EnergyPlus, and running reporting measures. To run this example:</w:t>
      </w:r>
    </w:p>
    <w:p w14:paraId="42C80550" w14:textId="77777777" w:rsidR="0052193E" w:rsidRDefault="0052193E" w:rsidP="0052193E">
      <w:pPr>
        <w:pStyle w:val="NoSpacing"/>
      </w:pPr>
    </w:p>
    <w:p w14:paraId="2FA03CA4" w14:textId="77777777" w:rsidR="0052193E" w:rsidRDefault="0052193E" w:rsidP="0052193E">
      <w:pPr>
        <w:pStyle w:val="NoSpacing"/>
      </w:pPr>
      <w:r>
        <w:t>```</w:t>
      </w:r>
    </w:p>
    <w:p w14:paraId="31431F6B" w14:textId="77777777" w:rsidR="0052193E" w:rsidRDefault="0052193E" w:rsidP="0052193E">
      <w:pPr>
        <w:pStyle w:val="NoSpacing"/>
      </w:pPr>
      <w:proofErr w:type="gramStart"/>
      <w:r>
        <w:t>cd</w:t>
      </w:r>
      <w:proofErr w:type="gramEnd"/>
      <w:r>
        <w:t xml:space="preserve"> path/to/Examples/</w:t>
      </w:r>
      <w:proofErr w:type="spellStart"/>
      <w:r>
        <w:t>compact_osw</w:t>
      </w:r>
      <w:proofErr w:type="spellEnd"/>
    </w:p>
    <w:p w14:paraId="77191C6A" w14:textId="77777777" w:rsidR="0052193E" w:rsidRDefault="0052193E" w:rsidP="0052193E">
      <w:pPr>
        <w:pStyle w:val="NoSpacing"/>
      </w:pPr>
      <w:r>
        <w:t xml:space="preserve">./path/to/openstudio.exe run -w </w:t>
      </w:r>
      <w:proofErr w:type="spellStart"/>
      <w:r>
        <w:t>compact.osw</w:t>
      </w:r>
      <w:proofErr w:type="spellEnd"/>
    </w:p>
    <w:p w14:paraId="196418D4" w14:textId="77777777" w:rsidR="0052193E" w:rsidRDefault="0052193E" w:rsidP="0052193E">
      <w:pPr>
        <w:pStyle w:val="NoSpacing"/>
      </w:pPr>
      <w:r>
        <w:t>```</w:t>
      </w:r>
    </w:p>
    <w:p w14:paraId="7F62BA07" w14:textId="77777777" w:rsidR="0052193E" w:rsidRDefault="0052193E" w:rsidP="007304B0">
      <w:pPr>
        <w:pStyle w:val="NoSpacing"/>
      </w:pPr>
    </w:p>
    <w:p w14:paraId="52A4C397" w14:textId="15F067BA" w:rsidR="0052193E" w:rsidRDefault="0052193E" w:rsidP="007304B0">
      <w:pPr>
        <w:pStyle w:val="NoSpacing"/>
      </w:pPr>
      <w:r>
        <w:t xml:space="preserve">More information about the OpenStudio CLI is available </w:t>
      </w:r>
      <w:proofErr w:type="gramStart"/>
      <w:r>
        <w:t>at:</w:t>
      </w:r>
      <w:proofErr w:type="gramEnd"/>
      <w:r>
        <w:t xml:space="preserve"> </w:t>
      </w:r>
      <w:hyperlink r:id="rId17" w:history="1">
        <w:r w:rsidRPr="003A53CB">
          <w:rPr>
            <w:rStyle w:val="Hyperlink"/>
          </w:rPr>
          <w:t>http://nrel.github.io/OpenStudio-user-documentation/reference/command_line_interface /</w:t>
        </w:r>
      </w:hyperlink>
    </w:p>
    <w:p w14:paraId="3AF82CC5" w14:textId="77777777" w:rsidR="007304B0" w:rsidRDefault="007304B0" w:rsidP="007304B0">
      <w:pPr>
        <w:pStyle w:val="NoSpacing"/>
      </w:pPr>
    </w:p>
    <w:p w14:paraId="4069C108" w14:textId="77777777" w:rsidR="0052193E" w:rsidRDefault="0052193E" w:rsidP="0052193E">
      <w:pPr>
        <w:pStyle w:val="NoSpacing"/>
      </w:pPr>
      <w:commentRangeStart w:id="3"/>
      <w:r>
        <w:t xml:space="preserve">A new version of the OpenStudio Parametric Analysis Tool (PAT) under construction and will be coming soon to the OpenStudio 2.0 prerelease packages. This new version of PAT </w:t>
      </w:r>
      <w:proofErr w:type="gramStart"/>
      <w:r>
        <w:t>is being written</w:t>
      </w:r>
      <w:proofErr w:type="gramEnd"/>
      <w:r>
        <w:t xml:space="preserve"> from the ground up in JavaScript as an Electron desktop application. The new PAT is written around the new OpenStudio 2.0 framework and will be more compatible with the OpenStudio Server for </w:t>
      </w:r>
      <w:proofErr w:type="gramStart"/>
      <w:r>
        <w:t>large scale</w:t>
      </w:r>
      <w:proofErr w:type="gramEnd"/>
      <w:r>
        <w:t xml:space="preserve"> analysis.</w:t>
      </w:r>
      <w:commentRangeEnd w:id="3"/>
      <w:r w:rsidR="00653D5E">
        <w:rPr>
          <w:rStyle w:val="CommentReference"/>
        </w:rPr>
        <w:commentReference w:id="3"/>
      </w:r>
    </w:p>
    <w:p w14:paraId="341F203B" w14:textId="77777777" w:rsidR="0052193E" w:rsidRDefault="0052193E" w:rsidP="007304B0">
      <w:pPr>
        <w:pStyle w:val="NoSpacing"/>
      </w:pPr>
    </w:p>
    <w:p w14:paraId="43156A9F" w14:textId="6FB0CEB9" w:rsidR="007304B0" w:rsidRDefault="007304B0" w:rsidP="007304B0">
      <w:pPr>
        <w:pStyle w:val="NoSpacing"/>
      </w:pPr>
      <w:r>
        <w:t xml:space="preserve">The Ruby and C# binding footprints </w:t>
      </w:r>
      <w:proofErr w:type="gramStart"/>
      <w:r>
        <w:t>have been greatly reduced</w:t>
      </w:r>
      <w:proofErr w:type="gramEnd"/>
      <w:r>
        <w:t xml:space="preserve"> in the OpenStudio 2.0 package. Previously, deploying the Ruby and C# bindings required deployment of many shared library and file dependencies. In OpenStudio 2.0, the Ruby bindings are contained in a single openstudio.so (.bundle on Mac) file and the </w:t>
      </w:r>
      <w:commentRangeStart w:id="4"/>
      <w:r>
        <w:t>C# bindings in an OpenStudio.dll and openstudio_csharp.dll file</w:t>
      </w:r>
      <w:commentRangeEnd w:id="4"/>
      <w:r w:rsidR="0052193E">
        <w:rPr>
          <w:rStyle w:val="CommentReference"/>
        </w:rPr>
        <w:commentReference w:id="4"/>
      </w:r>
      <w:r>
        <w:t xml:space="preserve">. These are the only files required to distribute the OpenStudio 2.0 bindings with a third party application. Note that the </w:t>
      </w:r>
      <w:r>
        <w:lastRenderedPageBreak/>
        <w:t xml:space="preserve">openstudio.so Ruby file does not contain any gems or the Ruby standard </w:t>
      </w:r>
      <w:proofErr w:type="gramStart"/>
      <w:r>
        <w:t>library,</w:t>
      </w:r>
      <w:proofErr w:type="gramEnd"/>
      <w:r>
        <w:t xml:space="preserve"> these must be configured using typical </w:t>
      </w:r>
      <w:proofErr w:type="spellStart"/>
      <w:r>
        <w:t>Gemfile</w:t>
      </w:r>
      <w:proofErr w:type="spellEnd"/>
      <w:r>
        <w:t xml:space="preserve"> configuration for your </w:t>
      </w:r>
      <w:r w:rsidR="0052193E">
        <w:t xml:space="preserve">Ruby </w:t>
      </w:r>
      <w:r>
        <w:t>project. Similarly, the C# bindings do not include a Ruby interpreter or OpenStudio Ruby bindings needed to apply OpenStudio Measures. If a C# project desires to run measures or simulations, it can write an OSW file and make a system call to the CLI.</w:t>
      </w:r>
    </w:p>
    <w:p w14:paraId="3E9FD349" w14:textId="77777777" w:rsidR="0052193E" w:rsidRDefault="0052193E" w:rsidP="007304B0">
      <w:pPr>
        <w:pStyle w:val="NoSpacing"/>
      </w:pPr>
    </w:p>
    <w:p w14:paraId="6FD9C2F0" w14:textId="21D48F92" w:rsidR="007304B0" w:rsidRDefault="0052193E" w:rsidP="007304B0">
      <w:pPr>
        <w:pStyle w:val="NoSpacing"/>
      </w:pPr>
      <w:r>
        <w:t xml:space="preserve">OpenStudio 2.0 is mostly backwards compatible with OpenStudio 1.14.0.  One primary difference is that PAT 2.0 is not backwards compatible with PAT 1.14.0 projects.  </w:t>
      </w:r>
      <w:proofErr w:type="gramStart"/>
      <w:r>
        <w:t>Also</w:t>
      </w:r>
      <w:proofErr w:type="gramEnd"/>
      <w:r>
        <w:t>, upgrading a 1.14.0 version OSM to 2.0.0 will not preserve the</w:t>
      </w:r>
      <w:r w:rsidRPr="0052193E">
        <w:t xml:space="preserve"> </w:t>
      </w:r>
      <w:r w:rsidR="00122EB6">
        <w:t xml:space="preserve">associated </w:t>
      </w:r>
      <w:proofErr w:type="spellStart"/>
      <w:r w:rsidR="00122EB6">
        <w:t>run.db</w:t>
      </w:r>
      <w:proofErr w:type="spellEnd"/>
      <w:r>
        <w:t xml:space="preserve">, any measures associated with the OSM will have to be re-added in 2.0.0. </w:t>
      </w:r>
      <w:r w:rsidR="007304B0">
        <w:t xml:space="preserve">The API for OpenStudio Model and other core namespaces </w:t>
      </w:r>
      <w:proofErr w:type="gramStart"/>
      <w:r w:rsidR="007304B0">
        <w:t>was mostly preserved</w:t>
      </w:r>
      <w:proofErr w:type="gramEnd"/>
      <w:r w:rsidR="007304B0">
        <w:t xml:space="preserve"> during the OpenStudio 2.0 conversion. However, the </w:t>
      </w:r>
      <w:proofErr w:type="spellStart"/>
      <w:r w:rsidR="007304B0">
        <w:t>RunManager</w:t>
      </w:r>
      <w:proofErr w:type="spellEnd"/>
      <w:r w:rsidR="007304B0">
        <w:t xml:space="preserve">, Analysis, Project, </w:t>
      </w:r>
      <w:proofErr w:type="spellStart"/>
      <w:r w:rsidR="007304B0">
        <w:t>AnalysisDriver</w:t>
      </w:r>
      <w:proofErr w:type="spellEnd"/>
      <w:r w:rsidR="007304B0">
        <w:t xml:space="preserve"> namespaces were completely removed. The CLI and OSW format replace the functionality of </w:t>
      </w:r>
      <w:proofErr w:type="spellStart"/>
      <w:r w:rsidR="007304B0">
        <w:t>RunManager</w:t>
      </w:r>
      <w:proofErr w:type="spellEnd"/>
      <w:r w:rsidR="007304B0">
        <w:t xml:space="preserve">. The OpenStudio Analysis (OSA) format replaces the functionality of Analysis, Project, and </w:t>
      </w:r>
      <w:proofErr w:type="spellStart"/>
      <w:r w:rsidR="007304B0">
        <w:t>AnalysisDriver</w:t>
      </w:r>
      <w:proofErr w:type="spellEnd"/>
      <w:r w:rsidR="007304B0">
        <w:t xml:space="preserve">. The Ruleset namespace </w:t>
      </w:r>
      <w:proofErr w:type="gramStart"/>
      <w:r w:rsidR="007304B0">
        <w:t>has been renamed</w:t>
      </w:r>
      <w:proofErr w:type="gramEnd"/>
      <w:r w:rsidR="007304B0">
        <w:t xml:space="preserve"> to Measure to better reflect its functionality.</w:t>
      </w:r>
    </w:p>
    <w:p w14:paraId="08264132" w14:textId="77777777" w:rsidR="0052193E" w:rsidRDefault="0052193E" w:rsidP="007304B0">
      <w:pPr>
        <w:pStyle w:val="NoSpacing"/>
      </w:pPr>
    </w:p>
    <w:p w14:paraId="101851DA" w14:textId="77777777" w:rsidR="007304B0" w:rsidRPr="0052193E" w:rsidRDefault="007304B0" w:rsidP="007304B0">
      <w:pPr>
        <w:pStyle w:val="NoSpacing"/>
        <w:rPr>
          <w:rFonts w:asciiTheme="majorHAnsi" w:eastAsiaTheme="majorEastAsia" w:hAnsiTheme="majorHAnsi" w:cstheme="majorBidi"/>
          <w:color w:val="2E74B5" w:themeColor="accent1" w:themeShade="BF"/>
          <w:sz w:val="26"/>
          <w:szCs w:val="26"/>
        </w:rPr>
      </w:pPr>
      <w:r w:rsidRPr="0052193E">
        <w:rPr>
          <w:rFonts w:asciiTheme="majorHAnsi" w:eastAsiaTheme="majorEastAsia" w:hAnsiTheme="majorHAnsi" w:cstheme="majorBidi"/>
          <w:color w:val="2E74B5" w:themeColor="accent1" w:themeShade="BF"/>
          <w:sz w:val="26"/>
          <w:szCs w:val="26"/>
        </w:rPr>
        <w:t>Known Issues</w:t>
      </w:r>
    </w:p>
    <w:p w14:paraId="3C6DDF6B" w14:textId="77777777" w:rsidR="0052193E" w:rsidRDefault="0052193E" w:rsidP="007304B0">
      <w:pPr>
        <w:pStyle w:val="NoSpacing"/>
      </w:pPr>
    </w:p>
    <w:p w14:paraId="1008BF16" w14:textId="77777777" w:rsidR="007304B0" w:rsidRDefault="007304B0" w:rsidP="007304B0">
      <w:pPr>
        <w:pStyle w:val="NoSpacing"/>
      </w:pPr>
      <w:r>
        <w:t xml:space="preserve">This is a list of known issues, if you find </w:t>
      </w:r>
      <w:proofErr w:type="gramStart"/>
      <w:r>
        <w:t>an issue not on this list please let us know</w:t>
      </w:r>
      <w:proofErr w:type="gramEnd"/>
      <w:r>
        <w:t xml:space="preserve"> so we can fix it.</w:t>
      </w:r>
    </w:p>
    <w:p w14:paraId="5E20CE42" w14:textId="77777777" w:rsidR="0052193E" w:rsidRDefault="0052193E" w:rsidP="007304B0">
      <w:pPr>
        <w:pStyle w:val="NoSpacing"/>
      </w:pPr>
    </w:p>
    <w:p w14:paraId="0A2E0402" w14:textId="155EF81F" w:rsidR="009B7E75" w:rsidRPr="0052193E" w:rsidRDefault="009B7E75" w:rsidP="009B7E75">
      <w:pPr>
        <w:pStyle w:val="NoSpacing"/>
        <w:rPr>
          <w:b/>
        </w:rPr>
      </w:pPr>
      <w:r>
        <w:rPr>
          <w:b/>
        </w:rPr>
        <w:t>Installer</w:t>
      </w:r>
    </w:p>
    <w:p w14:paraId="225C85BD" w14:textId="20F2F00A" w:rsidR="009B7E75" w:rsidRDefault="009B7E75" w:rsidP="009B7E75">
      <w:pPr>
        <w:pStyle w:val="NoSpacing"/>
        <w:numPr>
          <w:ilvl w:val="0"/>
          <w:numId w:val="19"/>
        </w:numPr>
      </w:pPr>
      <w:r>
        <w:t xml:space="preserve">The </w:t>
      </w:r>
      <w:r>
        <w:t xml:space="preserve">64 bit Windows installer incorrectly installs </w:t>
      </w:r>
      <w:proofErr w:type="gramStart"/>
      <w:r>
        <w:t>to ’</w:t>
      </w:r>
      <w:proofErr w:type="gramEnd"/>
      <w:r w:rsidRPr="009B7E75">
        <w:t xml:space="preserve"> C:\Program Files (x86)\</w:t>
      </w:r>
      <w:r>
        <w:t>’ by default.</w:t>
      </w:r>
    </w:p>
    <w:p w14:paraId="176C6A71" w14:textId="3B39D9B3" w:rsidR="009B7E75" w:rsidRDefault="009B7E75" w:rsidP="009B7E75">
      <w:pPr>
        <w:pStyle w:val="NoSpacing"/>
        <w:numPr>
          <w:ilvl w:val="0"/>
          <w:numId w:val="19"/>
        </w:numPr>
      </w:pPr>
      <w:r>
        <w:t xml:space="preserve">Firewall rules are not configured at install </w:t>
      </w:r>
      <w:proofErr w:type="gramStart"/>
      <w:r>
        <w:t>time,</w:t>
      </w:r>
      <w:proofErr w:type="gramEnd"/>
      <w:r>
        <w:t xml:space="preserve"> user is prompted to allow http communication be</w:t>
      </w:r>
      <w:r>
        <w:t xml:space="preserve">tween </w:t>
      </w:r>
      <w:proofErr w:type="spellStart"/>
      <w:r>
        <w:t>OpenStudioApp</w:t>
      </w:r>
      <w:proofErr w:type="spellEnd"/>
      <w:r>
        <w:t xml:space="preserve"> and the CLI as well as between PAT and the CLI.</w:t>
      </w:r>
    </w:p>
    <w:p w14:paraId="463F6C64" w14:textId="77777777" w:rsidR="009B7E75" w:rsidRDefault="009B7E75" w:rsidP="007304B0">
      <w:pPr>
        <w:pStyle w:val="NoSpacing"/>
      </w:pPr>
    </w:p>
    <w:p w14:paraId="3A976CE2" w14:textId="77777777" w:rsidR="007304B0" w:rsidRPr="0052193E" w:rsidRDefault="007304B0" w:rsidP="007304B0">
      <w:pPr>
        <w:pStyle w:val="NoSpacing"/>
        <w:rPr>
          <w:b/>
        </w:rPr>
      </w:pPr>
      <w:r w:rsidRPr="0052193E">
        <w:rPr>
          <w:b/>
        </w:rPr>
        <w:t>CLI</w:t>
      </w:r>
    </w:p>
    <w:p w14:paraId="5E38F54A" w14:textId="77777777" w:rsidR="007304B0" w:rsidRDefault="007304B0" w:rsidP="0052193E">
      <w:pPr>
        <w:pStyle w:val="NoSpacing"/>
        <w:numPr>
          <w:ilvl w:val="0"/>
          <w:numId w:val="19"/>
        </w:numPr>
      </w:pPr>
      <w:r>
        <w:t>The Ruby Gems library (require '</w:t>
      </w:r>
      <w:proofErr w:type="spellStart"/>
      <w:r>
        <w:t>rubygems</w:t>
      </w:r>
      <w:proofErr w:type="spellEnd"/>
      <w:r>
        <w:t>') cannot be loaded by the CLI. If you need to require Ruby Gems, you can use a system Ruby 2.0 installation and require the OpenStudio Ruby Bindings as a workaround.</w:t>
      </w:r>
    </w:p>
    <w:p w14:paraId="7D2E78C7" w14:textId="77777777" w:rsidR="0052193E" w:rsidRDefault="0052193E" w:rsidP="0052193E">
      <w:pPr>
        <w:pStyle w:val="NoSpacing"/>
        <w:ind w:left="720"/>
      </w:pPr>
    </w:p>
    <w:p w14:paraId="4A26F3E5" w14:textId="77777777" w:rsidR="007304B0" w:rsidRPr="0052193E" w:rsidRDefault="007304B0" w:rsidP="007304B0">
      <w:pPr>
        <w:pStyle w:val="NoSpacing"/>
        <w:rPr>
          <w:b/>
        </w:rPr>
      </w:pPr>
      <w:r w:rsidRPr="0052193E">
        <w:rPr>
          <w:b/>
        </w:rPr>
        <w:t>Measures</w:t>
      </w:r>
    </w:p>
    <w:p w14:paraId="490504F9" w14:textId="667790A7" w:rsidR="00653D5E" w:rsidRDefault="00653D5E" w:rsidP="0052193E">
      <w:pPr>
        <w:pStyle w:val="NoSpacing"/>
        <w:numPr>
          <w:ilvl w:val="0"/>
          <w:numId w:val="19"/>
        </w:numPr>
      </w:pPr>
      <w:r>
        <w:t>Measures written for OpenStudio 1.14.0 and earlier may not work with OpenStudio 2.0.0, measure authors are encouraged to test their measures and update them to ensure compatibility.</w:t>
      </w:r>
    </w:p>
    <w:p w14:paraId="42DEEAF5" w14:textId="22F3DEAD" w:rsidR="007304B0" w:rsidRDefault="007304B0" w:rsidP="0052193E">
      <w:pPr>
        <w:pStyle w:val="NoSpacing"/>
        <w:numPr>
          <w:ilvl w:val="0"/>
          <w:numId w:val="19"/>
        </w:numPr>
      </w:pPr>
      <w:r>
        <w:t>Reporting measures do not have access to offline JavaScript libraries.</w:t>
      </w:r>
    </w:p>
    <w:p w14:paraId="00B263C6" w14:textId="77777777" w:rsidR="0052193E" w:rsidRDefault="0052193E" w:rsidP="0052193E">
      <w:pPr>
        <w:pStyle w:val="NoSpacing"/>
        <w:ind w:left="720"/>
      </w:pPr>
    </w:p>
    <w:p w14:paraId="7CE89217" w14:textId="77777777" w:rsidR="007304B0" w:rsidRPr="0052193E" w:rsidRDefault="007304B0" w:rsidP="007304B0">
      <w:pPr>
        <w:pStyle w:val="NoSpacing"/>
        <w:rPr>
          <w:b/>
        </w:rPr>
      </w:pPr>
      <w:r w:rsidRPr="0052193E">
        <w:rPr>
          <w:b/>
        </w:rPr>
        <w:t>SketchUp Plug-in</w:t>
      </w:r>
    </w:p>
    <w:p w14:paraId="56AA5D00" w14:textId="445A72CC" w:rsidR="0052193E" w:rsidRDefault="004A7BAA" w:rsidP="007304B0">
      <w:pPr>
        <w:pStyle w:val="NoSpacing"/>
        <w:numPr>
          <w:ilvl w:val="0"/>
          <w:numId w:val="20"/>
        </w:numPr>
      </w:pPr>
      <w:r w:rsidRPr="004A7BAA">
        <w:t>The OpenStudio SketchUp Plug-in does not yet support SketchUp 2017</w:t>
      </w:r>
    </w:p>
    <w:p w14:paraId="5CF2E455" w14:textId="77777777" w:rsidR="004B5B48" w:rsidRDefault="004B5B48" w:rsidP="004B5B48">
      <w:pPr>
        <w:pStyle w:val="NoSpacing"/>
        <w:ind w:left="720"/>
      </w:pPr>
      <w:bookmarkStart w:id="5" w:name="_GoBack"/>
      <w:bookmarkEnd w:id="5"/>
    </w:p>
    <w:p w14:paraId="007DB7CC" w14:textId="77777777" w:rsidR="007304B0" w:rsidRPr="0052193E" w:rsidRDefault="007304B0" w:rsidP="007304B0">
      <w:pPr>
        <w:pStyle w:val="NoSpacing"/>
        <w:rPr>
          <w:b/>
        </w:rPr>
      </w:pPr>
      <w:proofErr w:type="spellStart"/>
      <w:r w:rsidRPr="0052193E">
        <w:rPr>
          <w:b/>
        </w:rPr>
        <w:t>OpenStudioApp</w:t>
      </w:r>
      <w:proofErr w:type="spellEnd"/>
    </w:p>
    <w:p w14:paraId="620C40A1" w14:textId="77777777" w:rsidR="0052193E" w:rsidRDefault="007304B0" w:rsidP="007304B0">
      <w:pPr>
        <w:pStyle w:val="NoSpacing"/>
        <w:numPr>
          <w:ilvl w:val="0"/>
          <w:numId w:val="21"/>
        </w:numPr>
      </w:pPr>
      <w:r>
        <w:t>The apply measure now dialog does not correct report errors, warnings, and advanced output.</w:t>
      </w:r>
    </w:p>
    <w:p w14:paraId="00B56B9C" w14:textId="58CCB3DD" w:rsidR="0052193E" w:rsidRDefault="007304B0" w:rsidP="009B7E75">
      <w:pPr>
        <w:pStyle w:val="NoSpacing"/>
        <w:numPr>
          <w:ilvl w:val="0"/>
          <w:numId w:val="21"/>
        </w:numPr>
      </w:pPr>
      <w:r>
        <w:t>The synch measure dialog does not work.</w:t>
      </w:r>
    </w:p>
    <w:p w14:paraId="40FA3E28" w14:textId="5B2F5C7F" w:rsidR="009B7E75" w:rsidRDefault="009B7E75" w:rsidP="009B7E75">
      <w:pPr>
        <w:pStyle w:val="NoSpacing"/>
        <w:numPr>
          <w:ilvl w:val="0"/>
          <w:numId w:val="21"/>
        </w:numPr>
      </w:pPr>
      <w:r>
        <w:t xml:space="preserve">The app may appear to freeze on return from BCL measure dialog on Mac, to </w:t>
      </w:r>
      <w:proofErr w:type="spellStart"/>
      <w:r>
        <w:t>workaround</w:t>
      </w:r>
      <w:proofErr w:type="spellEnd"/>
      <w:r>
        <w:t xml:space="preserve"> </w:t>
      </w:r>
      <w:commentRangeStart w:id="6"/>
      <w:r>
        <w:t>XXX</w:t>
      </w:r>
      <w:commentRangeEnd w:id="6"/>
      <w:r>
        <w:rPr>
          <w:rStyle w:val="CommentReference"/>
        </w:rPr>
        <w:commentReference w:id="6"/>
      </w:r>
    </w:p>
    <w:p w14:paraId="10B23A2D" w14:textId="77777777" w:rsidR="0052193E" w:rsidRDefault="007304B0" w:rsidP="007304B0">
      <w:pPr>
        <w:pStyle w:val="NoSpacing"/>
        <w:numPr>
          <w:ilvl w:val="0"/>
          <w:numId w:val="21"/>
        </w:numPr>
      </w:pPr>
      <w:r>
        <w:t xml:space="preserve">The user </w:t>
      </w:r>
      <w:proofErr w:type="gramStart"/>
      <w:r>
        <w:t>is not prompted</w:t>
      </w:r>
      <w:proofErr w:type="gramEnd"/>
      <w:r>
        <w:t xml:space="preserve"> to save their model before running.</w:t>
      </w:r>
    </w:p>
    <w:p w14:paraId="5EA38B08" w14:textId="43198E4B" w:rsidR="009B7E75" w:rsidRDefault="009B7E75" w:rsidP="007304B0">
      <w:pPr>
        <w:pStyle w:val="NoSpacing"/>
        <w:numPr>
          <w:ilvl w:val="0"/>
          <w:numId w:val="21"/>
        </w:numPr>
      </w:pPr>
      <w:r>
        <w:t xml:space="preserve">Simulation results </w:t>
      </w:r>
      <w:proofErr w:type="gramStart"/>
      <w:r>
        <w:t>are deleted</w:t>
      </w:r>
      <w:proofErr w:type="gramEnd"/>
      <w:r>
        <w:t xml:space="preserve"> when saving an OSM on Mac.</w:t>
      </w:r>
    </w:p>
    <w:p w14:paraId="4B78B98F" w14:textId="77777777" w:rsidR="0052193E" w:rsidRDefault="007304B0" w:rsidP="007304B0">
      <w:pPr>
        <w:pStyle w:val="NoSpacing"/>
        <w:numPr>
          <w:ilvl w:val="0"/>
          <w:numId w:val="21"/>
        </w:numPr>
      </w:pPr>
      <w:r>
        <w:t>There is a crash if user turns on output variables then switch away from and back to the output variable tab.</w:t>
      </w:r>
    </w:p>
    <w:p w14:paraId="4771631A" w14:textId="77777777" w:rsidR="0052193E" w:rsidRDefault="0052193E" w:rsidP="007304B0">
      <w:pPr>
        <w:pStyle w:val="NoSpacing"/>
      </w:pPr>
    </w:p>
    <w:p w14:paraId="6B423EC7" w14:textId="77777777" w:rsidR="007304B0" w:rsidRPr="0052193E" w:rsidRDefault="007304B0" w:rsidP="007304B0">
      <w:pPr>
        <w:pStyle w:val="NoSpacing"/>
        <w:rPr>
          <w:b/>
        </w:rPr>
      </w:pPr>
      <w:r w:rsidRPr="0052193E">
        <w:rPr>
          <w:b/>
        </w:rPr>
        <w:lastRenderedPageBreak/>
        <w:t>PAT 2.0</w:t>
      </w:r>
    </w:p>
    <w:p w14:paraId="0A3BB26F" w14:textId="2D69D53A" w:rsidR="00D957E1" w:rsidRDefault="009B7E75" w:rsidP="0052193E">
      <w:pPr>
        <w:pStyle w:val="NoSpacing"/>
        <w:numPr>
          <w:ilvl w:val="0"/>
          <w:numId w:val="22"/>
        </w:numPr>
      </w:pPr>
      <w:r>
        <w:t>E</w:t>
      </w:r>
      <w:commentRangeStart w:id="7"/>
      <w:r>
        <w:t>van fill in</w:t>
      </w:r>
      <w:commentRangeEnd w:id="7"/>
      <w:r>
        <w:rPr>
          <w:rStyle w:val="CommentReference"/>
        </w:rPr>
        <w:commentReference w:id="7"/>
      </w:r>
    </w:p>
    <w:p w14:paraId="636024C9" w14:textId="77777777" w:rsidR="007304B0" w:rsidRPr="00D957E1" w:rsidRDefault="007304B0" w:rsidP="00D957E1">
      <w:pPr>
        <w:pStyle w:val="NoSpacing"/>
      </w:pPr>
    </w:p>
    <w:p w14:paraId="727E441F" w14:textId="77777777" w:rsidR="00420AD7" w:rsidRDefault="00420AD7" w:rsidP="00420AD7">
      <w:pPr>
        <w:pStyle w:val="Heading2"/>
      </w:pPr>
      <w:r>
        <w:t xml:space="preserve">Issue Statistics </w:t>
      </w:r>
      <w:proofErr w:type="gramStart"/>
      <w:r>
        <w:t>Since</w:t>
      </w:r>
      <w:proofErr w:type="gramEnd"/>
      <w:r>
        <w:t xml:space="preserve"> Previous Release</w:t>
      </w:r>
    </w:p>
    <w:p w14:paraId="710857AA" w14:textId="3ABCE4D3" w:rsidR="00420AD7" w:rsidRDefault="00294589" w:rsidP="00420AD7">
      <w:pPr>
        <w:pStyle w:val="ListParagraph"/>
        <w:numPr>
          <w:ilvl w:val="0"/>
          <w:numId w:val="7"/>
        </w:numPr>
      </w:pPr>
      <w:proofErr w:type="gramStart"/>
      <w:r>
        <w:t>2</w:t>
      </w:r>
      <w:r w:rsidR="000F73BD">
        <w:t>2</w:t>
      </w:r>
      <w:proofErr w:type="gramEnd"/>
      <w:r w:rsidR="00420AD7">
        <w:t xml:space="preserve"> new issues were filed since the 1.1</w:t>
      </w:r>
      <w:r w:rsidR="00002EE8">
        <w:t>3</w:t>
      </w:r>
      <w:r w:rsidR="00420AD7">
        <w:t>.0 release of OpenStudio (not including opened pull requests).</w:t>
      </w:r>
    </w:p>
    <w:p w14:paraId="6817FF14" w14:textId="0F88427D" w:rsidR="00420AD7" w:rsidRPr="00443982" w:rsidRDefault="000F73BD" w:rsidP="00420AD7">
      <w:pPr>
        <w:pStyle w:val="ListParagraph"/>
        <w:numPr>
          <w:ilvl w:val="0"/>
          <w:numId w:val="7"/>
        </w:numPr>
      </w:pPr>
      <w:proofErr w:type="gramStart"/>
      <w:r>
        <w:t>2</w:t>
      </w:r>
      <w:r w:rsidR="00E57097">
        <w:t>7</w:t>
      </w:r>
      <w:proofErr w:type="gramEnd"/>
      <w:r w:rsidR="00420AD7">
        <w:t xml:space="preserve"> issues were closed since the 1.1</w:t>
      </w:r>
      <w:r w:rsidR="00002EE8">
        <w:t>3</w:t>
      </w:r>
      <w:r w:rsidR="00420AD7">
        <w:t>.0 release of OpenStudio (not including closed pull requests).</w:t>
      </w:r>
    </w:p>
    <w:p w14:paraId="390CB89A" w14:textId="5A61BC36" w:rsidR="00443982" w:rsidRPr="00D957E1" w:rsidRDefault="00443982" w:rsidP="00420AD7">
      <w:pPr>
        <w:pStyle w:val="NoSpacing"/>
      </w:pPr>
    </w:p>
    <w:sectPr w:rsidR="00443982" w:rsidRPr="00D957E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5B1C99ED" w14:textId="7BB6BC48" w:rsidR="007304B0" w:rsidRDefault="007304B0">
      <w:pPr>
        <w:pStyle w:val="CommentText"/>
      </w:pPr>
      <w:r>
        <w:rPr>
          <w:rStyle w:val="CommentReference"/>
        </w:rPr>
        <w:annotationRef/>
      </w:r>
      <w:r>
        <w:t>Kyle, verify?</w:t>
      </w:r>
    </w:p>
  </w:comment>
  <w:comment w:id="1" w:author="Author" w:initials="A">
    <w:p w14:paraId="2A73A0D1" w14:textId="19249F87" w:rsidR="007304B0" w:rsidRDefault="007304B0">
      <w:pPr>
        <w:pStyle w:val="CommentText"/>
      </w:pPr>
      <w:r>
        <w:rPr>
          <w:rStyle w:val="CommentReference"/>
        </w:rPr>
        <w:annotationRef/>
      </w:r>
      <w:r>
        <w:t>Kyle?</w:t>
      </w:r>
    </w:p>
  </w:comment>
  <w:comment w:id="2" w:author="Author" w:initials="A">
    <w:p w14:paraId="24053A11" w14:textId="2093DBB3" w:rsidR="007304B0" w:rsidRDefault="007304B0">
      <w:pPr>
        <w:pStyle w:val="CommentText"/>
      </w:pPr>
      <w:r>
        <w:rPr>
          <w:rStyle w:val="CommentReference"/>
        </w:rPr>
        <w:annotationRef/>
      </w:r>
      <w:r>
        <w:t>Describe components?</w:t>
      </w:r>
    </w:p>
  </w:comment>
  <w:comment w:id="3" w:author="Author" w:initials="A">
    <w:p w14:paraId="11FBA07B" w14:textId="74DB60CF" w:rsidR="00653D5E" w:rsidRDefault="00653D5E">
      <w:pPr>
        <w:pStyle w:val="CommentText"/>
      </w:pPr>
      <w:r>
        <w:rPr>
          <w:rStyle w:val="CommentReference"/>
        </w:rPr>
        <w:annotationRef/>
      </w:r>
      <w:r w:rsidR="002371AE">
        <w:t>Larry</w:t>
      </w:r>
    </w:p>
  </w:comment>
  <w:comment w:id="4" w:author="Author" w:initials="A">
    <w:p w14:paraId="1479733C" w14:textId="013C700E" w:rsidR="0052193E" w:rsidRDefault="0052193E">
      <w:pPr>
        <w:pStyle w:val="CommentText"/>
      </w:pPr>
      <w:r>
        <w:rPr>
          <w:rStyle w:val="CommentReference"/>
        </w:rPr>
        <w:annotationRef/>
      </w:r>
      <w:r w:rsidR="0018525C">
        <w:t>Kyle is this correct?</w:t>
      </w:r>
    </w:p>
  </w:comment>
  <w:comment w:id="6" w:author="Author" w:initials="A">
    <w:p w14:paraId="42FC576B" w14:textId="09AD7664" w:rsidR="009B7E75" w:rsidRDefault="009B7E75">
      <w:pPr>
        <w:pStyle w:val="CommentText"/>
      </w:pPr>
      <w:r>
        <w:rPr>
          <w:rStyle w:val="CommentReference"/>
        </w:rPr>
        <w:annotationRef/>
      </w:r>
      <w:r>
        <w:t>Kyle</w:t>
      </w:r>
    </w:p>
  </w:comment>
  <w:comment w:id="7" w:author="Author" w:initials="A">
    <w:p w14:paraId="5025D92D" w14:textId="21D96327" w:rsidR="009B7E75" w:rsidRDefault="009B7E75">
      <w:pPr>
        <w:pStyle w:val="CommentText"/>
      </w:pPr>
      <w:r>
        <w:rPr>
          <w:rStyle w:val="CommentReference"/>
        </w:rPr>
        <w:annotationRef/>
      </w:r>
      <w:r>
        <w:t>Evan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57B30" w14:textId="77777777" w:rsidR="006C2B7A" w:rsidRDefault="006C2B7A" w:rsidP="00622D0E">
      <w:pPr>
        <w:spacing w:after="0" w:line="240" w:lineRule="auto"/>
      </w:pPr>
      <w:r>
        <w:separator/>
      </w:r>
    </w:p>
  </w:endnote>
  <w:endnote w:type="continuationSeparator" w:id="0">
    <w:p w14:paraId="67B2EF8E" w14:textId="77777777" w:rsidR="006C2B7A" w:rsidRDefault="006C2B7A"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43FF2" w14:textId="77777777" w:rsidR="006C2B7A" w:rsidRDefault="006C2B7A" w:rsidP="00622D0E">
      <w:pPr>
        <w:spacing w:after="0" w:line="240" w:lineRule="auto"/>
      </w:pPr>
      <w:r>
        <w:separator/>
      </w:r>
    </w:p>
  </w:footnote>
  <w:footnote w:type="continuationSeparator" w:id="0">
    <w:p w14:paraId="62582FC2" w14:textId="77777777" w:rsidR="006C2B7A" w:rsidRDefault="006C2B7A"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97458"/>
    <w:multiLevelType w:val="hybridMultilevel"/>
    <w:tmpl w:val="3AAC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1"/>
  </w:num>
  <w:num w:numId="4">
    <w:abstractNumId w:val="5"/>
  </w:num>
  <w:num w:numId="5">
    <w:abstractNumId w:val="12"/>
  </w:num>
  <w:num w:numId="6">
    <w:abstractNumId w:val="15"/>
  </w:num>
  <w:num w:numId="7">
    <w:abstractNumId w:val="20"/>
  </w:num>
  <w:num w:numId="8">
    <w:abstractNumId w:val="1"/>
  </w:num>
  <w:num w:numId="9">
    <w:abstractNumId w:val="4"/>
  </w:num>
  <w:num w:numId="10">
    <w:abstractNumId w:val="3"/>
  </w:num>
  <w:num w:numId="11">
    <w:abstractNumId w:val="13"/>
  </w:num>
  <w:num w:numId="12">
    <w:abstractNumId w:val="6"/>
  </w:num>
  <w:num w:numId="13">
    <w:abstractNumId w:val="17"/>
  </w:num>
  <w:num w:numId="14">
    <w:abstractNumId w:val="2"/>
  </w:num>
  <w:num w:numId="15">
    <w:abstractNumId w:val="0"/>
  </w:num>
  <w:num w:numId="16">
    <w:abstractNumId w:val="14"/>
  </w:num>
  <w:num w:numId="17">
    <w:abstractNumId w:val="10"/>
  </w:num>
  <w:num w:numId="18">
    <w:abstractNumId w:val="21"/>
  </w:num>
  <w:num w:numId="19">
    <w:abstractNumId w:val="8"/>
  </w:num>
  <w:num w:numId="20">
    <w:abstractNumId w:val="16"/>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550E9"/>
    <w:rsid w:val="000759A0"/>
    <w:rsid w:val="00083A53"/>
    <w:rsid w:val="00092E71"/>
    <w:rsid w:val="000954B4"/>
    <w:rsid w:val="000961F8"/>
    <w:rsid w:val="000A58F6"/>
    <w:rsid w:val="000B2555"/>
    <w:rsid w:val="000B4A3D"/>
    <w:rsid w:val="000C467F"/>
    <w:rsid w:val="000C485D"/>
    <w:rsid w:val="000E099C"/>
    <w:rsid w:val="000E6531"/>
    <w:rsid w:val="000F73BD"/>
    <w:rsid w:val="00117E1F"/>
    <w:rsid w:val="00122EB6"/>
    <w:rsid w:val="00134EB4"/>
    <w:rsid w:val="00137D00"/>
    <w:rsid w:val="00152C8D"/>
    <w:rsid w:val="0018525C"/>
    <w:rsid w:val="001A44D4"/>
    <w:rsid w:val="001D2CEB"/>
    <w:rsid w:val="001D3EFA"/>
    <w:rsid w:val="001D3F66"/>
    <w:rsid w:val="001D6D22"/>
    <w:rsid w:val="00203897"/>
    <w:rsid w:val="00207850"/>
    <w:rsid w:val="00223159"/>
    <w:rsid w:val="002371AE"/>
    <w:rsid w:val="0023758E"/>
    <w:rsid w:val="00244487"/>
    <w:rsid w:val="00270FDC"/>
    <w:rsid w:val="002938F9"/>
    <w:rsid w:val="00293F0C"/>
    <w:rsid w:val="00294589"/>
    <w:rsid w:val="00297779"/>
    <w:rsid w:val="002C4E9F"/>
    <w:rsid w:val="002C6106"/>
    <w:rsid w:val="002C6EF1"/>
    <w:rsid w:val="002E55B2"/>
    <w:rsid w:val="0030169F"/>
    <w:rsid w:val="00330117"/>
    <w:rsid w:val="00336EE3"/>
    <w:rsid w:val="0034764D"/>
    <w:rsid w:val="00347973"/>
    <w:rsid w:val="00360E5F"/>
    <w:rsid w:val="0037683A"/>
    <w:rsid w:val="00382E70"/>
    <w:rsid w:val="00392CC5"/>
    <w:rsid w:val="003A2417"/>
    <w:rsid w:val="003A4A66"/>
    <w:rsid w:val="003B1D6A"/>
    <w:rsid w:val="003B5C0D"/>
    <w:rsid w:val="003B5E30"/>
    <w:rsid w:val="003B7160"/>
    <w:rsid w:val="003C43DB"/>
    <w:rsid w:val="003C7D32"/>
    <w:rsid w:val="003D3956"/>
    <w:rsid w:val="003E23EF"/>
    <w:rsid w:val="0040420F"/>
    <w:rsid w:val="00404DD8"/>
    <w:rsid w:val="00420AD7"/>
    <w:rsid w:val="00443982"/>
    <w:rsid w:val="00480A06"/>
    <w:rsid w:val="00485942"/>
    <w:rsid w:val="004911F0"/>
    <w:rsid w:val="004924E9"/>
    <w:rsid w:val="004A2509"/>
    <w:rsid w:val="004A7BAA"/>
    <w:rsid w:val="004B5B48"/>
    <w:rsid w:val="004D4C2C"/>
    <w:rsid w:val="004F79E5"/>
    <w:rsid w:val="005161D7"/>
    <w:rsid w:val="0052193E"/>
    <w:rsid w:val="00546F88"/>
    <w:rsid w:val="0058229E"/>
    <w:rsid w:val="00590979"/>
    <w:rsid w:val="005C3D2D"/>
    <w:rsid w:val="005D1B1A"/>
    <w:rsid w:val="005D7DEC"/>
    <w:rsid w:val="005E236B"/>
    <w:rsid w:val="005F1AFC"/>
    <w:rsid w:val="005F6074"/>
    <w:rsid w:val="0060440D"/>
    <w:rsid w:val="006104B4"/>
    <w:rsid w:val="00620B24"/>
    <w:rsid w:val="00622D0E"/>
    <w:rsid w:val="00644140"/>
    <w:rsid w:val="00653D5E"/>
    <w:rsid w:val="006619C5"/>
    <w:rsid w:val="00687012"/>
    <w:rsid w:val="00696838"/>
    <w:rsid w:val="006A5966"/>
    <w:rsid w:val="006C2B7A"/>
    <w:rsid w:val="00704E2E"/>
    <w:rsid w:val="00724FA8"/>
    <w:rsid w:val="007304B0"/>
    <w:rsid w:val="00734499"/>
    <w:rsid w:val="007348DD"/>
    <w:rsid w:val="00751A27"/>
    <w:rsid w:val="00793346"/>
    <w:rsid w:val="007B2282"/>
    <w:rsid w:val="007D222E"/>
    <w:rsid w:val="007E6D28"/>
    <w:rsid w:val="00815C05"/>
    <w:rsid w:val="0083277F"/>
    <w:rsid w:val="008452CA"/>
    <w:rsid w:val="0084657F"/>
    <w:rsid w:val="008718AD"/>
    <w:rsid w:val="00874D38"/>
    <w:rsid w:val="008865A7"/>
    <w:rsid w:val="008A0231"/>
    <w:rsid w:val="008B589A"/>
    <w:rsid w:val="008F4657"/>
    <w:rsid w:val="00903E46"/>
    <w:rsid w:val="00913317"/>
    <w:rsid w:val="009147F0"/>
    <w:rsid w:val="009174D5"/>
    <w:rsid w:val="009358DE"/>
    <w:rsid w:val="009427AA"/>
    <w:rsid w:val="00943F50"/>
    <w:rsid w:val="00954B3C"/>
    <w:rsid w:val="00975850"/>
    <w:rsid w:val="00975D1C"/>
    <w:rsid w:val="00977281"/>
    <w:rsid w:val="00977E31"/>
    <w:rsid w:val="00985143"/>
    <w:rsid w:val="009A5B5C"/>
    <w:rsid w:val="009B4ADD"/>
    <w:rsid w:val="009B4BA7"/>
    <w:rsid w:val="009B7E75"/>
    <w:rsid w:val="009C405B"/>
    <w:rsid w:val="009C5CE8"/>
    <w:rsid w:val="009E41E4"/>
    <w:rsid w:val="009F63AC"/>
    <w:rsid w:val="009F6537"/>
    <w:rsid w:val="00A042CB"/>
    <w:rsid w:val="00A20743"/>
    <w:rsid w:val="00A6484E"/>
    <w:rsid w:val="00A7392D"/>
    <w:rsid w:val="00A93B2D"/>
    <w:rsid w:val="00AC049D"/>
    <w:rsid w:val="00AC6F9F"/>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669DF"/>
    <w:rsid w:val="00C72E02"/>
    <w:rsid w:val="00C72FB9"/>
    <w:rsid w:val="00C85900"/>
    <w:rsid w:val="00C85EDC"/>
    <w:rsid w:val="00C86BF7"/>
    <w:rsid w:val="00C91B10"/>
    <w:rsid w:val="00C93355"/>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75CFD"/>
    <w:rsid w:val="00E77580"/>
    <w:rsid w:val="00E878AD"/>
    <w:rsid w:val="00E97BAF"/>
    <w:rsid w:val="00EA31BE"/>
    <w:rsid w:val="00EB02AB"/>
    <w:rsid w:val="00EB1B47"/>
    <w:rsid w:val="00EC7E19"/>
    <w:rsid w:val="00ED069A"/>
    <w:rsid w:val="00ED12CB"/>
    <w:rsid w:val="00ED1865"/>
    <w:rsid w:val="00F00AED"/>
    <w:rsid w:val="00F34C97"/>
    <w:rsid w:val="00F9575F"/>
    <w:rsid w:val="00FA0057"/>
    <w:rsid w:val="00FA165E"/>
    <w:rsid w:val="00FB18A1"/>
    <w:rsid w:val="00FC07D4"/>
    <w:rsid w:val="00FC43ED"/>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REL/Radiance/releases/tag/5.0.a.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nrel.github.io/OpenStudio-user-documentation/reference/command_line_interface%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rel.github.io/OpenStudio-user-documentation/getting_started/getting_starte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penstudio.net/downloads" TargetMode="External"/><Relationship Id="rId23" Type="http://schemas.openxmlformats.org/officeDocument/2006/relationships/footer" Target="footer3.xml"/><Relationship Id="rId10" Type="http://schemas.openxmlformats.org/officeDocument/2006/relationships/hyperlink" Target="https://openstudio-sdk-documentation.s3.amazonaws.com/index.ht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www.sketchup.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7E0A8-2A56-4ED3-AF13-6CE4A725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2016-12-15T23:55:00Z</dcterms:modified>
</cp:coreProperties>
</file>