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170" w:rsidRPr="002B2170" w:rsidRDefault="002B2170" w:rsidP="002B2170">
      <w:pPr>
        <w:shd w:val="clear" w:color="auto" w:fill="FFFFFF"/>
        <w:spacing w:before="300" w:after="0" w:line="360" w:lineRule="atLeast"/>
        <w:outlineLvl w:val="0"/>
        <w:rPr>
          <w:rFonts w:eastAsia="Times New Roman" w:cs="Arial"/>
          <w:color w:val="333333"/>
          <w:kern w:val="36"/>
          <w:sz w:val="33"/>
          <w:szCs w:val="33"/>
          <w:lang w:val="en-US" w:eastAsia="pl-PL"/>
        </w:rPr>
      </w:pPr>
      <w:r w:rsidRPr="002B2170">
        <w:rPr>
          <w:rFonts w:eastAsia="Times New Roman" w:cs="Arial"/>
          <w:color w:val="333333"/>
          <w:kern w:val="36"/>
          <w:sz w:val="33"/>
          <w:szCs w:val="33"/>
          <w:lang w:val="en-US" w:eastAsia="pl-PL"/>
        </w:rPr>
        <w:t>Week 4 Lecture Notes</w:t>
      </w:r>
    </w:p>
    <w:p w:rsidR="002B2170" w:rsidRPr="002B2170" w:rsidRDefault="002B2170" w:rsidP="002B2170">
      <w:pPr>
        <w:shd w:val="clear" w:color="auto" w:fill="FFFFFF"/>
        <w:spacing w:after="300" w:line="540" w:lineRule="atLeast"/>
        <w:outlineLvl w:val="0"/>
        <w:rPr>
          <w:rFonts w:eastAsia="Times New Roman" w:cs="Arial"/>
          <w:color w:val="333333"/>
          <w:kern w:val="36"/>
          <w:sz w:val="48"/>
          <w:szCs w:val="48"/>
          <w:lang w:val="en-US" w:eastAsia="pl-PL"/>
        </w:rPr>
      </w:pPr>
      <w:proofErr w:type="spellStart"/>
      <w:r w:rsidRPr="002B2170">
        <w:rPr>
          <w:rFonts w:eastAsia="Times New Roman" w:cs="Arial"/>
          <w:color w:val="333333"/>
          <w:kern w:val="36"/>
          <w:sz w:val="48"/>
          <w:szCs w:val="48"/>
          <w:lang w:val="en-US" w:eastAsia="pl-PL"/>
        </w:rPr>
        <w:t>ML:Neural</w:t>
      </w:r>
      <w:proofErr w:type="spellEnd"/>
      <w:r w:rsidRPr="002B2170">
        <w:rPr>
          <w:rFonts w:eastAsia="Times New Roman" w:cs="Arial"/>
          <w:color w:val="333333"/>
          <w:kern w:val="36"/>
          <w:sz w:val="48"/>
          <w:szCs w:val="48"/>
          <w:lang w:val="en-US" w:eastAsia="pl-PL"/>
        </w:rPr>
        <w:t xml:space="preserve"> Networks: Representation</w:t>
      </w:r>
    </w:p>
    <w:p w:rsidR="002B2170" w:rsidRPr="002B2170" w:rsidRDefault="002B2170" w:rsidP="002B2170">
      <w:pPr>
        <w:shd w:val="clear" w:color="auto" w:fill="FFFFFF"/>
        <w:spacing w:before="540" w:after="300" w:line="540" w:lineRule="atLeast"/>
        <w:outlineLvl w:val="0"/>
        <w:rPr>
          <w:rFonts w:eastAsia="Times New Roman" w:cs="Arial"/>
          <w:color w:val="333333"/>
          <w:kern w:val="36"/>
          <w:sz w:val="48"/>
          <w:szCs w:val="48"/>
          <w:lang w:val="en-US" w:eastAsia="pl-PL"/>
        </w:rPr>
      </w:pPr>
      <w:r w:rsidRPr="002B2170">
        <w:rPr>
          <w:rFonts w:eastAsia="Times New Roman" w:cs="Arial"/>
          <w:color w:val="333333"/>
          <w:kern w:val="36"/>
          <w:sz w:val="48"/>
          <w:szCs w:val="48"/>
          <w:lang w:val="en-US" w:eastAsia="pl-PL"/>
        </w:rPr>
        <w:t>Non-linear Hypotheses</w:t>
      </w:r>
    </w:p>
    <w:p w:rsidR="002B2170" w:rsidRPr="002B2170" w:rsidRDefault="002B2170" w:rsidP="002B2170">
      <w:pPr>
        <w:shd w:val="clear" w:color="auto" w:fill="FFFFFF"/>
        <w:spacing w:after="300" w:line="300" w:lineRule="atLeast"/>
        <w:rPr>
          <w:rFonts w:eastAsia="Times New Roman" w:cs="Arial"/>
          <w:color w:val="333333"/>
          <w:sz w:val="21"/>
          <w:szCs w:val="21"/>
          <w:lang w:val="en-US" w:eastAsia="pl-PL"/>
        </w:rPr>
      </w:pPr>
      <w:r w:rsidRPr="002B2170">
        <w:rPr>
          <w:rFonts w:eastAsia="Times New Roman" w:cs="Arial"/>
          <w:color w:val="333333"/>
          <w:sz w:val="21"/>
          <w:szCs w:val="21"/>
          <w:lang w:val="en-US" w:eastAsia="pl-PL"/>
        </w:rPr>
        <w:t>Performing linear regression with a complex set of data with many features is very unwieldy. Say you wanted to create a hypothesis from three (3) features that included all the quadratic terms:</w:t>
      </w:r>
    </w:p>
    <w:p w:rsidR="003D0DBD" w:rsidRDefault="002B2170">
      <w:pPr>
        <w:rPr>
          <w:lang w:val="en-US"/>
        </w:rPr>
      </w:pPr>
      <w:r>
        <w:rPr>
          <w:noProof/>
          <w:lang w:val="pl-PL" w:eastAsia="pl-PL"/>
        </w:rPr>
        <w:drawing>
          <wp:inline distT="0" distB="0" distL="0" distR="0" wp14:anchorId="0B6A6786" wp14:editId="4AA5F602">
            <wp:extent cx="22669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66950" cy="752475"/>
                    </a:xfrm>
                    <a:prstGeom prst="rect">
                      <a:avLst/>
                    </a:prstGeom>
                  </pic:spPr>
                </pic:pic>
              </a:graphicData>
            </a:graphic>
          </wp:inline>
        </w:drawing>
      </w:r>
    </w:p>
    <w:p w:rsidR="002B2170" w:rsidRDefault="002B2170">
      <w:r>
        <w:rPr>
          <w:rFonts w:cs="Arial"/>
          <w:color w:val="333333"/>
          <w:sz w:val="21"/>
          <w:szCs w:val="21"/>
          <w:shd w:val="clear" w:color="auto" w:fill="FFFFFF"/>
        </w:rPr>
        <w:t>That gives us 6 features. The exact way to calculate how many features for all polynomial terms i</w:t>
      </w:r>
      <w:r>
        <w:rPr>
          <w:rFonts w:cs="Arial"/>
          <w:color w:val="333333"/>
          <w:sz w:val="21"/>
          <w:szCs w:val="21"/>
          <w:shd w:val="clear" w:color="auto" w:fill="FFFFFF"/>
        </w:rPr>
        <w:t xml:space="preserve">s the combination function with </w:t>
      </w:r>
      <w:r>
        <w:rPr>
          <w:rFonts w:cs="Arial"/>
          <w:color w:val="333333"/>
          <w:sz w:val="21"/>
          <w:szCs w:val="21"/>
          <w:shd w:val="clear" w:color="auto" w:fill="FFFFFF"/>
        </w:rPr>
        <w:t>repetition: </w:t>
      </w:r>
      <w:hyperlink r:id="rId5" w:tgtFrame="_blank" w:history="1">
        <w:r>
          <w:rPr>
            <w:rStyle w:val="Hyperlink"/>
            <w:rFonts w:cs="Arial"/>
            <w:color w:val="428BCA"/>
            <w:sz w:val="21"/>
            <w:szCs w:val="21"/>
            <w:shd w:val="clear" w:color="auto" w:fill="FFFFFF"/>
          </w:rPr>
          <w:t>http://www.mathsisfun.com/combinatorics/combinations-permutations.html</w:t>
        </w:r>
      </w:hyperlink>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2409300B" wp14:editId="778D71F5">
            <wp:extent cx="752100" cy="36150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3721" t="2067" r="4184" b="72093"/>
                    <a:stretch/>
                  </pic:blipFill>
                  <pic:spPr bwMode="auto">
                    <a:xfrm>
                      <a:off x="0" y="0"/>
                      <a:ext cx="759036" cy="364841"/>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 In </w:t>
      </w:r>
      <w:r>
        <w:rPr>
          <w:noProof/>
        </w:rPr>
        <w:drawing>
          <wp:inline distT="0" distB="0" distL="0" distR="0" wp14:anchorId="3A4804D0" wp14:editId="77ED7B32">
            <wp:extent cx="1446455" cy="37160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4806" r="74651" b="46250"/>
                    <a:stretch/>
                  </pic:blipFill>
                  <pic:spPr bwMode="auto">
                    <a:xfrm>
                      <a:off x="0" y="0"/>
                      <a:ext cx="1458349" cy="374664"/>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 </w:t>
      </w:r>
      <w:r w:rsidRPr="002B2170">
        <w:rPr>
          <w:rFonts w:ascii="Arial" w:hAnsi="Arial" w:cs="Arial"/>
          <w:color w:val="333333"/>
          <w:sz w:val="21"/>
          <w:szCs w:val="21"/>
          <w:lang w:val="en-US"/>
        </w:rPr>
        <w:t> (</w:t>
      </w:r>
      <w:r w:rsidRPr="002B2170">
        <w:rPr>
          <w:rStyle w:val="Strong"/>
          <w:rFonts w:ascii="Arial" w:hAnsi="Arial" w:cs="Arial"/>
          <w:color w:val="333333"/>
          <w:sz w:val="21"/>
          <w:szCs w:val="21"/>
          <w:lang w:val="en-US"/>
        </w:rPr>
        <w:t>Note</w:t>
      </w:r>
      <w:r w:rsidRPr="002B2170">
        <w:rPr>
          <w:rFonts w:ascii="Arial" w:hAnsi="Arial" w:cs="Arial"/>
          <w:color w:val="333333"/>
          <w:sz w:val="21"/>
          <w:szCs w:val="21"/>
          <w:lang w:val="en-US"/>
        </w:rPr>
        <w:t>: you do not have to know these formulas, I just found it helpful for understanding).</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For 100 features, if we wanted to make them quadratic we would get</w:t>
      </w:r>
      <w:r>
        <w:rPr>
          <w:rFonts w:ascii="Arial" w:hAnsi="Arial" w:cs="Arial"/>
          <w:color w:val="333333"/>
          <w:sz w:val="21"/>
          <w:szCs w:val="21"/>
          <w:lang w:val="en-US"/>
        </w:rPr>
        <w:t xml:space="preserve"> </w:t>
      </w:r>
      <w:r>
        <w:rPr>
          <w:noProof/>
        </w:rPr>
        <w:drawing>
          <wp:inline distT="0" distB="0" distL="0" distR="0" wp14:anchorId="3A4804D0" wp14:editId="77ED7B32">
            <wp:extent cx="1506413" cy="425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3023" t="66150"/>
                    <a:stretch/>
                  </pic:blipFill>
                  <pic:spPr bwMode="auto">
                    <a:xfrm>
                      <a:off x="0" y="0"/>
                      <a:ext cx="1517012" cy="428294"/>
                    </a:xfrm>
                    <a:prstGeom prst="rect">
                      <a:avLst/>
                    </a:prstGeom>
                    <a:ln>
                      <a:noFill/>
                    </a:ln>
                    <a:extLst>
                      <a:ext uri="{53640926-AAD7-44D8-BBD7-CCE9431645EC}">
                        <a14:shadowObscured xmlns:a14="http://schemas.microsoft.com/office/drawing/2010/main"/>
                      </a:ext>
                    </a:extLst>
                  </pic:spPr>
                </pic:pic>
              </a:graphicData>
            </a:graphic>
          </wp:inline>
        </w:drawing>
      </w:r>
      <w:r w:rsidRPr="002B2170">
        <w:rPr>
          <w:rFonts w:ascii="Arial" w:hAnsi="Arial" w:cs="Arial"/>
          <w:color w:val="333333"/>
          <w:sz w:val="21"/>
          <w:szCs w:val="21"/>
          <w:lang w:val="en-US"/>
        </w:rPr>
        <w:t xml:space="preserve"> </w:t>
      </w:r>
      <w:r w:rsidRPr="002B2170">
        <w:rPr>
          <w:rFonts w:ascii="Arial" w:hAnsi="Arial" w:cs="Arial"/>
          <w:color w:val="333333"/>
          <w:sz w:val="21"/>
          <w:szCs w:val="21"/>
          <w:lang w:val="en-US"/>
        </w:rPr>
        <w:t>resulting new features.</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We can approximate the growth of the number of new features we get with all quadratic terms with </w:t>
      </w:r>
      <w:r w:rsidRPr="002B2170">
        <w:rPr>
          <w:rStyle w:val="mord"/>
          <w:rFonts w:ascii="Arial" w:hAnsi="Arial" w:cs="Arial"/>
          <w:color w:val="333333"/>
          <w:sz w:val="21"/>
          <w:szCs w:val="21"/>
          <w:lang w:val="en-US"/>
        </w:rPr>
        <w:t>O</w:t>
      </w:r>
      <w:r w:rsidRPr="002B2170">
        <w:rPr>
          <w:rStyle w:val="mopen"/>
          <w:rFonts w:ascii="Arial" w:hAnsi="Arial" w:cs="Arial"/>
          <w:color w:val="333333"/>
          <w:sz w:val="21"/>
          <w:szCs w:val="21"/>
          <w:lang w:val="en-US"/>
        </w:rPr>
        <w:t>(</w:t>
      </w:r>
      <w:r w:rsidRPr="002B2170">
        <w:rPr>
          <w:rStyle w:val="mord"/>
          <w:rFonts w:ascii="Arial" w:hAnsi="Arial" w:cs="Arial"/>
          <w:i/>
          <w:iCs/>
          <w:color w:val="333333"/>
          <w:sz w:val="21"/>
          <w:szCs w:val="21"/>
          <w:lang w:val="en-US"/>
        </w:rPr>
        <w:t>n</w:t>
      </w:r>
      <w:r w:rsidRPr="002B2170">
        <w:rPr>
          <w:rStyle w:val="mord"/>
          <w:rFonts w:ascii="Arial" w:hAnsi="Arial" w:cs="Arial"/>
          <w:color w:val="333333"/>
          <w:sz w:val="21"/>
          <w:szCs w:val="21"/>
          <w:vertAlign w:val="superscript"/>
          <w:lang w:val="en-US"/>
        </w:rPr>
        <w:t>2</w:t>
      </w:r>
      <w:r w:rsidRPr="002B2170">
        <w:rPr>
          <w:rStyle w:val="mord"/>
          <w:rFonts w:ascii="Arial" w:hAnsi="Arial" w:cs="Arial"/>
          <w:color w:val="333333"/>
          <w:sz w:val="21"/>
          <w:szCs w:val="21"/>
          <w:lang w:val="en-US"/>
        </w:rPr>
        <w:t>/2</w:t>
      </w:r>
      <w:r w:rsidRPr="002B2170">
        <w:rPr>
          <w:rStyle w:val="mclose"/>
          <w:rFonts w:ascii="Arial" w:hAnsi="Arial" w:cs="Arial"/>
          <w:color w:val="333333"/>
          <w:sz w:val="21"/>
          <w:szCs w:val="21"/>
          <w:lang w:val="en-US"/>
        </w:rPr>
        <w:t>)</w:t>
      </w:r>
      <w:r w:rsidRPr="002B2170">
        <w:rPr>
          <w:rFonts w:ascii="Arial" w:hAnsi="Arial" w:cs="Arial"/>
          <w:color w:val="333333"/>
          <w:sz w:val="21"/>
          <w:szCs w:val="21"/>
          <w:lang w:val="en-US"/>
        </w:rPr>
        <w:t>. And if you wanted to include all cubic terms in your hypothesis, the features would grow asymptotically at </w:t>
      </w:r>
      <w:r w:rsidRPr="002B2170">
        <w:rPr>
          <w:rStyle w:val="mord"/>
          <w:rFonts w:ascii="Arial" w:hAnsi="Arial" w:cs="Arial"/>
          <w:color w:val="333333"/>
          <w:sz w:val="21"/>
          <w:szCs w:val="21"/>
          <w:lang w:val="en-US"/>
        </w:rPr>
        <w:t>O</w:t>
      </w:r>
      <w:r w:rsidRPr="002B2170">
        <w:rPr>
          <w:rStyle w:val="mopen"/>
          <w:rFonts w:ascii="Arial" w:hAnsi="Arial" w:cs="Arial"/>
          <w:color w:val="333333"/>
          <w:sz w:val="21"/>
          <w:szCs w:val="21"/>
          <w:lang w:val="en-US"/>
        </w:rPr>
        <w:t>(</w:t>
      </w:r>
      <w:r w:rsidRPr="002B2170">
        <w:rPr>
          <w:rStyle w:val="mord"/>
          <w:rFonts w:ascii="Arial" w:hAnsi="Arial" w:cs="Arial"/>
          <w:i/>
          <w:iCs/>
          <w:color w:val="333333"/>
          <w:sz w:val="21"/>
          <w:szCs w:val="21"/>
          <w:lang w:val="en-US"/>
        </w:rPr>
        <w:t>n</w:t>
      </w:r>
      <w:r w:rsidRPr="002B2170">
        <w:rPr>
          <w:rStyle w:val="mord"/>
          <w:rFonts w:ascii="Arial" w:hAnsi="Arial" w:cs="Arial"/>
          <w:color w:val="333333"/>
          <w:sz w:val="21"/>
          <w:szCs w:val="21"/>
          <w:vertAlign w:val="superscript"/>
          <w:lang w:val="en-US"/>
        </w:rPr>
        <w:t>3</w:t>
      </w:r>
      <w:r w:rsidRPr="002B2170">
        <w:rPr>
          <w:rStyle w:val="mclose"/>
          <w:rFonts w:ascii="Arial" w:hAnsi="Arial" w:cs="Arial"/>
          <w:color w:val="333333"/>
          <w:sz w:val="21"/>
          <w:szCs w:val="21"/>
          <w:lang w:val="en-US"/>
        </w:rPr>
        <w:t>)</w:t>
      </w:r>
      <w:r w:rsidRPr="002B2170">
        <w:rPr>
          <w:rFonts w:ascii="Arial" w:hAnsi="Arial" w:cs="Arial"/>
          <w:color w:val="333333"/>
          <w:sz w:val="21"/>
          <w:szCs w:val="21"/>
          <w:lang w:val="en-US"/>
        </w:rPr>
        <w:t>. These are very steep growths, so as the number of our features increase, the number of quadratic or cubic features increase very rapidly and becomes quickly impractical.</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Example: let our training set be a collection of 50 x 50 pixel black-and-white photographs, and our goal will be to classify which ones are photos of cars. Our feature set size is then n = 2500 if we compare every pair of pixels.</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Now let's say we need to make a quadratic hypothesis function. With quadratic features, our growth is </w:t>
      </w:r>
      <w:r w:rsidRPr="002B2170">
        <w:rPr>
          <w:rStyle w:val="mord"/>
          <w:rFonts w:ascii="Arial" w:hAnsi="Arial" w:cs="Arial"/>
          <w:color w:val="333333"/>
          <w:sz w:val="21"/>
          <w:szCs w:val="21"/>
          <w:lang w:val="en-US"/>
        </w:rPr>
        <w:t>O</w:t>
      </w:r>
      <w:r w:rsidRPr="002B2170">
        <w:rPr>
          <w:rStyle w:val="mopen"/>
          <w:rFonts w:ascii="Arial" w:hAnsi="Arial" w:cs="Arial"/>
          <w:color w:val="333333"/>
          <w:sz w:val="21"/>
          <w:szCs w:val="21"/>
          <w:lang w:val="en-US"/>
        </w:rPr>
        <w:t>(</w:t>
      </w:r>
      <w:r w:rsidRPr="002B2170">
        <w:rPr>
          <w:rStyle w:val="mord"/>
          <w:rFonts w:ascii="Arial" w:hAnsi="Arial" w:cs="Arial"/>
          <w:i/>
          <w:iCs/>
          <w:color w:val="333333"/>
          <w:sz w:val="21"/>
          <w:szCs w:val="21"/>
          <w:lang w:val="en-US"/>
        </w:rPr>
        <w:t>n</w:t>
      </w:r>
      <w:r w:rsidRPr="002B2170">
        <w:rPr>
          <w:rStyle w:val="mord"/>
          <w:rFonts w:ascii="Arial" w:hAnsi="Arial" w:cs="Arial"/>
          <w:color w:val="333333"/>
          <w:sz w:val="21"/>
          <w:szCs w:val="21"/>
          <w:vertAlign w:val="superscript"/>
          <w:lang w:val="en-US"/>
        </w:rPr>
        <w:t>2</w:t>
      </w:r>
      <w:r w:rsidRPr="002B2170">
        <w:rPr>
          <w:rStyle w:val="mord"/>
          <w:rFonts w:ascii="Arial" w:hAnsi="Arial" w:cs="Arial"/>
          <w:color w:val="333333"/>
          <w:sz w:val="21"/>
          <w:szCs w:val="21"/>
          <w:lang w:val="en-US"/>
        </w:rPr>
        <w:t>/2</w:t>
      </w:r>
      <w:r w:rsidRPr="002B2170">
        <w:rPr>
          <w:rStyle w:val="mclose"/>
          <w:rFonts w:ascii="Arial" w:hAnsi="Arial" w:cs="Arial"/>
          <w:color w:val="333333"/>
          <w:sz w:val="21"/>
          <w:szCs w:val="21"/>
          <w:lang w:val="en-US"/>
        </w:rPr>
        <w:t>)</w:t>
      </w:r>
      <w:r w:rsidRPr="002B2170">
        <w:rPr>
          <w:rFonts w:ascii="Arial" w:hAnsi="Arial" w:cs="Arial"/>
          <w:color w:val="333333"/>
          <w:sz w:val="21"/>
          <w:szCs w:val="21"/>
          <w:lang w:val="en-US"/>
        </w:rPr>
        <w:t>.  So our total features will be about </w:t>
      </w:r>
      <w:r w:rsidRPr="002B2170">
        <w:rPr>
          <w:rStyle w:val="katex-mathml"/>
          <w:color w:val="333333"/>
          <w:sz w:val="25"/>
          <w:szCs w:val="25"/>
          <w:bdr w:val="none" w:sz="0" w:space="0" w:color="auto" w:frame="1"/>
          <w:lang w:val="en-US"/>
        </w:rPr>
        <w:t xml:space="preserve">2500^2 / 2 = </w:t>
      </w:r>
      <w:r w:rsidRPr="002B2170">
        <w:rPr>
          <w:rStyle w:val="mord"/>
          <w:color w:val="333333"/>
          <w:sz w:val="25"/>
          <w:szCs w:val="25"/>
          <w:lang w:val="en-US"/>
        </w:rPr>
        <w:t>3125000</w:t>
      </w:r>
      <w:r w:rsidRPr="002B2170">
        <w:rPr>
          <w:rFonts w:ascii="Arial" w:hAnsi="Arial" w:cs="Arial"/>
          <w:color w:val="333333"/>
          <w:sz w:val="21"/>
          <w:szCs w:val="21"/>
          <w:lang w:val="en-US"/>
        </w:rPr>
        <w:t>, which is very impractical.</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Neural networks offers an alternate way to perform machine learning when we have complex hypotheses with many features.</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p>
    <w:p w:rsidR="002B2170" w:rsidRPr="002B2170" w:rsidRDefault="002B2170" w:rsidP="002B2170">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2B2170">
        <w:rPr>
          <w:rFonts w:ascii="Arial" w:hAnsi="Arial" w:cs="Arial"/>
          <w:b w:val="0"/>
          <w:bCs w:val="0"/>
          <w:color w:val="333333"/>
          <w:lang w:val="en-US"/>
        </w:rPr>
        <w:lastRenderedPageBreak/>
        <w:t>Model Representation I</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Let's examine how we will represent a hypothesis function using neural networks.</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At a very simple level, neurons are basically computational units that take input (</w:t>
      </w:r>
      <w:r w:rsidRPr="002B2170">
        <w:rPr>
          <w:rStyle w:val="Strong"/>
          <w:rFonts w:ascii="Arial" w:hAnsi="Arial" w:cs="Arial"/>
          <w:color w:val="333333"/>
          <w:sz w:val="21"/>
          <w:szCs w:val="21"/>
          <w:lang w:val="en-US"/>
        </w:rPr>
        <w:t>dendrites</w:t>
      </w:r>
      <w:r w:rsidRPr="002B2170">
        <w:rPr>
          <w:rFonts w:ascii="Arial" w:hAnsi="Arial" w:cs="Arial"/>
          <w:color w:val="333333"/>
          <w:sz w:val="21"/>
          <w:szCs w:val="21"/>
          <w:lang w:val="en-US"/>
        </w:rPr>
        <w:t>) as electrical input (called "spikes") that are channeled to outputs (</w:t>
      </w:r>
      <w:r w:rsidRPr="002B2170">
        <w:rPr>
          <w:rStyle w:val="Strong"/>
          <w:rFonts w:ascii="Arial" w:hAnsi="Arial" w:cs="Arial"/>
          <w:color w:val="333333"/>
          <w:sz w:val="21"/>
          <w:szCs w:val="21"/>
          <w:lang w:val="en-US"/>
        </w:rPr>
        <w:t>axons</w:t>
      </w:r>
      <w:r w:rsidRPr="002B2170">
        <w:rPr>
          <w:rFonts w:ascii="Arial" w:hAnsi="Arial" w:cs="Arial"/>
          <w:color w:val="333333"/>
          <w:sz w:val="21"/>
          <w:szCs w:val="21"/>
          <w:lang w:val="en-US"/>
        </w:rPr>
        <w:t>).</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In our model, our dendrites are like the input features</w:t>
      </w:r>
      <w:r w:rsidRPr="002B2170">
        <w:rPr>
          <w:rStyle w:val="mord"/>
          <w:rFonts w:ascii="KaTeX_Math" w:hAnsi="KaTeX_Math"/>
          <w:i/>
          <w:iCs/>
          <w:color w:val="333333"/>
          <w:sz w:val="25"/>
          <w:szCs w:val="25"/>
          <w:lang w:val="en-US"/>
        </w:rPr>
        <w:t xml:space="preserve"> </w:t>
      </w:r>
      <w:r w:rsidRPr="002B2170">
        <w:rPr>
          <w:rStyle w:val="mord"/>
          <w:rFonts w:ascii="KaTeX_Math" w:hAnsi="KaTeX_Math"/>
          <w:i/>
          <w:iCs/>
          <w:color w:val="333333"/>
          <w:sz w:val="25"/>
          <w:szCs w:val="25"/>
          <w:lang w:val="en-US"/>
        </w:rPr>
        <w:t>x</w:t>
      </w:r>
      <w:r w:rsidRPr="002B2170">
        <w:rPr>
          <w:rStyle w:val="mord"/>
          <w:color w:val="333333"/>
          <w:sz w:val="18"/>
          <w:szCs w:val="18"/>
          <w:lang w:val="en-US"/>
        </w:rPr>
        <w:t>1</w:t>
      </w:r>
      <w:r w:rsidRPr="002B2170">
        <w:rPr>
          <w:rStyle w:val="vlist-s"/>
          <w:color w:val="333333"/>
          <w:sz w:val="2"/>
          <w:szCs w:val="2"/>
          <w:lang w:val="en-US"/>
        </w:rPr>
        <w:t>​</w:t>
      </w:r>
      <w:r w:rsidRPr="002B2170">
        <w:rPr>
          <w:rStyle w:val="minner"/>
          <w:rFonts w:ascii="Cambria Math" w:hAnsi="Cambria Math" w:cs="Cambria Math"/>
          <w:color w:val="333333"/>
          <w:sz w:val="25"/>
          <w:szCs w:val="25"/>
          <w:lang w:val="en-US"/>
        </w:rPr>
        <w:t>⋯</w:t>
      </w:r>
      <w:proofErr w:type="spellStart"/>
      <w:r w:rsidRPr="002B2170">
        <w:rPr>
          <w:rStyle w:val="mord"/>
          <w:rFonts w:ascii="KaTeX_Math" w:hAnsi="KaTeX_Math"/>
          <w:i/>
          <w:iCs/>
          <w:color w:val="333333"/>
          <w:sz w:val="25"/>
          <w:szCs w:val="25"/>
          <w:lang w:val="en-US"/>
        </w:rPr>
        <w:t>x</w:t>
      </w:r>
      <w:r w:rsidRPr="002B2170">
        <w:rPr>
          <w:rStyle w:val="mord"/>
          <w:rFonts w:ascii="KaTeX_Math" w:hAnsi="KaTeX_Math"/>
          <w:i/>
          <w:iCs/>
          <w:color w:val="333333"/>
          <w:sz w:val="18"/>
          <w:szCs w:val="18"/>
          <w:lang w:val="en-US"/>
        </w:rPr>
        <w:t>n</w:t>
      </w:r>
      <w:proofErr w:type="spellEnd"/>
      <w:r w:rsidRPr="002B2170">
        <w:rPr>
          <w:rStyle w:val="vlist-s"/>
          <w:color w:val="333333"/>
          <w:sz w:val="2"/>
          <w:szCs w:val="2"/>
          <w:lang w:val="en-US"/>
        </w:rPr>
        <w:t>​</w:t>
      </w:r>
      <w:r w:rsidRPr="002B2170">
        <w:rPr>
          <w:rFonts w:ascii="Arial" w:hAnsi="Arial" w:cs="Arial"/>
          <w:color w:val="333333"/>
          <w:sz w:val="21"/>
          <w:szCs w:val="21"/>
          <w:lang w:val="en-US"/>
        </w:rPr>
        <w:t>, and the output is the result of our hypothesis function:</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In this model our x0 input node is sometimes called the "bias unit." It is always equal to 1.</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In neural networks, we use the same logistic function as in classification: </w:t>
      </w:r>
      <w:r>
        <w:rPr>
          <w:noProof/>
        </w:rPr>
        <w:drawing>
          <wp:inline distT="0" distB="0" distL="0" distR="0" wp14:anchorId="55AD3D77" wp14:editId="35282F14">
            <wp:extent cx="626435" cy="357963"/>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2333" cy="361333"/>
                    </a:xfrm>
                    <a:prstGeom prst="rect">
                      <a:avLst/>
                    </a:prstGeom>
                  </pic:spPr>
                </pic:pic>
              </a:graphicData>
            </a:graphic>
          </wp:inline>
        </w:drawing>
      </w:r>
      <w:r w:rsidRPr="002B2170">
        <w:rPr>
          <w:rStyle w:val="vlist-s"/>
          <w:color w:val="333333"/>
          <w:sz w:val="2"/>
          <w:szCs w:val="2"/>
          <w:lang w:val="en-US"/>
        </w:rPr>
        <w:t xml:space="preserve"> </w:t>
      </w:r>
      <w:r w:rsidRPr="002B2170">
        <w:rPr>
          <w:rStyle w:val="vlist-s"/>
          <w:color w:val="333333"/>
          <w:sz w:val="2"/>
          <w:szCs w:val="2"/>
          <w:lang w:val="en-US"/>
        </w:rPr>
        <w:t>​</w:t>
      </w:r>
      <w:r w:rsidRPr="002B2170">
        <w:rPr>
          <w:rFonts w:ascii="Arial" w:hAnsi="Arial" w:cs="Arial"/>
          <w:color w:val="333333"/>
          <w:sz w:val="21"/>
          <w:szCs w:val="21"/>
          <w:lang w:val="en-US"/>
        </w:rPr>
        <w:t>. In neural networks however we sometimes call it a sigmoid (logistic) </w:t>
      </w:r>
      <w:r w:rsidRPr="002B2170">
        <w:rPr>
          <w:rStyle w:val="Strong"/>
          <w:rFonts w:ascii="Arial" w:hAnsi="Arial" w:cs="Arial"/>
          <w:color w:val="333333"/>
          <w:sz w:val="21"/>
          <w:szCs w:val="21"/>
          <w:lang w:val="en-US"/>
        </w:rPr>
        <w:t>activation</w:t>
      </w:r>
      <w:r w:rsidRPr="002B2170">
        <w:rPr>
          <w:rFonts w:ascii="Arial" w:hAnsi="Arial" w:cs="Arial"/>
          <w:color w:val="333333"/>
          <w:sz w:val="21"/>
          <w:szCs w:val="21"/>
          <w:lang w:val="en-US"/>
        </w:rPr>
        <w:t> function.</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Our "theta" parameters are sometimes instead called "weights" in the neural networks model.</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Visually, a simplistic representation looks like:</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18C1BC39" wp14:editId="2DD8DF58">
            <wp:extent cx="1711842" cy="64858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7412" b="89636"/>
                    <a:stretch/>
                  </pic:blipFill>
                  <pic:spPr bwMode="auto">
                    <a:xfrm>
                      <a:off x="0" y="0"/>
                      <a:ext cx="1711842" cy="648586"/>
                    </a:xfrm>
                    <a:prstGeom prst="rect">
                      <a:avLst/>
                    </a:prstGeom>
                    <a:ln>
                      <a:noFill/>
                    </a:ln>
                    <a:extLst>
                      <a:ext uri="{53640926-AAD7-44D8-BBD7-CCE9431645EC}">
                        <a14:shadowObscured xmlns:a14="http://schemas.microsoft.com/office/drawing/2010/main"/>
                      </a:ext>
                    </a:extLst>
                  </pic:spPr>
                </pic:pic>
              </a:graphicData>
            </a:graphic>
          </wp:inline>
        </w:drawing>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Our input nodes (layer 1) go into another node (layer 2), and are output as the hypothesis function.</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The first layer is called the "input layer" and the final layer the "output layer," which gives the final value computed on the hypothesis.</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We can have intermediate layers of nodes between the input and output layers called the "hidden layer."</w:t>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We label these intermediate or "hidden" layer nodes </w:t>
      </w:r>
      <w:r>
        <w:rPr>
          <w:noProof/>
        </w:rPr>
        <w:drawing>
          <wp:inline distT="0" distB="0" distL="0" distR="0" wp14:anchorId="48B2809C" wp14:editId="33E82CA2">
            <wp:extent cx="628650" cy="26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50" cy="266700"/>
                    </a:xfrm>
                    <a:prstGeom prst="rect">
                      <a:avLst/>
                    </a:prstGeom>
                  </pic:spPr>
                </pic:pic>
              </a:graphicData>
            </a:graphic>
          </wp:inline>
        </w:drawing>
      </w:r>
      <w:r w:rsidRPr="002B2170">
        <w:rPr>
          <w:rStyle w:val="vlist-s"/>
          <w:color w:val="333333"/>
          <w:sz w:val="2"/>
          <w:szCs w:val="2"/>
          <w:lang w:val="en-US"/>
        </w:rPr>
        <w:t>​</w:t>
      </w:r>
      <w:r w:rsidRPr="002B2170">
        <w:rPr>
          <w:rFonts w:ascii="Arial" w:hAnsi="Arial" w:cs="Arial"/>
          <w:color w:val="333333"/>
          <w:sz w:val="21"/>
          <w:szCs w:val="21"/>
          <w:lang w:val="en-US"/>
        </w:rPr>
        <w:t> and call them "activation units."</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6208AADD" wp14:editId="3766A98E">
            <wp:extent cx="5591175" cy="55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552450"/>
                    </a:xfrm>
                    <a:prstGeom prst="rect">
                      <a:avLst/>
                    </a:prstGeom>
                  </pic:spPr>
                </pic:pic>
              </a:graphicData>
            </a:graphic>
          </wp:inline>
        </w:drawing>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shd w:val="clear" w:color="auto" w:fill="FFFFFF"/>
          <w:lang w:val="en-US"/>
        </w:rPr>
        <w:t>If we had one hidden layer, it would look visually something like:</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lastRenderedPageBreak/>
        <w:drawing>
          <wp:inline distT="0" distB="0" distL="0" distR="0" wp14:anchorId="26F7ABD4" wp14:editId="67D18BAA">
            <wp:extent cx="1892300" cy="8612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8108" r="52915" b="28128"/>
                    <a:stretch/>
                  </pic:blipFill>
                  <pic:spPr bwMode="auto">
                    <a:xfrm>
                      <a:off x="0" y="0"/>
                      <a:ext cx="1892596" cy="861373"/>
                    </a:xfrm>
                    <a:prstGeom prst="rect">
                      <a:avLst/>
                    </a:prstGeom>
                    <a:ln>
                      <a:noFill/>
                    </a:ln>
                    <a:extLst>
                      <a:ext uri="{53640926-AAD7-44D8-BBD7-CCE9431645EC}">
                        <a14:shadowObscured xmlns:a14="http://schemas.microsoft.com/office/drawing/2010/main"/>
                      </a:ext>
                    </a:extLst>
                  </pic:spPr>
                </pic:pic>
              </a:graphicData>
            </a:graphic>
          </wp:inline>
        </w:drawing>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shd w:val="clear" w:color="auto" w:fill="FFFFFF"/>
          <w:lang w:val="en-US"/>
        </w:rPr>
        <w:t>The values for each of the "activation" nodes is obtained as follows:</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4004DE7D" wp14:editId="2917239F">
            <wp:extent cx="4019550" cy="10692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2914"/>
                    <a:stretch/>
                  </pic:blipFill>
                  <pic:spPr bwMode="auto">
                    <a:xfrm>
                      <a:off x="0" y="0"/>
                      <a:ext cx="4019550" cy="1069236"/>
                    </a:xfrm>
                    <a:prstGeom prst="rect">
                      <a:avLst/>
                    </a:prstGeom>
                    <a:ln>
                      <a:noFill/>
                    </a:ln>
                    <a:extLst>
                      <a:ext uri="{53640926-AAD7-44D8-BBD7-CCE9431645EC}">
                        <a14:shadowObscured xmlns:a14="http://schemas.microsoft.com/office/drawing/2010/main"/>
                      </a:ext>
                    </a:extLst>
                  </pic:spPr>
                </pic:pic>
              </a:graphicData>
            </a:graphic>
          </wp:inline>
        </w:drawing>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shd w:val="clear" w:color="auto" w:fill="FFFFFF"/>
          <w:lang w:val="en-US"/>
        </w:rPr>
        <w:t>This is saying that we compute our activation nodes by using a 3×4 matrix of parameters. We apply each row of the parameters to our inputs to obtain the value for one activation node. Our hypothesis output is the logistic function applied to the sum of the values of our activation nodes, which have been multiplied by yet another parameter matrix</w:t>
      </w:r>
      <w:r w:rsidR="00C13BCE" w:rsidRPr="00CF2E4B">
        <w:rPr>
          <w:rStyle w:val="mord"/>
          <w:color w:val="333333"/>
          <w:sz w:val="29"/>
          <w:szCs w:val="29"/>
          <w:shd w:val="clear" w:color="auto" w:fill="FFFFFF"/>
          <w:lang w:val="en-US"/>
        </w:rPr>
        <w:t xml:space="preserve"> </w:t>
      </w:r>
      <w:r>
        <w:rPr>
          <w:rStyle w:val="mord"/>
          <w:color w:val="333333"/>
          <w:sz w:val="29"/>
          <w:szCs w:val="29"/>
          <w:shd w:val="clear" w:color="auto" w:fill="FFFFFF"/>
        </w:rPr>
        <w:t>Θ</w:t>
      </w:r>
      <w:r w:rsidRPr="002B2170">
        <w:rPr>
          <w:rStyle w:val="mopen"/>
          <w:color w:val="333333"/>
          <w:sz w:val="20"/>
          <w:szCs w:val="20"/>
          <w:shd w:val="clear" w:color="auto" w:fill="FFFFFF"/>
          <w:lang w:val="en-US"/>
        </w:rPr>
        <w:t>(</w:t>
      </w:r>
      <w:r w:rsidRPr="002B2170">
        <w:rPr>
          <w:rStyle w:val="mord"/>
          <w:color w:val="333333"/>
          <w:sz w:val="20"/>
          <w:szCs w:val="20"/>
          <w:shd w:val="clear" w:color="auto" w:fill="FFFFFF"/>
          <w:lang w:val="en-US"/>
        </w:rPr>
        <w:t>2</w:t>
      </w:r>
      <w:r w:rsidRPr="002B2170">
        <w:rPr>
          <w:rStyle w:val="mclose"/>
          <w:color w:val="333333"/>
          <w:sz w:val="20"/>
          <w:szCs w:val="20"/>
          <w:shd w:val="clear" w:color="auto" w:fill="FFFFFF"/>
          <w:lang w:val="en-US"/>
        </w:rPr>
        <w:t>)</w:t>
      </w:r>
      <w:r w:rsidRPr="002B2170">
        <w:rPr>
          <w:rFonts w:ascii="Arial" w:hAnsi="Arial" w:cs="Arial"/>
          <w:color w:val="333333"/>
          <w:sz w:val="21"/>
          <w:szCs w:val="21"/>
          <w:shd w:val="clear" w:color="auto" w:fill="FFFFFF"/>
          <w:lang w:val="en-US"/>
        </w:rPr>
        <w:t> containing the weights for our second layer of nodes.</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065A13BB" wp14:editId="48B39B64">
            <wp:extent cx="4433777" cy="679507"/>
            <wp:effectExtent l="0" t="0" r="508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1827" b="69417"/>
                    <a:stretch/>
                  </pic:blipFill>
                  <pic:spPr bwMode="auto">
                    <a:xfrm>
                      <a:off x="0" y="0"/>
                      <a:ext cx="4577835" cy="701585"/>
                    </a:xfrm>
                    <a:prstGeom prst="rect">
                      <a:avLst/>
                    </a:prstGeom>
                    <a:ln>
                      <a:noFill/>
                    </a:ln>
                    <a:extLst>
                      <a:ext uri="{53640926-AAD7-44D8-BBD7-CCE9431645EC}">
                        <a14:shadowObscured xmlns:a14="http://schemas.microsoft.com/office/drawing/2010/main"/>
                      </a:ext>
                    </a:extLst>
                  </pic:spPr>
                </pic:pic>
              </a:graphicData>
            </a:graphic>
          </wp:inline>
        </w:drawing>
      </w:r>
    </w:p>
    <w:p w:rsidR="002B2170" w:rsidRDefault="00157CCE"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03EDB5AC" wp14:editId="560ECE83">
            <wp:extent cx="5000625" cy="285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625" cy="285750"/>
                    </a:xfrm>
                    <a:prstGeom prst="rect">
                      <a:avLst/>
                    </a:prstGeom>
                  </pic:spPr>
                </pic:pic>
              </a:graphicData>
            </a:graphic>
          </wp:inline>
        </w:drawing>
      </w:r>
    </w:p>
    <w:p w:rsidR="00157CCE" w:rsidRDefault="00157CCE"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49782A5A" wp14:editId="1A9A9CE2">
            <wp:extent cx="2533650" cy="247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650" cy="247650"/>
                    </a:xfrm>
                    <a:prstGeom prst="rect">
                      <a:avLst/>
                    </a:prstGeom>
                  </pic:spPr>
                </pic:pic>
              </a:graphicData>
            </a:graphic>
          </wp:inline>
        </w:drawing>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00D761EA" wp14:editId="3F456CC9">
            <wp:extent cx="5760720" cy="11010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101090"/>
                    </a:xfrm>
                    <a:prstGeom prst="rect">
                      <a:avLst/>
                    </a:prstGeom>
                  </pic:spPr>
                </pic:pic>
              </a:graphicData>
            </a:graphic>
          </wp:inline>
        </w:drawing>
      </w:r>
    </w:p>
    <w:p w:rsidR="00CF2E4B" w:rsidRDefault="00CF2E4B"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lastRenderedPageBreak/>
        <w:drawing>
          <wp:inline distT="0" distB="0" distL="0" distR="0">
            <wp:extent cx="5760720" cy="3222754"/>
            <wp:effectExtent l="0" t="0" r="0" b="0"/>
            <wp:docPr id="33" name="Picture 33" descr="https://d3c33hcgiwev3.cloudfront.net/imageAssetProxy.v1/0rgjYLDeEeajLxLfjQiSjg_0c07c56839f8d6e8d7b0d09acedc88fd_Screenshot-2016-11-22-10.08.51.png?expiry=1529020800000&amp;hmac=MfincaJmL7aRZi4kMw77vp0GDsYHaPegp6WsS0XLw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0rgjYLDeEeajLxLfjQiSjg_0c07c56839f8d6e8d7b0d09acedc88fd_Screenshot-2016-11-22-10.08.51.png?expiry=1529020800000&amp;hmac=MfincaJmL7aRZi4kMw77vp0GDsYHaPegp6WsS0XLw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22754"/>
                    </a:xfrm>
                    <a:prstGeom prst="rect">
                      <a:avLst/>
                    </a:prstGeom>
                    <a:noFill/>
                    <a:ln>
                      <a:noFill/>
                    </a:ln>
                  </pic:spPr>
                </pic:pic>
              </a:graphicData>
            </a:graphic>
          </wp:inline>
        </w:drawing>
      </w:r>
    </w:p>
    <w:p w:rsidR="002B2170" w:rsidRPr="002B2170" w:rsidRDefault="002B2170" w:rsidP="002B2170">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2B2170">
        <w:rPr>
          <w:rFonts w:ascii="Arial" w:hAnsi="Arial" w:cs="Arial"/>
          <w:b w:val="0"/>
          <w:bCs w:val="0"/>
          <w:color w:val="333333"/>
          <w:lang w:val="en-US"/>
        </w:rPr>
        <w:t>Model Representation II</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lang w:val="en-US"/>
        </w:rPr>
        <w:t xml:space="preserve">In this section we'll do a </w:t>
      </w:r>
      <w:proofErr w:type="spellStart"/>
      <w:r w:rsidRPr="002B2170">
        <w:rPr>
          <w:rFonts w:ascii="Arial" w:hAnsi="Arial" w:cs="Arial"/>
          <w:color w:val="333333"/>
          <w:sz w:val="21"/>
          <w:szCs w:val="21"/>
          <w:lang w:val="en-US"/>
        </w:rPr>
        <w:t>vectorized</w:t>
      </w:r>
      <w:proofErr w:type="spellEnd"/>
      <w:r w:rsidRPr="002B2170">
        <w:rPr>
          <w:rFonts w:ascii="Arial" w:hAnsi="Arial" w:cs="Arial"/>
          <w:color w:val="333333"/>
          <w:sz w:val="21"/>
          <w:szCs w:val="21"/>
          <w:lang w:val="en-US"/>
        </w:rPr>
        <w:t xml:space="preserve"> implementation of the above functions. We're going to define a new variable</w:t>
      </w:r>
      <w:r w:rsidRPr="002B2170">
        <w:rPr>
          <w:rStyle w:val="mord"/>
          <w:rFonts w:ascii="Arial" w:hAnsi="Arial" w:cs="Arial"/>
          <w:iCs/>
          <w:color w:val="333333"/>
          <w:sz w:val="21"/>
          <w:szCs w:val="21"/>
          <w:lang w:val="en-US"/>
        </w:rPr>
        <w:t xml:space="preserve"> </w:t>
      </w:r>
      <w:proofErr w:type="spellStart"/>
      <w:r w:rsidRPr="002B2170">
        <w:rPr>
          <w:rStyle w:val="mord"/>
          <w:rFonts w:ascii="Arial" w:hAnsi="Arial" w:cs="Arial"/>
          <w:iCs/>
          <w:color w:val="333333"/>
          <w:sz w:val="21"/>
          <w:szCs w:val="21"/>
          <w:lang w:val="en-US"/>
        </w:rPr>
        <w:t>z</w:t>
      </w:r>
      <w:r w:rsidRPr="002B2170">
        <w:rPr>
          <w:rStyle w:val="mord"/>
          <w:rFonts w:ascii="Arial" w:hAnsi="Arial" w:cs="Arial"/>
          <w:iCs/>
          <w:color w:val="333333"/>
          <w:sz w:val="21"/>
          <w:szCs w:val="21"/>
          <w:vertAlign w:val="subscript"/>
          <w:lang w:val="en-US"/>
        </w:rPr>
        <w:t>k</w:t>
      </w:r>
      <w:proofErr w:type="spellEnd"/>
      <w:r w:rsidRPr="002B2170">
        <w:rPr>
          <w:rStyle w:val="mopen"/>
          <w:rFonts w:ascii="Arial" w:hAnsi="Arial" w:cs="Arial"/>
          <w:color w:val="333333"/>
          <w:sz w:val="21"/>
          <w:szCs w:val="21"/>
          <w:vertAlign w:val="superscript"/>
          <w:lang w:val="en-US"/>
        </w:rPr>
        <w:t>(</w:t>
      </w:r>
      <w:r w:rsidRPr="002B2170">
        <w:rPr>
          <w:rStyle w:val="mord"/>
          <w:rFonts w:ascii="Arial" w:hAnsi="Arial" w:cs="Arial"/>
          <w:iCs/>
          <w:color w:val="333333"/>
          <w:sz w:val="21"/>
          <w:szCs w:val="21"/>
          <w:vertAlign w:val="superscript"/>
          <w:lang w:val="en-US"/>
        </w:rPr>
        <w:t>j</w:t>
      </w:r>
      <w:r w:rsidRPr="002B2170">
        <w:rPr>
          <w:rStyle w:val="mclose"/>
          <w:rFonts w:ascii="Arial" w:hAnsi="Arial" w:cs="Arial"/>
          <w:color w:val="333333"/>
          <w:sz w:val="21"/>
          <w:szCs w:val="21"/>
          <w:vertAlign w:val="superscript"/>
          <w:lang w:val="en-US"/>
        </w:rPr>
        <w:t>)</w:t>
      </w:r>
      <w:r w:rsidRPr="002B2170">
        <w:rPr>
          <w:rStyle w:val="vlist-s"/>
          <w:rFonts w:ascii="Arial" w:hAnsi="Arial" w:cs="Arial"/>
          <w:color w:val="333333"/>
          <w:sz w:val="21"/>
          <w:szCs w:val="21"/>
          <w:vertAlign w:val="superscript"/>
          <w:lang w:val="en-US"/>
        </w:rPr>
        <w:t>​</w:t>
      </w:r>
      <w:r w:rsidRPr="002B2170">
        <w:rPr>
          <w:rFonts w:ascii="Arial" w:hAnsi="Arial" w:cs="Arial"/>
          <w:color w:val="333333"/>
          <w:sz w:val="21"/>
          <w:szCs w:val="21"/>
          <w:lang w:val="en-US"/>
        </w:rPr>
        <w:t> that encompasses the parameters inside our g function. In our previous example if we replaced the variable z for all the parameters we would get:</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3A7B757E" wp14:editId="6A4183DB">
            <wp:extent cx="1084521" cy="861238"/>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61007" b="80301"/>
                    <a:stretch/>
                  </pic:blipFill>
                  <pic:spPr bwMode="auto">
                    <a:xfrm>
                      <a:off x="0" y="0"/>
                      <a:ext cx="1084521" cy="861238"/>
                    </a:xfrm>
                    <a:prstGeom prst="rect">
                      <a:avLst/>
                    </a:prstGeom>
                    <a:ln>
                      <a:noFill/>
                    </a:ln>
                    <a:extLst>
                      <a:ext uri="{53640926-AAD7-44D8-BBD7-CCE9431645EC}">
                        <a14:shadowObscured xmlns:a14="http://schemas.microsoft.com/office/drawing/2010/main"/>
                      </a:ext>
                    </a:extLst>
                  </pic:spPr>
                </pic:pic>
              </a:graphicData>
            </a:graphic>
          </wp:inline>
        </w:drawing>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shd w:val="clear" w:color="auto" w:fill="FFFFFF"/>
          <w:lang w:val="en-US"/>
        </w:rPr>
        <w:t>In other words, for layer j=2 and node k, the variable z will be:</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7639D44F" wp14:editId="6FB295FC">
            <wp:extent cx="2780802" cy="3508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4047" b="57926"/>
                    <a:stretch/>
                  </pic:blipFill>
                  <pic:spPr bwMode="auto">
                    <a:xfrm>
                      <a:off x="0" y="0"/>
                      <a:ext cx="2781300" cy="350938"/>
                    </a:xfrm>
                    <a:prstGeom prst="rect">
                      <a:avLst/>
                    </a:prstGeom>
                    <a:ln>
                      <a:noFill/>
                    </a:ln>
                    <a:extLst>
                      <a:ext uri="{53640926-AAD7-44D8-BBD7-CCE9431645EC}">
                        <a14:shadowObscured xmlns:a14="http://schemas.microsoft.com/office/drawing/2010/main"/>
                      </a:ext>
                    </a:extLst>
                  </pic:spPr>
                </pic:pic>
              </a:graphicData>
            </a:graphic>
          </wp:inline>
        </w:drawing>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shd w:val="clear" w:color="auto" w:fill="FFFFFF"/>
          <w:lang w:val="en-US"/>
        </w:rPr>
        <w:t>The vector representation of x and </w:t>
      </w:r>
      <w:proofErr w:type="spellStart"/>
      <w:r>
        <w:rPr>
          <w:rStyle w:val="katex-mathml"/>
          <w:color w:val="333333"/>
          <w:sz w:val="29"/>
          <w:szCs w:val="29"/>
          <w:bdr w:val="none" w:sz="0" w:space="0" w:color="auto" w:frame="1"/>
          <w:shd w:val="clear" w:color="auto" w:fill="FFFFFF"/>
          <w:lang w:val="en-US"/>
        </w:rPr>
        <w:t>z^</w:t>
      </w:r>
      <w:r w:rsidRPr="002B2170">
        <w:rPr>
          <w:rStyle w:val="katex-mathml"/>
          <w:color w:val="333333"/>
          <w:sz w:val="29"/>
          <w:szCs w:val="29"/>
          <w:bdr w:val="none" w:sz="0" w:space="0" w:color="auto" w:frame="1"/>
          <w:shd w:val="clear" w:color="auto" w:fill="FFFFFF"/>
          <w:lang w:val="en-US"/>
        </w:rPr>
        <w:t>j</w:t>
      </w:r>
      <w:proofErr w:type="spellEnd"/>
      <w:r>
        <w:rPr>
          <w:rStyle w:val="mord"/>
          <w:rFonts w:ascii="KaTeX_Math" w:hAnsi="KaTeX_Math"/>
          <w:i/>
          <w:iCs/>
          <w:color w:val="333333"/>
          <w:sz w:val="29"/>
          <w:szCs w:val="29"/>
          <w:shd w:val="clear" w:color="auto" w:fill="FFFFFF"/>
          <w:lang w:val="en-US"/>
        </w:rPr>
        <w:t xml:space="preserve"> </w:t>
      </w:r>
      <w:r w:rsidRPr="002B2170">
        <w:rPr>
          <w:rFonts w:ascii="Arial" w:hAnsi="Arial" w:cs="Arial"/>
          <w:color w:val="333333"/>
          <w:sz w:val="21"/>
          <w:szCs w:val="21"/>
          <w:shd w:val="clear" w:color="auto" w:fill="FFFFFF"/>
          <w:lang w:val="en-US"/>
        </w:rPr>
        <w:t>is:</w:t>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18AFB099" wp14:editId="16F7E785">
            <wp:extent cx="1573619" cy="822324"/>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6908" r="32677" b="20711"/>
                    <a:stretch/>
                  </pic:blipFill>
                  <pic:spPr bwMode="auto">
                    <a:xfrm>
                      <a:off x="0" y="0"/>
                      <a:ext cx="1580611" cy="825978"/>
                    </a:xfrm>
                    <a:prstGeom prst="rect">
                      <a:avLst/>
                    </a:prstGeom>
                    <a:ln>
                      <a:noFill/>
                    </a:ln>
                    <a:extLst>
                      <a:ext uri="{53640926-AAD7-44D8-BBD7-CCE9431645EC}">
                        <a14:shadowObscured xmlns:a14="http://schemas.microsoft.com/office/drawing/2010/main"/>
                      </a:ext>
                    </a:extLst>
                  </pic:spPr>
                </pic:pic>
              </a:graphicData>
            </a:graphic>
          </wp:inline>
        </w:drawing>
      </w: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2B2170">
        <w:rPr>
          <w:rFonts w:ascii="Arial" w:hAnsi="Arial" w:cs="Arial"/>
          <w:color w:val="333333"/>
          <w:sz w:val="21"/>
          <w:szCs w:val="21"/>
          <w:shd w:val="clear" w:color="auto" w:fill="FFFFFF"/>
          <w:lang w:val="en-US"/>
        </w:rPr>
        <w:t>Setting </w:t>
      </w:r>
      <w:r>
        <w:rPr>
          <w:rStyle w:val="katex-mathml"/>
          <w:color w:val="333333"/>
          <w:sz w:val="29"/>
          <w:szCs w:val="29"/>
          <w:bdr w:val="none" w:sz="0" w:space="0" w:color="auto" w:frame="1"/>
          <w:shd w:val="clear" w:color="auto" w:fill="FFFFFF"/>
          <w:lang w:val="en-US"/>
        </w:rPr>
        <w:t>x = a^(1)</w:t>
      </w:r>
      <w:r w:rsidRPr="002B2170">
        <w:rPr>
          <w:rFonts w:ascii="Arial" w:hAnsi="Arial" w:cs="Arial"/>
          <w:color w:val="333333"/>
          <w:sz w:val="21"/>
          <w:szCs w:val="21"/>
          <w:shd w:val="clear" w:color="auto" w:fill="FFFFFF"/>
          <w:lang w:val="en-US"/>
        </w:rPr>
        <w:t>, we can rewrite the equation as:</w:t>
      </w:r>
      <w:bookmarkStart w:id="0" w:name="_GoBack"/>
      <w:bookmarkEnd w:id="0"/>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lastRenderedPageBreak/>
        <w:drawing>
          <wp:inline distT="0" distB="0" distL="0" distR="0" wp14:anchorId="46DDBDBE" wp14:editId="0B69D833">
            <wp:extent cx="1477926" cy="2678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3874" r="46862"/>
                    <a:stretch/>
                  </pic:blipFill>
                  <pic:spPr bwMode="auto">
                    <a:xfrm>
                      <a:off x="0" y="0"/>
                      <a:ext cx="1477926" cy="267807"/>
                    </a:xfrm>
                    <a:prstGeom prst="rect">
                      <a:avLst/>
                    </a:prstGeom>
                    <a:ln>
                      <a:noFill/>
                    </a:ln>
                    <a:extLst>
                      <a:ext uri="{53640926-AAD7-44D8-BBD7-CCE9431645EC}">
                        <a14:shadowObscured xmlns:a14="http://schemas.microsoft.com/office/drawing/2010/main"/>
                      </a:ext>
                    </a:extLst>
                  </pic:spPr>
                </pic:pic>
              </a:graphicData>
            </a:graphic>
          </wp:inline>
        </w:drawing>
      </w:r>
    </w:p>
    <w:p w:rsid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3B6BFB1C" wp14:editId="72A87D5F">
            <wp:extent cx="5571461" cy="45759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2625" cy="4585112"/>
                    </a:xfrm>
                    <a:prstGeom prst="rect">
                      <a:avLst/>
                    </a:prstGeom>
                  </pic:spPr>
                </pic:pic>
              </a:graphicData>
            </a:graphic>
          </wp:inline>
        </w:drawing>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Notice that in this </w:t>
      </w:r>
      <w:r w:rsidRPr="00157CCE">
        <w:rPr>
          <w:rStyle w:val="Strong"/>
          <w:rFonts w:ascii="Arial" w:hAnsi="Arial" w:cs="Arial"/>
          <w:color w:val="333333"/>
          <w:sz w:val="21"/>
          <w:szCs w:val="21"/>
          <w:lang w:val="en-US"/>
        </w:rPr>
        <w:t>last step</w:t>
      </w:r>
      <w:r w:rsidRPr="00157CCE">
        <w:rPr>
          <w:rFonts w:ascii="Arial" w:hAnsi="Arial" w:cs="Arial"/>
          <w:color w:val="333333"/>
          <w:sz w:val="21"/>
          <w:szCs w:val="21"/>
          <w:lang w:val="en-US"/>
        </w:rPr>
        <w:t>, between layer j and layer j+1, we are doing </w:t>
      </w:r>
      <w:r w:rsidRPr="00157CCE">
        <w:rPr>
          <w:rStyle w:val="Strong"/>
          <w:rFonts w:ascii="Arial" w:hAnsi="Arial" w:cs="Arial"/>
          <w:color w:val="333333"/>
          <w:sz w:val="21"/>
          <w:szCs w:val="21"/>
          <w:lang w:val="en-US"/>
        </w:rPr>
        <w:t>exactly the same thing</w:t>
      </w:r>
      <w:r w:rsidRPr="00157CCE">
        <w:rPr>
          <w:rFonts w:ascii="Arial" w:hAnsi="Arial" w:cs="Arial"/>
          <w:color w:val="333333"/>
          <w:sz w:val="21"/>
          <w:szCs w:val="21"/>
          <w:lang w:val="en-US"/>
        </w:rPr>
        <w:t> as we did in logistic regression.</w:t>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Adding all these intermediate layers in neural networks allows us to more elegantly produce interesting and more complex non-linear hypotheses.</w:t>
      </w:r>
    </w:p>
    <w:p w:rsidR="00157CCE" w:rsidRPr="00157CCE" w:rsidRDefault="00157CCE" w:rsidP="00157CCE">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157CCE">
        <w:rPr>
          <w:rFonts w:ascii="Arial" w:hAnsi="Arial" w:cs="Arial"/>
          <w:b w:val="0"/>
          <w:bCs w:val="0"/>
          <w:color w:val="333333"/>
          <w:lang w:val="en-US"/>
        </w:rPr>
        <w:t>Examples and Intuitions I</w:t>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A simple example of applying neural networks is by predicting </w:t>
      </w:r>
      <w:r>
        <w:rPr>
          <w:rStyle w:val="katex-mathml"/>
          <w:color w:val="333333"/>
          <w:sz w:val="25"/>
          <w:szCs w:val="25"/>
          <w:bdr w:val="none" w:sz="0" w:space="0" w:color="auto" w:frame="1"/>
          <w:lang w:val="en-US"/>
        </w:rPr>
        <w:t>x1</w:t>
      </w:r>
      <w:r w:rsidRPr="00157CCE">
        <w:rPr>
          <w:rStyle w:val="vlist-s"/>
          <w:color w:val="333333"/>
          <w:sz w:val="2"/>
          <w:szCs w:val="2"/>
          <w:lang w:val="en-US"/>
        </w:rPr>
        <w:t>​</w:t>
      </w:r>
      <w:r w:rsidRPr="00157CCE">
        <w:rPr>
          <w:rFonts w:ascii="Arial" w:hAnsi="Arial" w:cs="Arial"/>
          <w:color w:val="333333"/>
          <w:sz w:val="21"/>
          <w:szCs w:val="21"/>
          <w:lang w:val="en-US"/>
        </w:rPr>
        <w:t> AND </w:t>
      </w:r>
      <w:r>
        <w:rPr>
          <w:rStyle w:val="katex-mathml"/>
          <w:color w:val="333333"/>
          <w:sz w:val="25"/>
          <w:szCs w:val="25"/>
          <w:bdr w:val="none" w:sz="0" w:space="0" w:color="auto" w:frame="1"/>
          <w:lang w:val="en-US"/>
        </w:rPr>
        <w:t>x2</w:t>
      </w:r>
      <w:r w:rsidRPr="00157CCE">
        <w:rPr>
          <w:rStyle w:val="vlist-s"/>
          <w:color w:val="333333"/>
          <w:sz w:val="2"/>
          <w:szCs w:val="2"/>
          <w:lang w:val="en-US"/>
        </w:rPr>
        <w:t>​</w:t>
      </w:r>
      <w:r w:rsidRPr="00157CCE">
        <w:rPr>
          <w:rFonts w:ascii="Arial" w:hAnsi="Arial" w:cs="Arial"/>
          <w:color w:val="333333"/>
          <w:sz w:val="21"/>
          <w:szCs w:val="21"/>
          <w:lang w:val="en-US"/>
        </w:rPr>
        <w:t>, which is the logical 'and' operator and is only true if both </w:t>
      </w:r>
      <w:r>
        <w:rPr>
          <w:rStyle w:val="katex-mathml"/>
          <w:color w:val="333333"/>
          <w:sz w:val="25"/>
          <w:szCs w:val="25"/>
          <w:bdr w:val="none" w:sz="0" w:space="0" w:color="auto" w:frame="1"/>
          <w:lang w:val="en-US"/>
        </w:rPr>
        <w:t>x1</w:t>
      </w:r>
      <w:r w:rsidRPr="00157CCE">
        <w:rPr>
          <w:rStyle w:val="vlist-s"/>
          <w:color w:val="333333"/>
          <w:sz w:val="2"/>
          <w:szCs w:val="2"/>
          <w:lang w:val="en-US"/>
        </w:rPr>
        <w:t>​</w:t>
      </w:r>
      <w:r w:rsidRPr="00157CCE">
        <w:rPr>
          <w:rFonts w:ascii="Arial" w:hAnsi="Arial" w:cs="Arial"/>
          <w:color w:val="333333"/>
          <w:sz w:val="21"/>
          <w:szCs w:val="21"/>
          <w:lang w:val="en-US"/>
        </w:rPr>
        <w:t> and </w:t>
      </w:r>
      <w:r>
        <w:rPr>
          <w:rStyle w:val="katex-mathml"/>
          <w:color w:val="333333"/>
          <w:sz w:val="25"/>
          <w:szCs w:val="25"/>
          <w:bdr w:val="none" w:sz="0" w:space="0" w:color="auto" w:frame="1"/>
          <w:lang w:val="en-US"/>
        </w:rPr>
        <w:t>x2</w:t>
      </w:r>
      <w:r w:rsidRPr="00157CCE">
        <w:rPr>
          <w:rStyle w:val="vlist-s"/>
          <w:color w:val="333333"/>
          <w:sz w:val="2"/>
          <w:szCs w:val="2"/>
          <w:lang w:val="en-US"/>
        </w:rPr>
        <w:t>​</w:t>
      </w:r>
      <w:r w:rsidRPr="00157CCE">
        <w:rPr>
          <w:rFonts w:ascii="Arial" w:hAnsi="Arial" w:cs="Arial"/>
          <w:color w:val="333333"/>
          <w:sz w:val="21"/>
          <w:szCs w:val="21"/>
          <w:lang w:val="en-US"/>
        </w:rPr>
        <w:t> are 1.</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The graph of our functions will look like:</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46CDF937" wp14:editId="02EFA46A">
            <wp:extent cx="2137145" cy="6379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5705" b="90949"/>
                    <a:stretch/>
                  </pic:blipFill>
                  <pic:spPr bwMode="auto">
                    <a:xfrm>
                      <a:off x="0" y="0"/>
                      <a:ext cx="2137145" cy="637954"/>
                    </a:xfrm>
                    <a:prstGeom prst="rect">
                      <a:avLst/>
                    </a:prstGeom>
                    <a:ln>
                      <a:noFill/>
                    </a:ln>
                    <a:extLst>
                      <a:ext uri="{53640926-AAD7-44D8-BBD7-CCE9431645EC}">
                        <a14:shadowObscured xmlns:a14="http://schemas.microsoft.com/office/drawing/2010/main"/>
                      </a:ext>
                    </a:extLst>
                  </pic:spPr>
                </pic:pic>
              </a:graphicData>
            </a:graphic>
          </wp:inline>
        </w:drawing>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lastRenderedPageBreak/>
        <w:t>Remember that </w:t>
      </w:r>
      <w:r>
        <w:rPr>
          <w:rStyle w:val="katex-mathml"/>
          <w:color w:val="333333"/>
          <w:sz w:val="25"/>
          <w:szCs w:val="25"/>
          <w:bdr w:val="none" w:sz="0" w:space="0" w:color="auto" w:frame="1"/>
          <w:lang w:val="en-US"/>
        </w:rPr>
        <w:t>x0</w:t>
      </w:r>
      <w:r w:rsidRPr="00157CCE">
        <w:rPr>
          <w:rStyle w:val="vlist-s"/>
          <w:color w:val="333333"/>
          <w:sz w:val="2"/>
          <w:szCs w:val="2"/>
          <w:lang w:val="en-US"/>
        </w:rPr>
        <w:t>​</w:t>
      </w:r>
      <w:r w:rsidRPr="00157CCE">
        <w:rPr>
          <w:rFonts w:ascii="Arial" w:hAnsi="Arial" w:cs="Arial"/>
          <w:color w:val="333333"/>
          <w:sz w:val="21"/>
          <w:szCs w:val="21"/>
          <w:lang w:val="en-US"/>
        </w:rPr>
        <w:t> is our bias variable and is always 1.</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Let's set our first theta matrix as:</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79C82697" wp14:editId="7BE6D1F5">
            <wp:extent cx="1658354" cy="339886"/>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175" t="23235" r="37163" b="71942"/>
                    <a:stretch/>
                  </pic:blipFill>
                  <pic:spPr bwMode="auto">
                    <a:xfrm>
                      <a:off x="0" y="0"/>
                      <a:ext cx="1658652" cy="339947"/>
                    </a:xfrm>
                    <a:prstGeom prst="rect">
                      <a:avLst/>
                    </a:prstGeom>
                    <a:ln>
                      <a:noFill/>
                    </a:ln>
                    <a:extLst>
                      <a:ext uri="{53640926-AAD7-44D8-BBD7-CCE9431645EC}">
                        <a14:shadowObscured xmlns:a14="http://schemas.microsoft.com/office/drawing/2010/main"/>
                      </a:ext>
                    </a:extLst>
                  </pic:spPr>
                </pic:pic>
              </a:graphicData>
            </a:graphic>
          </wp:inline>
        </w:drawing>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shd w:val="clear" w:color="auto" w:fill="FFFFFF"/>
          <w:lang w:val="en-US"/>
        </w:rPr>
        <w:t>This will cause the output of our hypothesis to only be positive if both </w:t>
      </w:r>
      <w:r>
        <w:rPr>
          <w:rStyle w:val="katex-mathml"/>
          <w:color w:val="333333"/>
          <w:sz w:val="29"/>
          <w:szCs w:val="29"/>
          <w:bdr w:val="none" w:sz="0" w:space="0" w:color="auto" w:frame="1"/>
          <w:shd w:val="clear" w:color="auto" w:fill="FFFFFF"/>
          <w:lang w:val="en-US"/>
        </w:rPr>
        <w:t>x1</w:t>
      </w:r>
      <w:r w:rsidRPr="00157CCE">
        <w:rPr>
          <w:rStyle w:val="vlist-s"/>
          <w:color w:val="333333"/>
          <w:sz w:val="2"/>
          <w:szCs w:val="2"/>
          <w:shd w:val="clear" w:color="auto" w:fill="FFFFFF"/>
          <w:lang w:val="en-US"/>
        </w:rPr>
        <w:t>​</w:t>
      </w:r>
      <w:r w:rsidRPr="00157CCE">
        <w:rPr>
          <w:rFonts w:ascii="Arial" w:hAnsi="Arial" w:cs="Arial"/>
          <w:color w:val="333333"/>
          <w:sz w:val="21"/>
          <w:szCs w:val="21"/>
          <w:shd w:val="clear" w:color="auto" w:fill="FFFFFF"/>
          <w:lang w:val="en-US"/>
        </w:rPr>
        <w:t> and </w:t>
      </w:r>
      <w:r>
        <w:rPr>
          <w:rStyle w:val="katex-mathml"/>
          <w:color w:val="333333"/>
          <w:sz w:val="29"/>
          <w:szCs w:val="29"/>
          <w:bdr w:val="none" w:sz="0" w:space="0" w:color="auto" w:frame="1"/>
          <w:shd w:val="clear" w:color="auto" w:fill="FFFFFF"/>
          <w:lang w:val="en-US"/>
        </w:rPr>
        <w:t>x2</w:t>
      </w:r>
      <w:r w:rsidRPr="00157CCE">
        <w:rPr>
          <w:rStyle w:val="vlist-s"/>
          <w:color w:val="333333"/>
          <w:sz w:val="2"/>
          <w:szCs w:val="2"/>
          <w:shd w:val="clear" w:color="auto" w:fill="FFFFFF"/>
          <w:lang w:val="en-US"/>
        </w:rPr>
        <w:t>​</w:t>
      </w:r>
      <w:r w:rsidRPr="00157CCE">
        <w:rPr>
          <w:rFonts w:ascii="Arial" w:hAnsi="Arial" w:cs="Arial"/>
          <w:color w:val="333333"/>
          <w:sz w:val="21"/>
          <w:szCs w:val="21"/>
          <w:shd w:val="clear" w:color="auto" w:fill="FFFFFF"/>
          <w:lang w:val="en-US"/>
        </w:rPr>
        <w:t> are 1. In other words:</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4A0BA6D5" wp14:editId="38440641">
            <wp:extent cx="2876285" cy="1297172"/>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6354" b="45240"/>
                    <a:stretch/>
                  </pic:blipFill>
                  <pic:spPr bwMode="auto">
                    <a:xfrm>
                      <a:off x="0" y="0"/>
                      <a:ext cx="2876550" cy="1297291"/>
                    </a:xfrm>
                    <a:prstGeom prst="rect">
                      <a:avLst/>
                    </a:prstGeom>
                    <a:ln>
                      <a:noFill/>
                    </a:ln>
                    <a:extLst>
                      <a:ext uri="{53640926-AAD7-44D8-BBD7-CCE9431645EC}">
                        <a14:shadowObscured xmlns:a14="http://schemas.microsoft.com/office/drawing/2010/main"/>
                      </a:ext>
                    </a:extLst>
                  </pic:spPr>
                </pic:pic>
              </a:graphicData>
            </a:graphic>
          </wp:inline>
        </w:drawing>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So we have constructed one of the fundamental operations in computers by using a small neural network rather than using an actual AND gate. Neural networks can also be used to simulate all the other logical gates.</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p>
    <w:p w:rsidR="00157CCE" w:rsidRPr="00157CCE" w:rsidRDefault="00157CCE" w:rsidP="00157CCE">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157CCE">
        <w:rPr>
          <w:rFonts w:ascii="Arial" w:hAnsi="Arial" w:cs="Arial"/>
          <w:b w:val="0"/>
          <w:bCs w:val="0"/>
          <w:color w:val="333333"/>
          <w:lang w:val="en-US"/>
        </w:rPr>
        <w:t>Examples and Intuitions II</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The </w:t>
      </w:r>
      <w:r>
        <w:rPr>
          <w:rStyle w:val="mord"/>
          <w:color w:val="333333"/>
          <w:sz w:val="25"/>
          <w:szCs w:val="25"/>
        </w:rPr>
        <w:t>Θ</w:t>
      </w:r>
      <w:r w:rsidRPr="00157CCE">
        <w:rPr>
          <w:rStyle w:val="mopen"/>
          <w:color w:val="333333"/>
          <w:sz w:val="18"/>
          <w:szCs w:val="18"/>
          <w:lang w:val="en-US"/>
        </w:rPr>
        <w:t>(</w:t>
      </w:r>
      <w:r w:rsidRPr="00157CCE">
        <w:rPr>
          <w:rStyle w:val="mord"/>
          <w:color w:val="333333"/>
          <w:sz w:val="25"/>
          <w:szCs w:val="25"/>
          <w:lang w:val="en-US"/>
        </w:rPr>
        <w:t>1</w:t>
      </w:r>
      <w:r w:rsidRPr="00157CCE">
        <w:rPr>
          <w:rStyle w:val="mclose"/>
          <w:color w:val="333333"/>
          <w:sz w:val="25"/>
          <w:szCs w:val="25"/>
          <w:lang w:val="en-US"/>
        </w:rPr>
        <w:t>)</w:t>
      </w:r>
      <w:r w:rsidRPr="00157CCE">
        <w:rPr>
          <w:rFonts w:ascii="Arial" w:hAnsi="Arial" w:cs="Arial"/>
          <w:color w:val="333333"/>
          <w:sz w:val="21"/>
          <w:szCs w:val="21"/>
          <w:lang w:val="en-US"/>
        </w:rPr>
        <w:t> matrices for AND, NOR, and OR are:</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6104DF61" wp14:editId="2FA2EB78">
            <wp:extent cx="2275368" cy="13277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1157" r="20876"/>
                    <a:stretch/>
                  </pic:blipFill>
                  <pic:spPr bwMode="auto">
                    <a:xfrm>
                      <a:off x="0" y="0"/>
                      <a:ext cx="2276050" cy="1328183"/>
                    </a:xfrm>
                    <a:prstGeom prst="rect">
                      <a:avLst/>
                    </a:prstGeom>
                    <a:ln>
                      <a:noFill/>
                    </a:ln>
                    <a:extLst>
                      <a:ext uri="{53640926-AAD7-44D8-BBD7-CCE9431645EC}">
                        <a14:shadowObscured xmlns:a14="http://schemas.microsoft.com/office/drawing/2010/main"/>
                      </a:ext>
                    </a:extLst>
                  </pic:spPr>
                </pic:pic>
              </a:graphicData>
            </a:graphic>
          </wp:inline>
        </w:drawing>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shd w:val="clear" w:color="auto" w:fill="FFFFFF"/>
          <w:lang w:val="en-US"/>
        </w:rPr>
      </w:pPr>
      <w:r w:rsidRPr="00157CCE">
        <w:rPr>
          <w:rFonts w:ascii="Arial" w:hAnsi="Arial" w:cs="Arial"/>
          <w:color w:val="333333"/>
          <w:sz w:val="21"/>
          <w:szCs w:val="21"/>
          <w:shd w:val="clear" w:color="auto" w:fill="FFFFFF"/>
          <w:lang w:val="en-US"/>
        </w:rPr>
        <w:t>We can combine these to get the XNOR logical operator (which gives 1 if </w:t>
      </w:r>
      <w:r>
        <w:rPr>
          <w:rStyle w:val="katex-mathml"/>
          <w:color w:val="333333"/>
          <w:sz w:val="29"/>
          <w:szCs w:val="29"/>
          <w:bdr w:val="none" w:sz="0" w:space="0" w:color="auto" w:frame="1"/>
          <w:shd w:val="clear" w:color="auto" w:fill="FFFFFF"/>
          <w:lang w:val="en-US"/>
        </w:rPr>
        <w:t>x1</w:t>
      </w:r>
      <w:r w:rsidRPr="00157CCE">
        <w:rPr>
          <w:rStyle w:val="vlist-s"/>
          <w:color w:val="333333"/>
          <w:sz w:val="2"/>
          <w:szCs w:val="2"/>
          <w:shd w:val="clear" w:color="auto" w:fill="FFFFFF"/>
          <w:lang w:val="en-US"/>
        </w:rPr>
        <w:t>​</w:t>
      </w:r>
      <w:r w:rsidRPr="00157CCE">
        <w:rPr>
          <w:rFonts w:ascii="Arial" w:hAnsi="Arial" w:cs="Arial"/>
          <w:color w:val="333333"/>
          <w:sz w:val="21"/>
          <w:szCs w:val="21"/>
          <w:shd w:val="clear" w:color="auto" w:fill="FFFFFF"/>
          <w:lang w:val="en-US"/>
        </w:rPr>
        <w:t> and </w:t>
      </w:r>
      <w:r>
        <w:rPr>
          <w:rStyle w:val="katex-mathml"/>
          <w:color w:val="333333"/>
          <w:sz w:val="29"/>
          <w:szCs w:val="29"/>
          <w:bdr w:val="none" w:sz="0" w:space="0" w:color="auto" w:frame="1"/>
          <w:shd w:val="clear" w:color="auto" w:fill="FFFFFF"/>
          <w:lang w:val="en-US"/>
        </w:rPr>
        <w:t>x2</w:t>
      </w:r>
      <w:r w:rsidRPr="00157CCE">
        <w:rPr>
          <w:rStyle w:val="vlist-s"/>
          <w:color w:val="333333"/>
          <w:sz w:val="2"/>
          <w:szCs w:val="2"/>
          <w:shd w:val="clear" w:color="auto" w:fill="FFFFFF"/>
          <w:lang w:val="en-US"/>
        </w:rPr>
        <w:t>​</w:t>
      </w:r>
      <w:r w:rsidRPr="00157CCE">
        <w:rPr>
          <w:rFonts w:ascii="Arial" w:hAnsi="Arial" w:cs="Arial"/>
          <w:color w:val="333333"/>
          <w:sz w:val="21"/>
          <w:szCs w:val="21"/>
          <w:shd w:val="clear" w:color="auto" w:fill="FFFFFF"/>
          <w:lang w:val="en-US"/>
        </w:rPr>
        <w:t> are both 0 or both 1).</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073AB66E" wp14:editId="1D0BBE39">
            <wp:extent cx="2562447" cy="627320"/>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9755" b="91112"/>
                    <a:stretch/>
                  </pic:blipFill>
                  <pic:spPr bwMode="auto">
                    <a:xfrm>
                      <a:off x="0" y="0"/>
                      <a:ext cx="2562592" cy="627355"/>
                    </a:xfrm>
                    <a:prstGeom prst="rect">
                      <a:avLst/>
                    </a:prstGeom>
                    <a:ln>
                      <a:noFill/>
                    </a:ln>
                    <a:extLst>
                      <a:ext uri="{53640926-AAD7-44D8-BBD7-CCE9431645EC}">
                        <a14:shadowObscured xmlns:a14="http://schemas.microsoft.com/office/drawing/2010/main"/>
                      </a:ext>
                    </a:extLst>
                  </pic:spPr>
                </pic:pic>
              </a:graphicData>
            </a:graphic>
          </wp:inline>
        </w:drawing>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shd w:val="clear" w:color="auto" w:fill="FFFFFF"/>
          <w:lang w:val="en-US"/>
        </w:rPr>
        <w:lastRenderedPageBreak/>
        <w:t>For the transition between the first and second layer, we'll use a </w:t>
      </w:r>
      <w:r w:rsidRPr="00157CCE">
        <w:rPr>
          <w:rStyle w:val="mord"/>
          <w:color w:val="333333"/>
          <w:sz w:val="29"/>
          <w:szCs w:val="29"/>
          <w:shd w:val="clear" w:color="auto" w:fill="FFFFFF"/>
          <w:lang w:val="en-US"/>
        </w:rPr>
        <w:t xml:space="preserve"> </w:t>
      </w:r>
      <w:r>
        <w:rPr>
          <w:rStyle w:val="mord"/>
          <w:color w:val="333333"/>
          <w:sz w:val="29"/>
          <w:szCs w:val="29"/>
          <w:shd w:val="clear" w:color="auto" w:fill="FFFFFF"/>
        </w:rPr>
        <w:t>Θ</w:t>
      </w:r>
      <w:r w:rsidRPr="00157CCE">
        <w:rPr>
          <w:rStyle w:val="mopen"/>
          <w:color w:val="333333"/>
          <w:sz w:val="20"/>
          <w:szCs w:val="20"/>
          <w:shd w:val="clear" w:color="auto" w:fill="FFFFFF"/>
          <w:lang w:val="en-US"/>
        </w:rPr>
        <w:t>(</w:t>
      </w:r>
      <w:r w:rsidRPr="00157CCE">
        <w:rPr>
          <w:rStyle w:val="mord"/>
          <w:color w:val="333333"/>
          <w:sz w:val="29"/>
          <w:szCs w:val="29"/>
          <w:shd w:val="clear" w:color="auto" w:fill="FFFFFF"/>
          <w:lang w:val="en-US"/>
        </w:rPr>
        <w:t>1</w:t>
      </w:r>
      <w:r w:rsidRPr="00157CCE">
        <w:rPr>
          <w:rStyle w:val="mclose"/>
          <w:color w:val="333333"/>
          <w:sz w:val="29"/>
          <w:szCs w:val="29"/>
          <w:shd w:val="clear" w:color="auto" w:fill="FFFFFF"/>
          <w:lang w:val="en-US"/>
        </w:rPr>
        <w:t>)</w:t>
      </w:r>
      <w:r w:rsidRPr="00157CCE">
        <w:rPr>
          <w:rFonts w:ascii="Arial" w:hAnsi="Arial" w:cs="Arial"/>
          <w:color w:val="333333"/>
          <w:sz w:val="21"/>
          <w:szCs w:val="21"/>
          <w:shd w:val="clear" w:color="auto" w:fill="FFFFFF"/>
          <w:lang w:val="en-US"/>
        </w:rPr>
        <w:t xml:space="preserve"> matrix that combines the values for AND </w:t>
      </w:r>
      <w:proofErr w:type="spellStart"/>
      <w:r w:rsidRPr="00157CCE">
        <w:rPr>
          <w:rFonts w:ascii="Arial" w:hAnsi="Arial" w:cs="Arial"/>
          <w:color w:val="333333"/>
          <w:sz w:val="21"/>
          <w:szCs w:val="21"/>
          <w:shd w:val="clear" w:color="auto" w:fill="FFFFFF"/>
          <w:lang w:val="en-US"/>
        </w:rPr>
        <w:t>and</w:t>
      </w:r>
      <w:proofErr w:type="spellEnd"/>
      <w:r w:rsidRPr="00157CCE">
        <w:rPr>
          <w:rFonts w:ascii="Arial" w:hAnsi="Arial" w:cs="Arial"/>
          <w:color w:val="333333"/>
          <w:sz w:val="21"/>
          <w:szCs w:val="21"/>
          <w:shd w:val="clear" w:color="auto" w:fill="FFFFFF"/>
          <w:lang w:val="en-US"/>
        </w:rPr>
        <w:t xml:space="preserve"> NOR:</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432542DC" wp14:editId="5C9228B6">
            <wp:extent cx="2105025" cy="5208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8383" r="42284" b="74236"/>
                    <a:stretch/>
                  </pic:blipFill>
                  <pic:spPr bwMode="auto">
                    <a:xfrm>
                      <a:off x="0" y="0"/>
                      <a:ext cx="2105530" cy="520929"/>
                    </a:xfrm>
                    <a:prstGeom prst="rect">
                      <a:avLst/>
                    </a:prstGeom>
                    <a:ln>
                      <a:noFill/>
                    </a:ln>
                    <a:extLst>
                      <a:ext uri="{53640926-AAD7-44D8-BBD7-CCE9431645EC}">
                        <a14:shadowObscured xmlns:a14="http://schemas.microsoft.com/office/drawing/2010/main"/>
                      </a:ext>
                    </a:extLst>
                  </pic:spPr>
                </pic:pic>
              </a:graphicData>
            </a:graphic>
          </wp:inline>
        </w:drawing>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shd w:val="clear" w:color="auto" w:fill="FFFFFF"/>
          <w:lang w:val="en-US"/>
        </w:rPr>
        <w:t>For the transition between the second and third layer, we'll use a </w:t>
      </w:r>
      <w:r w:rsidRPr="00157CCE">
        <w:rPr>
          <w:rStyle w:val="mord"/>
          <w:color w:val="333333"/>
          <w:sz w:val="29"/>
          <w:szCs w:val="29"/>
          <w:shd w:val="clear" w:color="auto" w:fill="FFFFFF"/>
          <w:lang w:val="en-US"/>
        </w:rPr>
        <w:t xml:space="preserve"> </w:t>
      </w:r>
      <w:r>
        <w:rPr>
          <w:rStyle w:val="mord"/>
          <w:color w:val="333333"/>
          <w:sz w:val="29"/>
          <w:szCs w:val="29"/>
          <w:shd w:val="clear" w:color="auto" w:fill="FFFFFF"/>
        </w:rPr>
        <w:t>Θ</w:t>
      </w:r>
      <w:r w:rsidRPr="00157CCE">
        <w:rPr>
          <w:rStyle w:val="mopen"/>
          <w:color w:val="333333"/>
          <w:sz w:val="20"/>
          <w:szCs w:val="20"/>
          <w:shd w:val="clear" w:color="auto" w:fill="FFFFFF"/>
          <w:lang w:val="en-US"/>
        </w:rPr>
        <w:t>(</w:t>
      </w:r>
      <w:r w:rsidRPr="00157CCE">
        <w:rPr>
          <w:rStyle w:val="mord"/>
          <w:color w:val="333333"/>
          <w:sz w:val="29"/>
          <w:szCs w:val="29"/>
          <w:shd w:val="clear" w:color="auto" w:fill="FFFFFF"/>
          <w:lang w:val="en-US"/>
        </w:rPr>
        <w:t>2</w:t>
      </w:r>
      <w:r w:rsidRPr="00157CCE">
        <w:rPr>
          <w:rStyle w:val="mclose"/>
          <w:color w:val="333333"/>
          <w:sz w:val="29"/>
          <w:szCs w:val="29"/>
          <w:shd w:val="clear" w:color="auto" w:fill="FFFFFF"/>
          <w:lang w:val="en-US"/>
        </w:rPr>
        <w:t>)</w:t>
      </w:r>
      <w:r w:rsidRPr="00157CCE">
        <w:rPr>
          <w:rFonts w:ascii="Arial" w:hAnsi="Arial" w:cs="Arial"/>
          <w:color w:val="333333"/>
          <w:sz w:val="21"/>
          <w:szCs w:val="21"/>
          <w:shd w:val="clear" w:color="auto" w:fill="FFFFFF"/>
          <w:lang w:val="en-US"/>
        </w:rPr>
        <w:t> matrix that uses the value for OR:</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68755A2B" wp14:editId="0D6351BF">
            <wp:extent cx="1892300" cy="28665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4051" r="48120" b="61887"/>
                    <a:stretch/>
                  </pic:blipFill>
                  <pic:spPr bwMode="auto">
                    <a:xfrm>
                      <a:off x="0" y="0"/>
                      <a:ext cx="1892596" cy="286703"/>
                    </a:xfrm>
                    <a:prstGeom prst="rect">
                      <a:avLst/>
                    </a:prstGeom>
                    <a:ln>
                      <a:noFill/>
                    </a:ln>
                    <a:extLst>
                      <a:ext uri="{53640926-AAD7-44D8-BBD7-CCE9431645EC}">
                        <a14:shadowObscured xmlns:a14="http://schemas.microsoft.com/office/drawing/2010/main"/>
                      </a:ext>
                    </a:extLst>
                  </pic:spPr>
                </pic:pic>
              </a:graphicData>
            </a:graphic>
          </wp:inline>
        </w:drawing>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shd w:val="clear" w:color="auto" w:fill="FFFFFF"/>
          <w:lang w:val="en-US"/>
        </w:rPr>
        <w:t>Let's write out the values for all our nodes:</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51C03258" wp14:editId="53B5ACC4">
            <wp:extent cx="1594884" cy="775704"/>
            <wp:effectExtent l="0" t="0" r="571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7459" r="56277" b="41550"/>
                    <a:stretch/>
                  </pic:blipFill>
                  <pic:spPr bwMode="auto">
                    <a:xfrm>
                      <a:off x="0" y="0"/>
                      <a:ext cx="1595067" cy="775793"/>
                    </a:xfrm>
                    <a:prstGeom prst="rect">
                      <a:avLst/>
                    </a:prstGeom>
                    <a:ln>
                      <a:noFill/>
                    </a:ln>
                    <a:extLst>
                      <a:ext uri="{53640926-AAD7-44D8-BBD7-CCE9431645EC}">
                        <a14:shadowObscured xmlns:a14="http://schemas.microsoft.com/office/drawing/2010/main"/>
                      </a:ext>
                    </a:extLst>
                  </pic:spPr>
                </pic:pic>
              </a:graphicData>
            </a:graphic>
          </wp:inline>
        </w:drawing>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And there we have the XNOR operator using two hidden layers!</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p>
    <w:p w:rsidR="00157CCE" w:rsidRPr="00157CCE" w:rsidRDefault="00157CCE" w:rsidP="00157CCE">
      <w:pPr>
        <w:pStyle w:val="Heading1"/>
        <w:shd w:val="clear" w:color="auto" w:fill="FFFFFF"/>
        <w:spacing w:before="540" w:beforeAutospacing="0" w:after="300" w:afterAutospacing="0" w:line="540" w:lineRule="atLeast"/>
        <w:rPr>
          <w:rFonts w:ascii="Arial" w:hAnsi="Arial" w:cs="Arial"/>
          <w:b w:val="0"/>
          <w:bCs w:val="0"/>
          <w:color w:val="333333"/>
          <w:lang w:val="en-US"/>
        </w:rPr>
      </w:pPr>
      <w:r w:rsidRPr="00157CCE">
        <w:rPr>
          <w:rFonts w:ascii="Arial" w:hAnsi="Arial" w:cs="Arial"/>
          <w:b w:val="0"/>
          <w:bCs w:val="0"/>
          <w:color w:val="333333"/>
          <w:lang w:val="en-US"/>
        </w:rPr>
        <w:t>Multiclass Classification</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To classify data into multiple classes, we let our hypothesis function return a vector of values. Say we wanted to classify our data into one of four final resulting classes:</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0FE06741" wp14:editId="62A647FD">
            <wp:extent cx="3648075" cy="10506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85114"/>
                    <a:stretch/>
                  </pic:blipFill>
                  <pic:spPr bwMode="auto">
                    <a:xfrm>
                      <a:off x="0" y="0"/>
                      <a:ext cx="3648075" cy="1050629"/>
                    </a:xfrm>
                    <a:prstGeom prst="rect">
                      <a:avLst/>
                    </a:prstGeom>
                    <a:ln>
                      <a:noFill/>
                    </a:ln>
                    <a:extLst>
                      <a:ext uri="{53640926-AAD7-44D8-BBD7-CCE9431645EC}">
                        <a14:shadowObscured xmlns:a14="http://schemas.microsoft.com/office/drawing/2010/main"/>
                      </a:ext>
                    </a:extLst>
                  </pic:spPr>
                </pic:pic>
              </a:graphicData>
            </a:graphic>
          </wp:inline>
        </w:drawing>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Our final layer of nodes, when multiplied by its theta matrix, will result in another vector, on which we will apply the g() logistic function to get a vector of hypothesis values.</w:t>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Our resulting hypothesis for one set of inputs may look like:</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lastRenderedPageBreak/>
        <w:drawing>
          <wp:inline distT="0" distB="0" distL="0" distR="0" wp14:anchorId="18B35609" wp14:editId="7A3B9459">
            <wp:extent cx="1084521" cy="850605"/>
            <wp:effectExtent l="0" t="0" r="190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41309" b="68106"/>
                    <a:stretch/>
                  </pic:blipFill>
                  <pic:spPr bwMode="auto">
                    <a:xfrm>
                      <a:off x="0" y="0"/>
                      <a:ext cx="1084521" cy="850605"/>
                    </a:xfrm>
                    <a:prstGeom prst="rect">
                      <a:avLst/>
                    </a:prstGeom>
                    <a:ln>
                      <a:noFill/>
                    </a:ln>
                    <a:extLst>
                      <a:ext uri="{53640926-AAD7-44D8-BBD7-CCE9431645EC}">
                        <a14:shadowObscured xmlns:a14="http://schemas.microsoft.com/office/drawing/2010/main"/>
                      </a:ext>
                    </a:extLst>
                  </pic:spPr>
                </pic:pic>
              </a:graphicData>
            </a:graphic>
          </wp:inline>
        </w:drawing>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In which case our resulting class is the third one down, or </w:t>
      </w:r>
      <w:r w:rsidRPr="00157CCE">
        <w:rPr>
          <w:rStyle w:val="mord"/>
          <w:rFonts w:ascii="KaTeX_Math" w:hAnsi="KaTeX_Math"/>
          <w:i/>
          <w:iCs/>
          <w:color w:val="333333"/>
          <w:sz w:val="25"/>
          <w:szCs w:val="25"/>
          <w:lang w:val="en-US"/>
        </w:rPr>
        <w:t xml:space="preserve"> </w:t>
      </w:r>
      <w:r w:rsidRPr="00157CCE">
        <w:rPr>
          <w:rStyle w:val="mord"/>
          <w:rFonts w:ascii="KaTeX_Math" w:hAnsi="KaTeX_Math"/>
          <w:i/>
          <w:iCs/>
          <w:color w:val="333333"/>
          <w:sz w:val="25"/>
          <w:szCs w:val="25"/>
          <w:lang w:val="en-US"/>
        </w:rPr>
        <w:t>h</w:t>
      </w:r>
      <w:r>
        <w:rPr>
          <w:rStyle w:val="mord"/>
          <w:color w:val="333333"/>
          <w:sz w:val="18"/>
          <w:szCs w:val="18"/>
        </w:rPr>
        <w:t>Θ</w:t>
      </w:r>
      <w:r w:rsidRPr="00157CCE">
        <w:rPr>
          <w:rStyle w:val="vlist-s"/>
          <w:color w:val="333333"/>
          <w:sz w:val="2"/>
          <w:szCs w:val="2"/>
          <w:lang w:val="en-US"/>
        </w:rPr>
        <w:t>​</w:t>
      </w:r>
      <w:r w:rsidRPr="00157CCE">
        <w:rPr>
          <w:rStyle w:val="mopen"/>
          <w:color w:val="333333"/>
          <w:sz w:val="25"/>
          <w:szCs w:val="25"/>
          <w:lang w:val="en-US"/>
        </w:rPr>
        <w:t>(</w:t>
      </w:r>
      <w:r w:rsidRPr="00157CCE">
        <w:rPr>
          <w:rStyle w:val="mord"/>
          <w:rFonts w:ascii="KaTeX_Math" w:hAnsi="KaTeX_Math"/>
          <w:i/>
          <w:iCs/>
          <w:color w:val="333333"/>
          <w:sz w:val="25"/>
          <w:szCs w:val="25"/>
          <w:lang w:val="en-US"/>
        </w:rPr>
        <w:t>x</w:t>
      </w:r>
      <w:r w:rsidRPr="00157CCE">
        <w:rPr>
          <w:rStyle w:val="mclose"/>
          <w:color w:val="333333"/>
          <w:sz w:val="25"/>
          <w:szCs w:val="25"/>
          <w:lang w:val="en-US"/>
        </w:rPr>
        <w:t>)</w:t>
      </w:r>
      <w:r w:rsidRPr="00157CCE">
        <w:rPr>
          <w:rStyle w:val="mord"/>
          <w:color w:val="333333"/>
          <w:sz w:val="18"/>
          <w:szCs w:val="18"/>
          <w:lang w:val="en-US"/>
        </w:rPr>
        <w:t>3</w:t>
      </w:r>
      <w:r w:rsidRPr="00157CCE">
        <w:rPr>
          <w:rStyle w:val="vlist-s"/>
          <w:color w:val="333333"/>
          <w:sz w:val="2"/>
          <w:szCs w:val="2"/>
          <w:lang w:val="en-US"/>
        </w:rPr>
        <w:t>​</w:t>
      </w:r>
      <w:r w:rsidRPr="00157CCE">
        <w:rPr>
          <w:rFonts w:ascii="Arial" w:hAnsi="Arial" w:cs="Arial"/>
          <w:color w:val="333333"/>
          <w:sz w:val="21"/>
          <w:szCs w:val="21"/>
          <w:lang w:val="en-US"/>
        </w:rPr>
        <w:t>.</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lang w:val="en-US"/>
        </w:rPr>
        <w:t>We can define our set of resulting classes as y:</w:t>
      </w:r>
    </w:p>
    <w:p w:rsid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Pr>
          <w:noProof/>
        </w:rPr>
        <w:drawing>
          <wp:inline distT="0" distB="0" distL="0" distR="0" wp14:anchorId="0036A3D1" wp14:editId="4B3738A8">
            <wp:extent cx="1847850" cy="80630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9767"/>
                    <a:stretch/>
                  </pic:blipFill>
                  <pic:spPr bwMode="auto">
                    <a:xfrm>
                      <a:off x="0" y="0"/>
                      <a:ext cx="1847850" cy="806303"/>
                    </a:xfrm>
                    <a:prstGeom prst="rect">
                      <a:avLst/>
                    </a:prstGeom>
                    <a:ln>
                      <a:noFill/>
                    </a:ln>
                    <a:extLst>
                      <a:ext uri="{53640926-AAD7-44D8-BBD7-CCE9431645EC}">
                        <a14:shadowObscured xmlns:a14="http://schemas.microsoft.com/office/drawing/2010/main"/>
                      </a:ext>
                    </a:extLst>
                  </pic:spPr>
                </pic:pic>
              </a:graphicData>
            </a:graphic>
          </wp:inline>
        </w:drawing>
      </w:r>
    </w:p>
    <w:p w:rsidR="00157CCE" w:rsidRPr="00157CCE" w:rsidRDefault="00157CCE" w:rsidP="00157CCE">
      <w:pPr>
        <w:pStyle w:val="NormalWeb"/>
        <w:shd w:val="clear" w:color="auto" w:fill="FFFFFF"/>
        <w:spacing w:before="0" w:beforeAutospacing="0" w:after="300" w:afterAutospacing="0" w:line="300" w:lineRule="atLeast"/>
        <w:rPr>
          <w:rFonts w:ascii="Arial" w:hAnsi="Arial" w:cs="Arial"/>
          <w:color w:val="333333"/>
          <w:sz w:val="21"/>
          <w:szCs w:val="21"/>
          <w:lang w:val="en-US"/>
        </w:rPr>
      </w:pPr>
      <w:r w:rsidRPr="00157CCE">
        <w:rPr>
          <w:rFonts w:ascii="Arial" w:hAnsi="Arial" w:cs="Arial"/>
          <w:color w:val="333333"/>
          <w:sz w:val="21"/>
          <w:szCs w:val="21"/>
          <w:shd w:val="clear" w:color="auto" w:fill="FFFFFF"/>
          <w:lang w:val="en-US"/>
        </w:rPr>
        <w:t>Our final value of our hypothesis for a set of inputs will be one of the elements in y.</w:t>
      </w:r>
    </w:p>
    <w:p w:rsidR="00157CCE" w:rsidRDefault="00157CCE"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p>
    <w:p w:rsidR="002B2170" w:rsidRPr="002B2170" w:rsidRDefault="002B2170" w:rsidP="002B2170">
      <w:pPr>
        <w:pStyle w:val="NormalWeb"/>
        <w:shd w:val="clear" w:color="auto" w:fill="FFFFFF"/>
        <w:spacing w:before="0" w:beforeAutospacing="0" w:after="300" w:afterAutospacing="0" w:line="300" w:lineRule="atLeast"/>
        <w:rPr>
          <w:rFonts w:ascii="Arial" w:hAnsi="Arial" w:cs="Arial"/>
          <w:color w:val="333333"/>
          <w:sz w:val="21"/>
          <w:szCs w:val="21"/>
          <w:lang w:val="en-US"/>
        </w:rPr>
      </w:pPr>
    </w:p>
    <w:sectPr w:rsidR="002B2170" w:rsidRPr="002B21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170"/>
    <w:rsid w:val="000118DB"/>
    <w:rsid w:val="00157CCE"/>
    <w:rsid w:val="002B2170"/>
    <w:rsid w:val="009A5750"/>
    <w:rsid w:val="00C13BCE"/>
    <w:rsid w:val="00CE5407"/>
    <w:rsid w:val="00CF2E4B"/>
    <w:rsid w:val="00D219AB"/>
    <w:rsid w:val="00D61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8C5B"/>
  <w15:chartTrackingRefBased/>
  <w15:docId w15:val="{2F2DEEB8-D966-4177-967F-0E4EFF199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5407"/>
    <w:pPr>
      <w:spacing w:after="200" w:line="276" w:lineRule="auto"/>
    </w:pPr>
    <w:rPr>
      <w:szCs w:val="20"/>
      <w:lang w:eastAsia="en-GB"/>
    </w:rPr>
  </w:style>
  <w:style w:type="paragraph" w:styleId="Heading1">
    <w:name w:val="heading 1"/>
    <w:basedOn w:val="Normal"/>
    <w:link w:val="Heading1Char"/>
    <w:uiPriority w:val="9"/>
    <w:qFormat/>
    <w:rsid w:val="002B2170"/>
    <w:pPr>
      <w:spacing w:before="100" w:beforeAutospacing="1" w:after="100" w:afterAutospacing="1" w:line="240" w:lineRule="auto"/>
      <w:outlineLvl w:val="0"/>
    </w:pPr>
    <w:rPr>
      <w:rFonts w:ascii="Times New Roman" w:eastAsia="Times New Roman" w:hAnsi="Times New Roman"/>
      <w:b/>
      <w:bCs/>
      <w:kern w:val="36"/>
      <w:sz w:val="48"/>
      <w:szCs w:val="48"/>
      <w:lang w:val="pl-PL"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170"/>
    <w:rPr>
      <w:rFonts w:ascii="Times New Roman" w:eastAsia="Times New Roman" w:hAnsi="Times New Roman"/>
      <w:b/>
      <w:bCs/>
      <w:kern w:val="36"/>
      <w:sz w:val="48"/>
      <w:szCs w:val="48"/>
      <w:lang w:val="pl-PL" w:eastAsia="pl-PL"/>
    </w:rPr>
  </w:style>
  <w:style w:type="paragraph" w:styleId="NormalWeb">
    <w:name w:val="Normal (Web)"/>
    <w:basedOn w:val="Normal"/>
    <w:uiPriority w:val="99"/>
    <w:unhideWhenUsed/>
    <w:rsid w:val="002B2170"/>
    <w:pPr>
      <w:spacing w:before="100" w:beforeAutospacing="1" w:after="100" w:afterAutospacing="1" w:line="240" w:lineRule="auto"/>
    </w:pPr>
    <w:rPr>
      <w:rFonts w:ascii="Times New Roman" w:eastAsia="Times New Roman" w:hAnsi="Times New Roman"/>
      <w:sz w:val="24"/>
      <w:szCs w:val="24"/>
      <w:lang w:val="pl-PL" w:eastAsia="pl-PL"/>
    </w:rPr>
  </w:style>
  <w:style w:type="character" w:styleId="Hyperlink">
    <w:name w:val="Hyperlink"/>
    <w:basedOn w:val="DefaultParagraphFont"/>
    <w:uiPriority w:val="99"/>
    <w:semiHidden/>
    <w:unhideWhenUsed/>
    <w:rsid w:val="002B2170"/>
    <w:rPr>
      <w:color w:val="0000FF"/>
      <w:u w:val="single"/>
    </w:rPr>
  </w:style>
  <w:style w:type="character" w:styleId="Strong">
    <w:name w:val="Strong"/>
    <w:basedOn w:val="DefaultParagraphFont"/>
    <w:uiPriority w:val="22"/>
    <w:qFormat/>
    <w:rsid w:val="002B2170"/>
    <w:rPr>
      <w:b/>
      <w:bCs/>
    </w:rPr>
  </w:style>
  <w:style w:type="character" w:customStyle="1" w:styleId="katex-mathml">
    <w:name w:val="katex-mathml"/>
    <w:basedOn w:val="DefaultParagraphFont"/>
    <w:rsid w:val="002B2170"/>
  </w:style>
  <w:style w:type="character" w:customStyle="1" w:styleId="mord">
    <w:name w:val="mord"/>
    <w:basedOn w:val="DefaultParagraphFont"/>
    <w:rsid w:val="002B2170"/>
  </w:style>
  <w:style w:type="character" w:customStyle="1" w:styleId="mopen">
    <w:name w:val="mopen"/>
    <w:basedOn w:val="DefaultParagraphFont"/>
    <w:rsid w:val="002B2170"/>
  </w:style>
  <w:style w:type="character" w:customStyle="1" w:styleId="mclose">
    <w:name w:val="mclose"/>
    <w:basedOn w:val="DefaultParagraphFont"/>
    <w:rsid w:val="002B2170"/>
  </w:style>
  <w:style w:type="character" w:customStyle="1" w:styleId="mrel">
    <w:name w:val="mrel"/>
    <w:basedOn w:val="DefaultParagraphFont"/>
    <w:rsid w:val="002B2170"/>
  </w:style>
  <w:style w:type="character" w:customStyle="1" w:styleId="vlist-s">
    <w:name w:val="vlist-s"/>
    <w:basedOn w:val="DefaultParagraphFont"/>
    <w:rsid w:val="002B2170"/>
  </w:style>
  <w:style w:type="character" w:customStyle="1" w:styleId="minner">
    <w:name w:val="minner"/>
    <w:basedOn w:val="DefaultParagraphFont"/>
    <w:rsid w:val="002B2170"/>
  </w:style>
  <w:style w:type="character" w:customStyle="1" w:styleId="mbin">
    <w:name w:val="mbin"/>
    <w:basedOn w:val="DefaultParagraphFont"/>
    <w:rsid w:val="002B2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096864">
      <w:bodyDiv w:val="1"/>
      <w:marLeft w:val="0"/>
      <w:marRight w:val="0"/>
      <w:marTop w:val="0"/>
      <w:marBottom w:val="0"/>
      <w:divBdr>
        <w:top w:val="none" w:sz="0" w:space="0" w:color="auto"/>
        <w:left w:val="none" w:sz="0" w:space="0" w:color="auto"/>
        <w:bottom w:val="none" w:sz="0" w:space="0" w:color="auto"/>
        <w:right w:val="none" w:sz="0" w:space="0" w:color="auto"/>
      </w:divBdr>
    </w:div>
    <w:div w:id="420491988">
      <w:bodyDiv w:val="1"/>
      <w:marLeft w:val="0"/>
      <w:marRight w:val="0"/>
      <w:marTop w:val="0"/>
      <w:marBottom w:val="0"/>
      <w:divBdr>
        <w:top w:val="none" w:sz="0" w:space="0" w:color="auto"/>
        <w:left w:val="none" w:sz="0" w:space="0" w:color="auto"/>
        <w:bottom w:val="none" w:sz="0" w:space="0" w:color="auto"/>
        <w:right w:val="none" w:sz="0" w:space="0" w:color="auto"/>
      </w:divBdr>
    </w:div>
    <w:div w:id="504058639">
      <w:bodyDiv w:val="1"/>
      <w:marLeft w:val="0"/>
      <w:marRight w:val="0"/>
      <w:marTop w:val="0"/>
      <w:marBottom w:val="0"/>
      <w:divBdr>
        <w:top w:val="none" w:sz="0" w:space="0" w:color="auto"/>
        <w:left w:val="none" w:sz="0" w:space="0" w:color="auto"/>
        <w:bottom w:val="none" w:sz="0" w:space="0" w:color="auto"/>
        <w:right w:val="none" w:sz="0" w:space="0" w:color="auto"/>
      </w:divBdr>
    </w:div>
    <w:div w:id="665016671">
      <w:bodyDiv w:val="1"/>
      <w:marLeft w:val="0"/>
      <w:marRight w:val="0"/>
      <w:marTop w:val="0"/>
      <w:marBottom w:val="0"/>
      <w:divBdr>
        <w:top w:val="none" w:sz="0" w:space="0" w:color="auto"/>
        <w:left w:val="none" w:sz="0" w:space="0" w:color="auto"/>
        <w:bottom w:val="none" w:sz="0" w:space="0" w:color="auto"/>
        <w:right w:val="none" w:sz="0" w:space="0" w:color="auto"/>
      </w:divBdr>
    </w:div>
    <w:div w:id="876773064">
      <w:bodyDiv w:val="1"/>
      <w:marLeft w:val="0"/>
      <w:marRight w:val="0"/>
      <w:marTop w:val="0"/>
      <w:marBottom w:val="0"/>
      <w:divBdr>
        <w:top w:val="none" w:sz="0" w:space="0" w:color="auto"/>
        <w:left w:val="none" w:sz="0" w:space="0" w:color="auto"/>
        <w:bottom w:val="none" w:sz="0" w:space="0" w:color="auto"/>
        <w:right w:val="none" w:sz="0" w:space="0" w:color="auto"/>
      </w:divBdr>
    </w:div>
    <w:div w:id="999849172">
      <w:bodyDiv w:val="1"/>
      <w:marLeft w:val="0"/>
      <w:marRight w:val="0"/>
      <w:marTop w:val="0"/>
      <w:marBottom w:val="0"/>
      <w:divBdr>
        <w:top w:val="none" w:sz="0" w:space="0" w:color="auto"/>
        <w:left w:val="none" w:sz="0" w:space="0" w:color="auto"/>
        <w:bottom w:val="none" w:sz="0" w:space="0" w:color="auto"/>
        <w:right w:val="none" w:sz="0" w:space="0" w:color="auto"/>
      </w:divBdr>
    </w:div>
    <w:div w:id="1230192890">
      <w:bodyDiv w:val="1"/>
      <w:marLeft w:val="0"/>
      <w:marRight w:val="0"/>
      <w:marTop w:val="0"/>
      <w:marBottom w:val="0"/>
      <w:divBdr>
        <w:top w:val="none" w:sz="0" w:space="0" w:color="auto"/>
        <w:left w:val="none" w:sz="0" w:space="0" w:color="auto"/>
        <w:bottom w:val="none" w:sz="0" w:space="0" w:color="auto"/>
        <w:right w:val="none" w:sz="0" w:space="0" w:color="auto"/>
      </w:divBdr>
    </w:div>
    <w:div w:id="1443308981">
      <w:bodyDiv w:val="1"/>
      <w:marLeft w:val="0"/>
      <w:marRight w:val="0"/>
      <w:marTop w:val="0"/>
      <w:marBottom w:val="0"/>
      <w:divBdr>
        <w:top w:val="none" w:sz="0" w:space="0" w:color="auto"/>
        <w:left w:val="none" w:sz="0" w:space="0" w:color="auto"/>
        <w:bottom w:val="none" w:sz="0" w:space="0" w:color="auto"/>
        <w:right w:val="none" w:sz="0" w:space="0" w:color="auto"/>
      </w:divBdr>
    </w:div>
    <w:div w:id="1482774199">
      <w:bodyDiv w:val="1"/>
      <w:marLeft w:val="0"/>
      <w:marRight w:val="0"/>
      <w:marTop w:val="0"/>
      <w:marBottom w:val="0"/>
      <w:divBdr>
        <w:top w:val="none" w:sz="0" w:space="0" w:color="auto"/>
        <w:left w:val="none" w:sz="0" w:space="0" w:color="auto"/>
        <w:bottom w:val="none" w:sz="0" w:space="0" w:color="auto"/>
        <w:right w:val="none" w:sz="0" w:space="0" w:color="auto"/>
      </w:divBdr>
    </w:div>
    <w:div w:id="1511481435">
      <w:bodyDiv w:val="1"/>
      <w:marLeft w:val="0"/>
      <w:marRight w:val="0"/>
      <w:marTop w:val="0"/>
      <w:marBottom w:val="0"/>
      <w:divBdr>
        <w:top w:val="none" w:sz="0" w:space="0" w:color="auto"/>
        <w:left w:val="none" w:sz="0" w:space="0" w:color="auto"/>
        <w:bottom w:val="none" w:sz="0" w:space="0" w:color="auto"/>
        <w:right w:val="none" w:sz="0" w:space="0" w:color="auto"/>
      </w:divBdr>
    </w:div>
    <w:div w:id="1733119315">
      <w:bodyDiv w:val="1"/>
      <w:marLeft w:val="0"/>
      <w:marRight w:val="0"/>
      <w:marTop w:val="0"/>
      <w:marBottom w:val="0"/>
      <w:divBdr>
        <w:top w:val="none" w:sz="0" w:space="0" w:color="auto"/>
        <w:left w:val="none" w:sz="0" w:space="0" w:color="auto"/>
        <w:bottom w:val="none" w:sz="0" w:space="0" w:color="auto"/>
        <w:right w:val="none" w:sz="0" w:space="0" w:color="auto"/>
      </w:divBdr>
      <w:divsChild>
        <w:div w:id="633868555">
          <w:marLeft w:val="0"/>
          <w:marRight w:val="0"/>
          <w:marTop w:val="0"/>
          <w:marBottom w:val="0"/>
          <w:divBdr>
            <w:top w:val="none" w:sz="0" w:space="0" w:color="auto"/>
            <w:left w:val="none" w:sz="0" w:space="0" w:color="auto"/>
            <w:bottom w:val="none" w:sz="0" w:space="0" w:color="auto"/>
            <w:right w:val="none" w:sz="0" w:space="0" w:color="auto"/>
          </w:divBdr>
          <w:divsChild>
            <w:div w:id="21285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www.mathsisfun.com/combinatorics/combinations-permutations.html"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870</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Kapiszka Alicja</dc:creator>
  <cp:keywords/>
  <dc:description/>
  <cp:lastModifiedBy>Kapiszka Alicja</cp:lastModifiedBy>
  <cp:revision>3</cp:revision>
  <dcterms:created xsi:type="dcterms:W3CDTF">2018-06-11T11:05:00Z</dcterms:created>
  <dcterms:modified xsi:type="dcterms:W3CDTF">2018-06-13T14:12:00Z</dcterms:modified>
</cp:coreProperties>
</file>