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8C1760" w:rsidRDefault="008C1760" w:rsidP="00813016">
      <w:pPr>
        <w:jc w:val="center"/>
        <w:rPr>
          <w:b/>
          <w:sz w:val="32"/>
          <w:lang w:val="pl-PL"/>
        </w:rPr>
      </w:pPr>
    </w:p>
    <w:p w:rsidR="00524CC5" w:rsidRPr="008C1760" w:rsidRDefault="00AB3F60" w:rsidP="00813016">
      <w:pPr>
        <w:jc w:val="center"/>
        <w:rPr>
          <w:b/>
          <w:sz w:val="44"/>
          <w:lang w:val="pl-PL"/>
        </w:rPr>
      </w:pPr>
      <w:r w:rsidRPr="008C1760">
        <w:rPr>
          <w:b/>
          <w:sz w:val="44"/>
          <w:lang w:val="pl-PL"/>
        </w:rPr>
        <w:t>Synteza cyfrowego układu stabilizacji poziomu cieczy</w:t>
      </w: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p w:rsidR="008C1760" w:rsidRDefault="008C1760" w:rsidP="00813016">
      <w:pPr>
        <w:jc w:val="center"/>
        <w:rPr>
          <w:b/>
          <w:sz w:val="28"/>
          <w:lang w:val="pl-PL"/>
        </w:rPr>
      </w:pPr>
    </w:p>
    <w:sdt>
      <w:sdtPr>
        <w:id w:val="-1839375898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  <w:noProof/>
          <w:sz w:val="20"/>
          <w:szCs w:val="20"/>
          <w:lang w:val="en-GB" w:eastAsia="en-GB"/>
        </w:rPr>
      </w:sdtEndPr>
      <w:sdtContent>
        <w:p w:rsidR="008C1760" w:rsidRDefault="008C1760">
          <w:pPr>
            <w:pStyle w:val="TOCHeading"/>
          </w:pPr>
        </w:p>
        <w:p w:rsidR="008C1760" w:rsidRDefault="008C1760">
          <w:pPr>
            <w:pStyle w:val="TOCHeading"/>
          </w:pPr>
        </w:p>
        <w:p w:rsidR="008C1760" w:rsidRDefault="008C1760">
          <w:pPr>
            <w:pStyle w:val="TOCHeading"/>
          </w:pPr>
          <w:r>
            <w:t>Spis treści</w:t>
          </w:r>
        </w:p>
        <w:p w:rsidR="008C1760" w:rsidRPr="008C1760" w:rsidRDefault="008C1760" w:rsidP="008C1760">
          <w:pPr>
            <w:rPr>
              <w:lang w:val="en-US" w:eastAsia="en-US"/>
            </w:rPr>
          </w:pPr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r w:rsidRPr="008C1760">
            <w:rPr>
              <w:sz w:val="24"/>
            </w:rPr>
            <w:fldChar w:fldCharType="begin"/>
          </w:r>
          <w:r w:rsidRPr="008C1760">
            <w:rPr>
              <w:sz w:val="24"/>
            </w:rPr>
            <w:instrText xml:space="preserve"> TOC \o "1-3" \h \z \u </w:instrText>
          </w:r>
          <w:r w:rsidRPr="008C1760">
            <w:rPr>
              <w:sz w:val="24"/>
            </w:rPr>
            <w:fldChar w:fldCharType="separate"/>
          </w:r>
          <w:hyperlink w:anchor="_Toc516825743" w:history="1">
            <w:r w:rsidRPr="008C1760">
              <w:rPr>
                <w:rStyle w:val="Hyperlink"/>
                <w:noProof/>
                <w:sz w:val="24"/>
                <w:lang w:val="pl-PL"/>
              </w:rPr>
              <w:t>1. Podstawowe założenia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_Toc516825743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3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44" w:history="1">
            <w:r w:rsidRPr="008C1760">
              <w:rPr>
                <w:rStyle w:val="Hyperlink"/>
                <w:noProof/>
                <w:sz w:val="24"/>
                <w:lang w:val="pl-PL"/>
              </w:rPr>
              <w:t>2. Zakres pracy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_Toc516825744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3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45" w:history="1">
            <w:r w:rsidRPr="008C1760">
              <w:rPr>
                <w:rStyle w:val="Hyperlink"/>
                <w:noProof/>
                <w:sz w:val="24"/>
                <w:lang w:val="pl-PL"/>
              </w:rPr>
              <w:t>3. Model poglądowy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_Toc516825745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5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46" w:history="1">
            <w:r w:rsidRPr="008C1760">
              <w:rPr>
                <w:rStyle w:val="Hyperlink"/>
                <w:noProof/>
                <w:sz w:val="24"/>
                <w:lang w:val="pl-PL"/>
              </w:rPr>
              <w:t>4. Schemat modelu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_Toc516825746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6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47" w:history="1">
            <w:r w:rsidRPr="008C1760">
              <w:rPr>
                <w:rStyle w:val="Hyperlink"/>
                <w:noProof/>
                <w:sz w:val="24"/>
                <w:lang w:val="pl-PL"/>
              </w:rPr>
              <w:t>5. Wykaz elementów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_Toc516825747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9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48" w:history="1">
            <w:r w:rsidRPr="008C1760">
              <w:rPr>
                <w:rStyle w:val="Hyperlink"/>
                <w:noProof/>
                <w:sz w:val="24"/>
                <w:lang w:val="pl-PL"/>
              </w:rPr>
              <w:t>6. Schemat podłączenia modułów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_Toc516825748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10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49" w:history="1">
            <w:r w:rsidRPr="008C1760">
              <w:rPr>
                <w:rStyle w:val="Hyperlink"/>
                <w:noProof/>
                <w:sz w:val="24"/>
                <w:lang w:val="pl-PL"/>
              </w:rPr>
              <w:t>7. Oprogramowanie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_Toc516825749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12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P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pl-PL" w:eastAsia="pl-PL"/>
            </w:rPr>
          </w:pPr>
          <w:hyperlink w:anchor="_Toc516825750" w:history="1">
            <w:r w:rsidRPr="008C1760">
              <w:rPr>
                <w:rStyle w:val="Hyperlink"/>
                <w:noProof/>
                <w:sz w:val="24"/>
                <w:lang w:val="pl-PL"/>
              </w:rPr>
              <w:t>8. Obsługa stanowiska – interfejs użytkownika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_Toc516825750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15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Default="008C1760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516825751" w:history="1">
            <w:r w:rsidRPr="008C1760">
              <w:rPr>
                <w:rStyle w:val="Hyperlink"/>
                <w:noProof/>
                <w:sz w:val="24"/>
                <w:lang w:val="pl-PL"/>
              </w:rPr>
              <w:t>9. Załączniki</w:t>
            </w:r>
            <w:r w:rsidRPr="008C1760">
              <w:rPr>
                <w:noProof/>
                <w:webHidden/>
                <w:sz w:val="24"/>
              </w:rPr>
              <w:tab/>
            </w:r>
            <w:r w:rsidRPr="008C1760">
              <w:rPr>
                <w:noProof/>
                <w:webHidden/>
                <w:sz w:val="24"/>
              </w:rPr>
              <w:fldChar w:fldCharType="begin"/>
            </w:r>
            <w:r w:rsidRPr="008C1760">
              <w:rPr>
                <w:noProof/>
                <w:webHidden/>
                <w:sz w:val="24"/>
              </w:rPr>
              <w:instrText xml:space="preserve"> PAGEREF _Toc516825751 \h </w:instrText>
            </w:r>
            <w:r w:rsidRPr="008C1760">
              <w:rPr>
                <w:noProof/>
                <w:webHidden/>
                <w:sz w:val="24"/>
              </w:rPr>
            </w:r>
            <w:r w:rsidRPr="008C1760">
              <w:rPr>
                <w:noProof/>
                <w:webHidden/>
                <w:sz w:val="24"/>
              </w:rPr>
              <w:fldChar w:fldCharType="separate"/>
            </w:r>
            <w:r w:rsidR="007C5A22">
              <w:rPr>
                <w:noProof/>
                <w:webHidden/>
                <w:sz w:val="24"/>
              </w:rPr>
              <w:t>18</w:t>
            </w:r>
            <w:r w:rsidRPr="008C1760">
              <w:rPr>
                <w:noProof/>
                <w:webHidden/>
                <w:sz w:val="24"/>
              </w:rPr>
              <w:fldChar w:fldCharType="end"/>
            </w:r>
          </w:hyperlink>
        </w:p>
        <w:p w:rsidR="008C1760" w:rsidRDefault="008C1760">
          <w:r w:rsidRPr="008C1760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121134" w:rsidRPr="008C1760" w:rsidRDefault="00121134">
      <w:pPr>
        <w:rPr>
          <w:b/>
          <w:sz w:val="24"/>
        </w:rPr>
      </w:pPr>
    </w:p>
    <w:p w:rsidR="008C1760" w:rsidRDefault="008C1760">
      <w:pPr>
        <w:rPr>
          <w:rFonts w:eastAsiaTheme="majorEastAsia" w:cstheme="majorBidi"/>
          <w:b/>
          <w:sz w:val="24"/>
          <w:szCs w:val="32"/>
          <w:lang w:val="pl-PL"/>
        </w:rPr>
      </w:pPr>
      <w:r>
        <w:rPr>
          <w:lang w:val="pl-PL"/>
        </w:rPr>
        <w:br w:type="page"/>
      </w:r>
    </w:p>
    <w:p w:rsidR="00D325E0" w:rsidRDefault="00121134" w:rsidP="008C1760">
      <w:pPr>
        <w:pStyle w:val="Heading1"/>
        <w:rPr>
          <w:lang w:val="pl-PL"/>
        </w:rPr>
      </w:pPr>
      <w:bookmarkStart w:id="0" w:name="_Toc516825743"/>
      <w:r>
        <w:rPr>
          <w:lang w:val="pl-PL"/>
        </w:rPr>
        <w:lastRenderedPageBreak/>
        <w:t xml:space="preserve">1. </w:t>
      </w:r>
      <w:r w:rsidR="00D325E0" w:rsidRPr="00121134">
        <w:rPr>
          <w:lang w:val="pl-PL"/>
        </w:rPr>
        <w:t>Podstawowe założenia</w:t>
      </w:r>
      <w:bookmarkEnd w:id="0"/>
    </w:p>
    <w:p w:rsidR="008C1760" w:rsidRPr="008C1760" w:rsidRDefault="008C1760" w:rsidP="008C1760">
      <w:pPr>
        <w:rPr>
          <w:lang w:val="pl-PL"/>
        </w:rPr>
      </w:pP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IDE: Automotion Studio</w:t>
      </w:r>
      <w:r w:rsidR="00B5472B">
        <w:rPr>
          <w:sz w:val="22"/>
          <w:lang w:val="pl-PL"/>
        </w:rPr>
        <w:t xml:space="preserve"> (algorytm sterowania, oprogramowanie), </w:t>
      </w:r>
      <w:r w:rsidR="00B5472B" w:rsidRPr="001B720B">
        <w:rPr>
          <w:rStyle w:val="3oh-"/>
          <w:sz w:val="22"/>
          <w:lang w:val="pl-PL"/>
        </w:rPr>
        <w:t>ABB Robot Studio</w:t>
      </w:r>
      <w:r w:rsidR="00B5472B">
        <w:rPr>
          <w:rStyle w:val="3oh-"/>
          <w:sz w:val="22"/>
          <w:lang w:val="pl-PL"/>
        </w:rPr>
        <w:t xml:space="preserve"> (model 3D)</w:t>
      </w:r>
    </w:p>
    <w:p w:rsidR="00121134" w:rsidRDefault="00121134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</w:t>
      </w:r>
      <w:r w:rsidR="00813016">
        <w:rPr>
          <w:sz w:val="22"/>
          <w:lang w:val="pl-PL"/>
        </w:rPr>
        <w:t>em</w:t>
      </w:r>
      <w:r w:rsidRPr="00121134">
        <w:rPr>
          <w:sz w:val="22"/>
          <w:lang w:val="pl-PL"/>
        </w:rPr>
        <w:t xml:space="preserve"> cieczy.</w:t>
      </w:r>
    </w:p>
    <w:p w:rsidR="00121134" w:rsidRPr="00121134" w:rsidRDefault="00121134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opis działania).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 xml:space="preserve">, </w:t>
      </w:r>
      <w:r w:rsidR="00DD5B68">
        <w:rPr>
          <w:sz w:val="22"/>
          <w:lang w:val="pl-PL"/>
        </w:rPr>
        <w:t>Dominik Smutek, Paweł Wywijas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Default="00121134" w:rsidP="00AB3F60">
      <w:pPr>
        <w:pStyle w:val="ListParagraph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DD5B68" w:rsidRPr="00B9594C" w:rsidRDefault="00DD5B68" w:rsidP="00DD5B68">
      <w:pPr>
        <w:pStyle w:val="ListParagraph"/>
        <w:ind w:left="1440"/>
        <w:rPr>
          <w:sz w:val="22"/>
          <w:lang w:val="pl-PL"/>
        </w:rPr>
      </w:pPr>
    </w:p>
    <w:p w:rsidR="00AB3F60" w:rsidRDefault="00121134" w:rsidP="008C1760">
      <w:pPr>
        <w:pStyle w:val="Heading1"/>
        <w:rPr>
          <w:lang w:val="pl-PL"/>
        </w:rPr>
      </w:pPr>
      <w:bookmarkStart w:id="1" w:name="_Toc516825744"/>
      <w:r w:rsidRPr="00121134">
        <w:rPr>
          <w:lang w:val="pl-PL"/>
        </w:rPr>
        <w:t xml:space="preserve">2. </w:t>
      </w:r>
      <w:r w:rsidR="00AB3F60" w:rsidRPr="00121134">
        <w:rPr>
          <w:lang w:val="pl-PL"/>
        </w:rPr>
        <w:t>Zakres pracy</w:t>
      </w:r>
      <w:bookmarkEnd w:id="1"/>
    </w:p>
    <w:p w:rsidR="008C1760" w:rsidRPr="008C1760" w:rsidRDefault="008C1760" w:rsidP="008C1760">
      <w:pPr>
        <w:rPr>
          <w:lang w:val="pl-PL"/>
        </w:rPr>
      </w:pP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2b – implementacja algorytmów w postaci kodu w języku ST</w:t>
      </w:r>
    </w:p>
    <w:p w:rsidR="000834C4" w:rsidRDefault="000834C4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 (autokalibracja po uruchomieniu)</w:t>
      </w:r>
    </w:p>
    <w:p w:rsidR="000834C4" w:rsidRDefault="000834C4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 (filtracja, uśrednianie)</w:t>
      </w:r>
    </w:p>
    <w:p w:rsidR="009A22C6" w:rsidRPr="000834C4" w:rsidRDefault="009A22C6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3. – 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ListParagraph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5. – wykonanie makiety 3D (np. przy użyciu SolidWorks, Blender)</w:t>
      </w:r>
    </w:p>
    <w:p w:rsidR="00DD5B68" w:rsidRDefault="00121134" w:rsidP="008D4E82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>ykonanie instrukcji użytkowania.</w:t>
      </w:r>
    </w:p>
    <w:p w:rsidR="008C1760" w:rsidRPr="008D4E82" w:rsidRDefault="008C1760" w:rsidP="008C1760">
      <w:pPr>
        <w:pStyle w:val="ListParagraph"/>
        <w:rPr>
          <w:sz w:val="22"/>
          <w:lang w:val="pl-PL"/>
        </w:rPr>
      </w:pPr>
    </w:p>
    <w:tbl>
      <w:tblPr>
        <w:tblW w:w="6380" w:type="dxa"/>
        <w:tblInd w:w="1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4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</w:tbl>
    <w:p w:rsidR="00E906E9" w:rsidRDefault="00E906E9">
      <w:pPr>
        <w:rPr>
          <w:b/>
          <w:sz w:val="22"/>
          <w:lang w:val="pl-PL"/>
        </w:rPr>
      </w:pPr>
    </w:p>
    <w:p w:rsidR="00B5472B" w:rsidRDefault="00B9594C" w:rsidP="008C1760">
      <w:pPr>
        <w:pStyle w:val="Heading1"/>
        <w:rPr>
          <w:lang w:val="pl-PL"/>
        </w:rPr>
      </w:pPr>
      <w:bookmarkStart w:id="2" w:name="_Toc516825745"/>
      <w:r w:rsidRPr="00B9594C">
        <w:rPr>
          <w:lang w:val="pl-PL"/>
        </w:rPr>
        <w:lastRenderedPageBreak/>
        <w:t xml:space="preserve">3. </w:t>
      </w:r>
      <w:r w:rsidR="00B5472B">
        <w:rPr>
          <w:lang w:val="pl-PL"/>
        </w:rPr>
        <w:t>Model poglądowy</w:t>
      </w:r>
      <w:bookmarkEnd w:id="2"/>
    </w:p>
    <w:p w:rsidR="00B5472B" w:rsidRDefault="00B5472B">
      <w:pPr>
        <w:rPr>
          <w:b/>
          <w:sz w:val="22"/>
          <w:lang w:val="pl-PL"/>
        </w:rPr>
      </w:pPr>
    </w:p>
    <w:p w:rsidR="00B5472B" w:rsidRDefault="00B5472B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B58791C" wp14:editId="0C2B26DA">
            <wp:extent cx="5760720" cy="427926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82" w:rsidRDefault="00B5472B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6D1CF35" wp14:editId="5A06F04E">
            <wp:extent cx="5760720" cy="37318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2B" w:rsidRDefault="00B5472B" w:rsidP="008C1760">
      <w:pPr>
        <w:pStyle w:val="Heading1"/>
        <w:rPr>
          <w:lang w:val="pl-PL"/>
        </w:rPr>
      </w:pPr>
      <w:bookmarkStart w:id="3" w:name="_Toc516825746"/>
      <w:r>
        <w:rPr>
          <w:lang w:val="pl-PL"/>
        </w:rPr>
        <w:lastRenderedPageBreak/>
        <w:t>4. Schemat</w:t>
      </w:r>
      <w:r w:rsidR="00F77994">
        <w:rPr>
          <w:lang w:val="pl-PL"/>
        </w:rPr>
        <w:t xml:space="preserve"> modelu</w:t>
      </w:r>
      <w:bookmarkEnd w:id="3"/>
    </w:p>
    <w:p w:rsidR="00B5472B" w:rsidRDefault="00B5472B" w:rsidP="00B5472B">
      <w:pPr>
        <w:jc w:val="center"/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43B0558" wp14:editId="5748C05C">
            <wp:extent cx="3648075" cy="453750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475"/>
                    <a:stretch/>
                  </pic:blipFill>
                  <pic:spPr bwMode="auto">
                    <a:xfrm>
                      <a:off x="0" y="0"/>
                      <a:ext cx="3697016" cy="459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72B" w:rsidRDefault="00B5472B" w:rsidP="00B5472B">
      <w:pPr>
        <w:jc w:val="center"/>
        <w:rPr>
          <w:b/>
          <w:sz w:val="22"/>
          <w:lang w:val="pl-PL"/>
        </w:rPr>
      </w:pPr>
    </w:p>
    <w:p w:rsidR="00B5472B" w:rsidRDefault="00B5472B" w:rsidP="00B5472B">
      <w:pPr>
        <w:jc w:val="center"/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ABD0D13" wp14:editId="31AB685F">
            <wp:extent cx="3522098" cy="245745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048"/>
                    <a:stretch/>
                  </pic:blipFill>
                  <pic:spPr bwMode="auto">
                    <a:xfrm>
                      <a:off x="0" y="0"/>
                      <a:ext cx="3572331" cy="249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CC" w:rsidRDefault="00B073CC">
      <w:pPr>
        <w:rPr>
          <w:b/>
          <w:sz w:val="22"/>
          <w:lang w:val="pl-PL"/>
        </w:rPr>
      </w:pPr>
    </w:p>
    <w:p w:rsidR="00B5472B" w:rsidRDefault="00B5472B" w:rsidP="00B5472B">
      <w:pPr>
        <w:jc w:val="center"/>
        <w:rPr>
          <w:b/>
          <w:sz w:val="2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7C6EFC95" wp14:editId="48DCE2BB">
            <wp:extent cx="8345515" cy="5053121"/>
            <wp:effectExtent l="7937" t="0" r="6668" b="6667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2584" cy="51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CC" w:rsidRDefault="00B073CC">
      <w:pPr>
        <w:rPr>
          <w:b/>
          <w:sz w:val="22"/>
          <w:lang w:val="pl-PL"/>
        </w:rPr>
      </w:pPr>
    </w:p>
    <w:p w:rsidR="00B5472B" w:rsidRPr="00B5472B" w:rsidRDefault="00B5472B" w:rsidP="00B5472B">
      <w:pPr>
        <w:jc w:val="center"/>
        <w:rPr>
          <w:sz w:val="2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0B9F75A5" wp14:editId="7F70E32D">
            <wp:extent cx="7862649" cy="3440777"/>
            <wp:effectExtent l="1270" t="0" r="635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8871" cy="35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2B" w:rsidRDefault="00B5472B" w:rsidP="00B5472B">
      <w:pPr>
        <w:pStyle w:val="ListParagraph"/>
        <w:rPr>
          <w:sz w:val="22"/>
          <w:lang w:val="pl-PL"/>
        </w:rPr>
      </w:pPr>
    </w:p>
    <w:p w:rsidR="00B5472B" w:rsidRDefault="00B5472B" w:rsidP="00B5472B">
      <w:pPr>
        <w:pStyle w:val="ListParagraph"/>
        <w:rPr>
          <w:sz w:val="22"/>
          <w:lang w:val="pl-PL"/>
        </w:rPr>
      </w:pPr>
    </w:p>
    <w:p w:rsidR="00B5472B" w:rsidRDefault="00B5472B" w:rsidP="00B5472B">
      <w:pPr>
        <w:pStyle w:val="ListParagraph"/>
        <w:rPr>
          <w:sz w:val="22"/>
          <w:lang w:val="pl-PL"/>
        </w:rPr>
      </w:pPr>
    </w:p>
    <w:p w:rsidR="00B5472B" w:rsidRDefault="00B5472B" w:rsidP="00B5472B">
      <w:pPr>
        <w:pStyle w:val="ListParagraph"/>
        <w:rPr>
          <w:sz w:val="22"/>
          <w:lang w:val="pl-PL"/>
        </w:rPr>
      </w:pPr>
    </w:p>
    <w:p w:rsidR="00B5472B" w:rsidRDefault="00B5472B" w:rsidP="00B5472B">
      <w:pPr>
        <w:pStyle w:val="ListParagraph"/>
        <w:ind w:left="0"/>
        <w:rPr>
          <w:sz w:val="22"/>
          <w:lang w:val="pl-PL"/>
        </w:rPr>
      </w:pPr>
    </w:p>
    <w:p w:rsidR="003D7834" w:rsidRDefault="003D7834" w:rsidP="008C1760">
      <w:pPr>
        <w:pStyle w:val="Heading1"/>
        <w:rPr>
          <w:lang w:val="pl-PL"/>
        </w:rPr>
      </w:pPr>
      <w:bookmarkStart w:id="4" w:name="_Toc516825747"/>
      <w:r w:rsidRPr="003D7834">
        <w:rPr>
          <w:lang w:val="pl-PL"/>
        </w:rPr>
        <w:lastRenderedPageBreak/>
        <w:t>5. Wykaz elementów</w:t>
      </w:r>
      <w:bookmarkEnd w:id="4"/>
    </w:p>
    <w:p w:rsidR="003F5F05" w:rsidRPr="003D7834" w:rsidRDefault="003F5F05" w:rsidP="003D7834">
      <w:pPr>
        <w:rPr>
          <w:b/>
          <w:sz w:val="22"/>
          <w:lang w:val="pl-PL"/>
        </w:rPr>
      </w:pPr>
    </w:p>
    <w:p w:rsidR="007467EB" w:rsidRDefault="007467EB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Zbiorniki:</w:t>
      </w:r>
    </w:p>
    <w:p w:rsidR="007467EB" w:rsidRDefault="007467EB" w:rsidP="007467EB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jeden umieszczony pod główną płytą;</w:t>
      </w:r>
    </w:p>
    <w:p w:rsidR="007467EB" w:rsidRDefault="007467EB" w:rsidP="007467EB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walcowy zbiornik testowy;</w:t>
      </w:r>
    </w:p>
    <w:p w:rsidR="008D6188" w:rsidRDefault="007467EB" w:rsidP="007467EB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walcowy zbiornik właściwy, z podziałką pozwalającą na odczytanie poziomu wody</w:t>
      </w:r>
      <w:r w:rsidR="003F5F05">
        <w:rPr>
          <w:sz w:val="22"/>
          <w:lang w:val="pl-PL"/>
        </w:rPr>
        <w:t xml:space="preserve"> i z metalową pokrywą </w:t>
      </w:r>
      <w:r>
        <w:rPr>
          <w:sz w:val="22"/>
          <w:lang w:val="pl-PL"/>
        </w:rPr>
        <w:t>z doprowadzonymi gumowymi przewodami od pompy i czujnika.</w:t>
      </w:r>
    </w:p>
    <w:p w:rsidR="007467EB" w:rsidRDefault="003F5F05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Podstawa:</w:t>
      </w:r>
    </w:p>
    <w:p w:rsidR="003F5F05" w:rsidRDefault="003F5F05" w:rsidP="003F5F05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pozioma płyta – podstawa dla zbiorników, z dwoma zaworami dla każdego z nich, dwoma gniazdami pompy i 5 gniazdami typu banana (2 gniazda połączone z pompą, 1 – z czujnikiem i 2 – zasilanie);</w:t>
      </w:r>
    </w:p>
    <w:p w:rsidR="003F5F05" w:rsidRDefault="003F5F05" w:rsidP="003F5F05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pionowa płyta – oparcie dla czujnika.</w:t>
      </w:r>
    </w:p>
    <w:p w:rsidR="00724609" w:rsidRDefault="00B25BFF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</w:t>
      </w:r>
      <w:r w:rsidR="00724609">
        <w:rPr>
          <w:sz w:val="22"/>
          <w:lang w:val="pl-PL"/>
        </w:rPr>
        <w:t>:</w:t>
      </w:r>
    </w:p>
    <w:p w:rsidR="00724609" w:rsidRDefault="00724609" w:rsidP="00724609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 xml:space="preserve">użyto pompy </w:t>
      </w:r>
      <w:r w:rsidR="00B25BFF">
        <w:rPr>
          <w:sz w:val="22"/>
          <w:lang w:val="pl-PL"/>
        </w:rPr>
        <w:t>dwukierunkow</w:t>
      </w:r>
      <w:r>
        <w:rPr>
          <w:sz w:val="22"/>
          <w:lang w:val="pl-PL"/>
        </w:rPr>
        <w:t>ej</w:t>
      </w:r>
      <w:r w:rsidR="00B25BFF">
        <w:rPr>
          <w:sz w:val="22"/>
          <w:lang w:val="pl-PL"/>
        </w:rPr>
        <w:t xml:space="preserve">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;</w:t>
      </w:r>
    </w:p>
    <w:p w:rsidR="00724609" w:rsidRDefault="00B25BFF" w:rsidP="00724609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sterowana za pomocą sygnału PWM</w:t>
      </w:r>
      <w:r w:rsidR="00DA0FEA">
        <w:rPr>
          <w:sz w:val="22"/>
          <w:lang w:val="pl-PL"/>
        </w:rPr>
        <w:t>, 24 VDC</w:t>
      </w:r>
      <w:r w:rsidR="00724609">
        <w:rPr>
          <w:sz w:val="22"/>
          <w:lang w:val="pl-PL"/>
        </w:rPr>
        <w:t>;</w:t>
      </w:r>
    </w:p>
    <w:p w:rsidR="00B9594C" w:rsidRDefault="00DA0FEA" w:rsidP="00724609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pobierająca wodę ze zbiornika testowego, połączona do zbiorników za pomocą zacisków</w:t>
      </w:r>
      <w:r w:rsidR="00724609">
        <w:rPr>
          <w:sz w:val="22"/>
          <w:lang w:val="pl-PL"/>
        </w:rPr>
        <w:t>;</w:t>
      </w:r>
    </w:p>
    <w:p w:rsidR="00724609" w:rsidRPr="00724609" w:rsidRDefault="00724609" w:rsidP="00724609">
      <w:pPr>
        <w:pStyle w:val="ListParagraph"/>
        <w:numPr>
          <w:ilvl w:val="1"/>
          <w:numId w:val="5"/>
        </w:numPr>
        <w:rPr>
          <w:sz w:val="24"/>
          <w:lang w:val="pl-PL"/>
        </w:rPr>
      </w:pPr>
      <w:r w:rsidRPr="001B720B">
        <w:rPr>
          <w:rStyle w:val="3oh-"/>
          <w:sz w:val="22"/>
          <w:lang w:val="pl-PL"/>
        </w:rPr>
        <w:t>wyprowadzenie wyjścia pompy za pomocą</w:t>
      </w:r>
      <w:r>
        <w:rPr>
          <w:rStyle w:val="3oh-"/>
          <w:sz w:val="22"/>
          <w:lang w:val="pl-PL"/>
        </w:rPr>
        <w:t xml:space="preserve"> metalowej</w:t>
      </w:r>
      <w:r w:rsidRPr="001B720B">
        <w:rPr>
          <w:rStyle w:val="3oh-"/>
          <w:sz w:val="22"/>
          <w:lang w:val="pl-PL"/>
        </w:rPr>
        <w:t xml:space="preserve"> rurki </w:t>
      </w:r>
      <w:r>
        <w:rPr>
          <w:rStyle w:val="3oh-"/>
          <w:sz w:val="22"/>
          <w:lang w:val="pl-PL"/>
        </w:rPr>
        <w:t>umocowanej do płyty, połączonej z gumowym wężykiem przerzuconym do zbiornika.</w:t>
      </w:r>
    </w:p>
    <w:p w:rsidR="00724609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</w:t>
      </w:r>
      <w:r w:rsidR="00724609">
        <w:rPr>
          <w:sz w:val="22"/>
          <w:lang w:val="pl-PL"/>
        </w:rPr>
        <w:t>:</w:t>
      </w:r>
    </w:p>
    <w:p w:rsidR="00724609" w:rsidRDefault="00DA0FEA" w:rsidP="00724609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model DPT250-R8-AZ-D</w:t>
      </w:r>
      <w:r w:rsidR="00724609">
        <w:rPr>
          <w:sz w:val="22"/>
          <w:lang w:val="pl-PL"/>
        </w:rPr>
        <w:t>;</w:t>
      </w:r>
    </w:p>
    <w:p w:rsidR="00DA0FEA" w:rsidRDefault="00DA0FEA" w:rsidP="00724609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przekazuj</w:t>
      </w:r>
      <w:r w:rsidR="00724609">
        <w:rPr>
          <w:sz w:val="22"/>
          <w:lang w:val="pl-PL"/>
        </w:rPr>
        <w:t>e</w:t>
      </w:r>
      <w:r>
        <w:rPr>
          <w:sz w:val="22"/>
          <w:lang w:val="pl-PL"/>
        </w:rPr>
        <w:t xml:space="preserve"> na wyjście sygnał 4-20mA przekładany na minimalne i maksymalne ciśnienie (</w:t>
      </w:r>
      <w:r w:rsidR="00724609">
        <w:rPr>
          <w:sz w:val="22"/>
          <w:lang w:val="pl-PL"/>
        </w:rPr>
        <w:t>skalowane</w:t>
      </w:r>
      <w:r>
        <w:rPr>
          <w:sz w:val="22"/>
          <w:lang w:val="pl-PL"/>
        </w:rPr>
        <w:t xml:space="preserve"> na wysokość słupa cieczy)</w:t>
      </w:r>
      <w:r w:rsidR="008D6188">
        <w:rPr>
          <w:sz w:val="22"/>
          <w:lang w:val="pl-PL"/>
        </w:rPr>
        <w:t>;</w:t>
      </w:r>
    </w:p>
    <w:p w:rsidR="008D6188" w:rsidRDefault="008D6188" w:rsidP="00724609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rStyle w:val="3oh-"/>
          <w:sz w:val="22"/>
          <w:lang w:val="pl-PL"/>
        </w:rPr>
        <w:t xml:space="preserve">podłączenie poprzez </w:t>
      </w:r>
      <w:r w:rsidRPr="001B720B">
        <w:rPr>
          <w:rStyle w:val="3oh-"/>
          <w:sz w:val="22"/>
          <w:lang w:val="pl-PL"/>
        </w:rPr>
        <w:t>układ z rurką w zbiorniku doprowadzoną aż do dna</w:t>
      </w:r>
      <w:r>
        <w:rPr>
          <w:rStyle w:val="3oh-"/>
          <w:sz w:val="22"/>
          <w:lang w:val="pl-PL"/>
        </w:rPr>
        <w:t xml:space="preserve"> zbiornika</w:t>
      </w:r>
      <w:r w:rsidR="007467EB">
        <w:rPr>
          <w:rStyle w:val="3oh-"/>
          <w:sz w:val="22"/>
          <w:lang w:val="pl-PL"/>
        </w:rPr>
        <w:t>; mocowanie za pomocą śrub do płyty aluminiowej.</w:t>
      </w:r>
    </w:p>
    <w:p w:rsidR="007467EB" w:rsidRDefault="007467EB" w:rsidP="00724609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Moduły Berneckera:</w:t>
      </w:r>
    </w:p>
    <w:p w:rsidR="00724609" w:rsidRDefault="00724609" w:rsidP="007467EB">
      <w:pPr>
        <w:pStyle w:val="ListParagraph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X20</w:t>
      </w:r>
      <w:r w:rsidR="00382BDF">
        <w:rPr>
          <w:sz w:val="22"/>
          <w:lang w:val="pl-PL"/>
        </w:rPr>
        <w:t xml:space="preserve"> </w:t>
      </w:r>
      <w:r>
        <w:rPr>
          <w:sz w:val="22"/>
          <w:lang w:val="pl-PL"/>
        </w:rPr>
        <w:t>MM</w:t>
      </w:r>
      <w:r w:rsidR="00382BDF">
        <w:rPr>
          <w:sz w:val="22"/>
          <w:lang w:val="pl-PL"/>
        </w:rPr>
        <w:t xml:space="preserve"> </w:t>
      </w:r>
      <w:r>
        <w:rPr>
          <w:sz w:val="22"/>
          <w:lang w:val="pl-PL"/>
        </w:rPr>
        <w:t>2436</w:t>
      </w:r>
      <w:r w:rsidR="00382BDF">
        <w:rPr>
          <w:sz w:val="22"/>
          <w:lang w:val="pl-PL"/>
        </w:rPr>
        <w:t xml:space="preserve"> </w:t>
      </w:r>
      <w:r w:rsidR="007467EB">
        <w:rPr>
          <w:sz w:val="22"/>
          <w:lang w:val="pl-PL"/>
        </w:rPr>
        <w:t>– do sterowania pompą;</w:t>
      </w:r>
    </w:p>
    <w:p w:rsidR="007467EB" w:rsidRDefault="00382BDF" w:rsidP="007467EB">
      <w:pPr>
        <w:pStyle w:val="ListParagraph"/>
        <w:numPr>
          <w:ilvl w:val="1"/>
          <w:numId w:val="5"/>
        </w:numPr>
        <w:rPr>
          <w:sz w:val="22"/>
          <w:lang w:val="pl-PL"/>
        </w:rPr>
      </w:pPr>
      <w:r w:rsidRPr="00E22D93">
        <w:rPr>
          <w:sz w:val="22"/>
          <w:lang w:val="pl-PL"/>
        </w:rPr>
        <w:t xml:space="preserve">X20 AI 8321 </w:t>
      </w:r>
      <w:r w:rsidR="007467EB">
        <w:rPr>
          <w:sz w:val="22"/>
          <w:lang w:val="pl-PL"/>
        </w:rPr>
        <w:t>– do pomiaru sygnału z czujnika</w:t>
      </w:r>
      <w:r>
        <w:rPr>
          <w:sz w:val="22"/>
          <w:lang w:val="pl-PL"/>
        </w:rPr>
        <w:t>;</w:t>
      </w:r>
    </w:p>
    <w:p w:rsidR="00382BDF" w:rsidRPr="00382BDF" w:rsidRDefault="00382BDF" w:rsidP="007467EB">
      <w:pPr>
        <w:pStyle w:val="ListParagraph"/>
        <w:numPr>
          <w:ilvl w:val="1"/>
          <w:numId w:val="5"/>
        </w:numPr>
        <w:rPr>
          <w:sz w:val="24"/>
          <w:lang w:val="pl-PL"/>
        </w:rPr>
      </w:pPr>
      <w:r w:rsidRPr="00382BDF">
        <w:rPr>
          <w:rFonts w:cs="Arial"/>
          <w:sz w:val="22"/>
        </w:rPr>
        <w:t>X20 BR 9300 – zasilanie.</w:t>
      </w:r>
    </w:p>
    <w:p w:rsidR="00524CC5" w:rsidRPr="00524CC5" w:rsidRDefault="00524CC5" w:rsidP="00524CC5">
      <w:pPr>
        <w:pStyle w:val="ListParagraph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8C1BE2" w:rsidRDefault="008C1BE2" w:rsidP="003916B9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     </w:t>
      </w:r>
    </w:p>
    <w:p w:rsidR="008C1BE2" w:rsidRDefault="008C1BE2" w:rsidP="003916B9">
      <w:pPr>
        <w:rPr>
          <w:b/>
          <w:sz w:val="22"/>
          <w:lang w:val="pl-PL"/>
        </w:rPr>
      </w:pPr>
    </w:p>
    <w:p w:rsidR="00DD5B68" w:rsidRDefault="00DD5B68" w:rsidP="003916B9">
      <w:pPr>
        <w:rPr>
          <w:b/>
          <w:sz w:val="22"/>
          <w:lang w:val="pl-PL"/>
        </w:rPr>
      </w:pPr>
    </w:p>
    <w:p w:rsidR="006A1A5F" w:rsidRDefault="006A1A5F" w:rsidP="003916B9">
      <w:pPr>
        <w:rPr>
          <w:b/>
          <w:sz w:val="22"/>
          <w:lang w:val="pl-PL"/>
        </w:rPr>
      </w:pPr>
    </w:p>
    <w:p w:rsidR="006A1A5F" w:rsidRDefault="006A1A5F" w:rsidP="003916B9">
      <w:pPr>
        <w:rPr>
          <w:b/>
          <w:sz w:val="22"/>
          <w:lang w:val="pl-PL"/>
        </w:rPr>
      </w:pPr>
    </w:p>
    <w:p w:rsidR="006A1A5F" w:rsidRDefault="006A1A5F" w:rsidP="003916B9">
      <w:pPr>
        <w:rPr>
          <w:b/>
          <w:sz w:val="22"/>
          <w:lang w:val="pl-PL"/>
        </w:rPr>
      </w:pPr>
    </w:p>
    <w:p w:rsidR="00EE0707" w:rsidRDefault="00382BDF" w:rsidP="008C1760">
      <w:pPr>
        <w:pStyle w:val="Heading1"/>
        <w:rPr>
          <w:lang w:val="pl-PL"/>
        </w:rPr>
      </w:pPr>
      <w:bookmarkStart w:id="5" w:name="_Toc516825748"/>
      <w:r>
        <w:rPr>
          <w:lang w:val="pl-PL"/>
        </w:rPr>
        <w:lastRenderedPageBreak/>
        <w:t>6</w:t>
      </w:r>
      <w:r w:rsidR="003916B9" w:rsidRPr="003916B9">
        <w:rPr>
          <w:lang w:val="pl-PL"/>
        </w:rPr>
        <w:t xml:space="preserve">. </w:t>
      </w:r>
      <w:r w:rsidR="00EE0707">
        <w:rPr>
          <w:lang w:val="pl-PL"/>
        </w:rPr>
        <w:t>Schemat podłączenia modułów</w:t>
      </w:r>
      <w:bookmarkEnd w:id="5"/>
    </w:p>
    <w:p w:rsidR="008D4E82" w:rsidRDefault="008D4E82" w:rsidP="003916B9">
      <w:pPr>
        <w:rPr>
          <w:b/>
          <w:sz w:val="22"/>
          <w:lang w:val="pl-PL"/>
        </w:rPr>
      </w:pPr>
    </w:p>
    <w:p w:rsidR="00EE0707" w:rsidRDefault="008D4E82" w:rsidP="008D4E82">
      <w:pPr>
        <w:jc w:val="center"/>
        <w:rPr>
          <w:b/>
          <w:sz w:val="22"/>
          <w:lang w:val="pl-PL"/>
        </w:rPr>
      </w:pPr>
      <w:r>
        <w:rPr>
          <w:b/>
          <w:noProof/>
          <w:sz w:val="22"/>
          <w:lang w:val="pl-PL" w:eastAsia="pl-PL"/>
        </w:rPr>
        <w:drawing>
          <wp:inline distT="0" distB="0" distL="0" distR="0" wp14:anchorId="30A1272E" wp14:editId="3168D3AC">
            <wp:extent cx="7682505" cy="4192693"/>
            <wp:effectExtent l="0" t="762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4133" cy="420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DA" w:rsidRDefault="003E4ADA" w:rsidP="00DE28D3">
      <w:pPr>
        <w:rPr>
          <w:sz w:val="22"/>
          <w:lang w:val="pl-PL"/>
        </w:rPr>
      </w:pPr>
    </w:p>
    <w:tbl>
      <w:tblPr>
        <w:tblStyle w:val="TableGrid"/>
        <w:tblW w:w="9134" w:type="dxa"/>
        <w:jc w:val="center"/>
        <w:tblLook w:val="04A0" w:firstRow="1" w:lastRow="0" w:firstColumn="1" w:lastColumn="0" w:noHBand="0" w:noVBand="1"/>
      </w:tblPr>
      <w:tblGrid>
        <w:gridCol w:w="1809"/>
        <w:gridCol w:w="739"/>
        <w:gridCol w:w="1657"/>
        <w:gridCol w:w="1383"/>
        <w:gridCol w:w="3546"/>
      </w:tblGrid>
      <w:tr w:rsidR="00AA713A" w:rsidTr="008D4E82">
        <w:trPr>
          <w:trHeight w:val="496"/>
          <w:jc w:val="center"/>
        </w:trPr>
        <w:tc>
          <w:tcPr>
            <w:tcW w:w="1809" w:type="dxa"/>
            <w:vAlign w:val="center"/>
          </w:tcPr>
          <w:p w:rsidR="00DD5B68" w:rsidRDefault="00DD5B68" w:rsidP="00AA713A">
            <w:pPr>
              <w:jc w:val="center"/>
            </w:pPr>
            <w:r>
              <w:lastRenderedPageBreak/>
              <w:t>MODUŁ</w:t>
            </w:r>
          </w:p>
        </w:tc>
        <w:tc>
          <w:tcPr>
            <w:tcW w:w="739" w:type="dxa"/>
            <w:vAlign w:val="center"/>
          </w:tcPr>
          <w:p w:rsidR="00DD5B68" w:rsidRDefault="00DD5B68" w:rsidP="00AA713A">
            <w:pPr>
              <w:jc w:val="center"/>
            </w:pPr>
            <w:r>
              <w:t>SLOT</w:t>
            </w:r>
          </w:p>
        </w:tc>
        <w:tc>
          <w:tcPr>
            <w:tcW w:w="1657" w:type="dxa"/>
            <w:vAlign w:val="center"/>
          </w:tcPr>
          <w:p w:rsidR="00DD5B68" w:rsidRDefault="00DD5B68" w:rsidP="00AA713A">
            <w:pPr>
              <w:jc w:val="center"/>
            </w:pPr>
            <w:r>
              <w:t>ZACISK</w:t>
            </w:r>
          </w:p>
        </w:tc>
        <w:tc>
          <w:tcPr>
            <w:tcW w:w="1383" w:type="dxa"/>
            <w:vAlign w:val="center"/>
          </w:tcPr>
          <w:p w:rsidR="00DD5B68" w:rsidRDefault="00DD5B68" w:rsidP="00AA713A">
            <w:pPr>
              <w:jc w:val="center"/>
            </w:pPr>
            <w:r>
              <w:t>NR PRZEWODU</w:t>
            </w:r>
          </w:p>
        </w:tc>
        <w:tc>
          <w:tcPr>
            <w:tcW w:w="3546" w:type="dxa"/>
            <w:vAlign w:val="center"/>
          </w:tcPr>
          <w:p w:rsidR="00DD5B68" w:rsidRDefault="00DD5B68" w:rsidP="00AA713A">
            <w:pPr>
              <w:jc w:val="center"/>
            </w:pPr>
            <w:r>
              <w:t>SYGNAŁ</w:t>
            </w:r>
          </w:p>
        </w:tc>
      </w:tr>
      <w:tr w:rsidR="00AA713A" w:rsidRPr="00E22D93" w:rsidTr="008D4E82">
        <w:trPr>
          <w:jc w:val="center"/>
        </w:trPr>
        <w:tc>
          <w:tcPr>
            <w:tcW w:w="1809" w:type="dxa"/>
          </w:tcPr>
          <w:p w:rsidR="00DD5B68" w:rsidRPr="00E20854" w:rsidRDefault="00DD5B68" w:rsidP="00AA713A">
            <w:pPr>
              <w:jc w:val="center"/>
              <w:rPr>
                <w:rFonts w:cs="Arial"/>
              </w:rPr>
            </w:pPr>
            <w:r w:rsidRPr="00E20854">
              <w:rPr>
                <w:rFonts w:cs="Arial"/>
              </w:rPr>
              <w:t>X20 BR 9300</w:t>
            </w:r>
          </w:p>
        </w:tc>
        <w:tc>
          <w:tcPr>
            <w:tcW w:w="739" w:type="dxa"/>
          </w:tcPr>
          <w:p w:rsidR="00DD5B68" w:rsidRPr="008D4E82" w:rsidRDefault="00DD5B68" w:rsidP="00AA713A">
            <w:pPr>
              <w:jc w:val="center"/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1</w:t>
            </w:r>
          </w:p>
        </w:tc>
        <w:tc>
          <w:tcPr>
            <w:tcW w:w="1657" w:type="dxa"/>
          </w:tcPr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X2X</w:t>
            </w:r>
          </w:p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X2X\</w:t>
            </w:r>
          </w:p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X2X</w:t>
            </w:r>
            <w:r w:rsidRPr="008D4E82">
              <w:rPr>
                <w:rFonts w:ascii="Cambria Math" w:hAnsi="Cambria Math" w:cs="Cambria Math"/>
                <w:sz w:val="18"/>
              </w:rPr>
              <w:t>⊥</w:t>
            </w:r>
          </w:p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+24 V X2X Link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+24 V I/O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+24 V X2X Link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+24 V I/O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GND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GND</w:t>
            </w:r>
          </w:p>
        </w:tc>
        <w:tc>
          <w:tcPr>
            <w:tcW w:w="1383" w:type="dxa"/>
            <w:vAlign w:val="center"/>
          </w:tcPr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1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2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3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4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4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5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6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7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8</w:t>
            </w:r>
          </w:p>
        </w:tc>
        <w:tc>
          <w:tcPr>
            <w:tcW w:w="3546" w:type="dxa"/>
          </w:tcPr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Połączenie modułu z PLC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Połączenie modułu z PLC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Połączenie modułu z PLC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„Jumper”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„Jumper”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(+)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(+)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(-)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(-)</w:t>
            </w:r>
          </w:p>
        </w:tc>
      </w:tr>
      <w:tr w:rsidR="00AA713A" w:rsidTr="008D4E82">
        <w:trPr>
          <w:jc w:val="center"/>
        </w:trPr>
        <w:tc>
          <w:tcPr>
            <w:tcW w:w="1809" w:type="dxa"/>
          </w:tcPr>
          <w:p w:rsidR="00DD5B68" w:rsidRDefault="00DD5B68" w:rsidP="00AA713A">
            <w:pPr>
              <w:jc w:val="center"/>
            </w:pPr>
            <w:r>
              <w:t>X20 MM 2436</w:t>
            </w:r>
          </w:p>
        </w:tc>
        <w:tc>
          <w:tcPr>
            <w:tcW w:w="739" w:type="dxa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2</w:t>
            </w:r>
          </w:p>
        </w:tc>
        <w:tc>
          <w:tcPr>
            <w:tcW w:w="794" w:type="dxa"/>
          </w:tcPr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1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2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3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4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1+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1-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2+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2-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24 – 39 VDC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24 – 39 VDC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GND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GND</w:t>
            </w:r>
          </w:p>
        </w:tc>
        <w:tc>
          <w:tcPr>
            <w:tcW w:w="1383" w:type="dxa"/>
            <w:vAlign w:val="center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9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10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6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8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</w:tc>
        <w:tc>
          <w:tcPr>
            <w:tcW w:w="3546" w:type="dxa"/>
          </w:tcPr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Sygnał PWM+ do pompy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Sygnał PWM- do pompy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Zasilanie (+)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Zasilanie (-)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</w:tc>
      </w:tr>
      <w:tr w:rsidR="00AA713A" w:rsidRPr="00E20854" w:rsidTr="008D4E82">
        <w:trPr>
          <w:jc w:val="center"/>
        </w:trPr>
        <w:tc>
          <w:tcPr>
            <w:tcW w:w="1809" w:type="dxa"/>
          </w:tcPr>
          <w:p w:rsidR="00DD5B68" w:rsidRDefault="00DD5B68" w:rsidP="00AA713A">
            <w:pPr>
              <w:jc w:val="center"/>
            </w:pPr>
            <w:r>
              <w:t>X20 AI 8321</w:t>
            </w:r>
          </w:p>
        </w:tc>
        <w:tc>
          <w:tcPr>
            <w:tcW w:w="739" w:type="dxa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3</w:t>
            </w:r>
          </w:p>
        </w:tc>
        <w:tc>
          <w:tcPr>
            <w:tcW w:w="794" w:type="dxa"/>
          </w:tcPr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+ 1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- 1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+ 2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- 2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+ 3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- 3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+ 4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- 4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+ 5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- 5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+ 6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- 6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+ 7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- 7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+ 8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- 8 I</w:t>
            </w:r>
          </w:p>
        </w:tc>
        <w:tc>
          <w:tcPr>
            <w:tcW w:w="1383" w:type="dxa"/>
            <w:vAlign w:val="center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11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12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</w:tc>
        <w:tc>
          <w:tcPr>
            <w:tcW w:w="3546" w:type="dxa"/>
          </w:tcPr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Sygnał z czujnika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Masa zasilania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</w:tc>
      </w:tr>
    </w:tbl>
    <w:p w:rsidR="008D4E82" w:rsidRDefault="008D4E82" w:rsidP="008C1760">
      <w:pPr>
        <w:pStyle w:val="Heading1"/>
        <w:rPr>
          <w:lang w:val="pl-PL"/>
        </w:rPr>
      </w:pPr>
      <w:bookmarkStart w:id="6" w:name="_Toc516825749"/>
      <w:r>
        <w:rPr>
          <w:lang w:val="pl-PL"/>
        </w:rPr>
        <w:lastRenderedPageBreak/>
        <w:t>7. Oprogramowanie</w:t>
      </w:r>
      <w:bookmarkEnd w:id="6"/>
    </w:p>
    <w:p w:rsidR="008C1760" w:rsidRPr="008C1760" w:rsidRDefault="008C1760" w:rsidP="008C1760">
      <w:pPr>
        <w:rPr>
          <w:lang w:val="pl-PL"/>
        </w:rPr>
      </w:pPr>
    </w:p>
    <w:p w:rsidR="008D4E82" w:rsidRDefault="008D4E82" w:rsidP="008D4E82">
      <w:pPr>
        <w:rPr>
          <w:sz w:val="22"/>
          <w:lang w:val="pl-PL"/>
        </w:rPr>
      </w:pPr>
      <w:r>
        <w:rPr>
          <w:sz w:val="22"/>
          <w:lang w:val="pl-PL"/>
        </w:rPr>
        <w:t>Stworzono trzy struktury:</w:t>
      </w:r>
    </w:p>
    <w:p w:rsidR="008D4E82" w:rsidRDefault="008D4E82" w:rsidP="008D4E82">
      <w:pPr>
        <w:pStyle w:val="ListParagraph"/>
        <w:numPr>
          <w:ilvl w:val="0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TankStruct – struktura odpowiadająca zbiornikowi, zawierająca zmienne: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uiLevel &lt;real&gt;</w:t>
      </w:r>
      <w:r w:rsidR="00052C4E">
        <w:rPr>
          <w:sz w:val="22"/>
          <w:lang w:val="pl-PL"/>
        </w:rPr>
        <w:t xml:space="preserve"> - zadany poziom </w:t>
      </w:r>
      <w:r w:rsidR="007E08A5">
        <w:rPr>
          <w:sz w:val="22"/>
          <w:lang w:val="pl-PL"/>
        </w:rPr>
        <w:t xml:space="preserve">wody </w:t>
      </w:r>
      <w:r w:rsidR="00052C4E">
        <w:rPr>
          <w:sz w:val="22"/>
          <w:lang w:val="pl-PL"/>
        </w:rPr>
        <w:t>przekazany przez użytkownika</w:t>
      </w:r>
      <w:r w:rsidR="00497FC2">
        <w:rPr>
          <w:sz w:val="22"/>
          <w:lang w:val="pl-PL"/>
        </w:rPr>
        <w:t>;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aiLevel &lt;int&gt;</w:t>
      </w:r>
      <w:r w:rsidR="007E08A5">
        <w:rPr>
          <w:sz w:val="22"/>
          <w:lang w:val="pl-PL"/>
        </w:rPr>
        <w:t xml:space="preserve"> - poziom wody odczytany z czujnika</w:t>
      </w:r>
      <w:r w:rsidR="00497FC2">
        <w:rPr>
          <w:sz w:val="22"/>
          <w:lang w:val="pl-PL"/>
        </w:rPr>
        <w:t>;</w:t>
      </w:r>
    </w:p>
    <w:p w:rsidR="00D61F66" w:rsidRDefault="00D61F66" w:rsidP="00D61F66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uiPump &lt;real&gt;</w:t>
      </w:r>
      <w:r>
        <w:rPr>
          <w:sz w:val="22"/>
          <w:lang w:val="pl-PL"/>
        </w:rPr>
        <w:t xml:space="preserve"> - zadana moc pompy podana przez użytkownika</w:t>
      </w:r>
      <w:r w:rsidR="00497FC2">
        <w:rPr>
          <w:sz w:val="22"/>
          <w:lang w:val="pl-PL"/>
        </w:rPr>
        <w:t>;</w:t>
      </w:r>
    </w:p>
    <w:p w:rsidR="00D61F66" w:rsidRPr="00D61F66" w:rsidRDefault="00D61F66" w:rsidP="00D61F66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aoPump &lt;int&gt; - zadana moc przekazywana do pompy</w:t>
      </w:r>
      <w:r w:rsidR="00497FC2">
        <w:rPr>
          <w:sz w:val="22"/>
          <w:lang w:val="pl-PL"/>
        </w:rPr>
        <w:t>;</w:t>
      </w:r>
    </w:p>
    <w:p w:rsidR="008D4E82" w:rsidRDefault="008D4E82" w:rsidP="008D4E82">
      <w:pPr>
        <w:pStyle w:val="ListParagraph"/>
        <w:numPr>
          <w:ilvl w:val="0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TankParStruct – struktura przechowujaca parametry zbiornika, takie jak: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uiLevelHi &lt;real&gt;</w:t>
      </w:r>
      <w:r w:rsidR="009E034B">
        <w:rPr>
          <w:sz w:val="22"/>
          <w:lang w:val="pl-PL"/>
        </w:rPr>
        <w:t xml:space="preserve"> - wysoki poziom wody;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uiLevelHiHi &lt;real&gt;</w:t>
      </w:r>
      <w:r w:rsidR="009E034B">
        <w:rPr>
          <w:sz w:val="22"/>
          <w:lang w:val="pl-PL"/>
        </w:rPr>
        <w:t xml:space="preserve"> - krytycznie wysoki poziom wody;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uiLevelLo &lt;real&gt;</w:t>
      </w:r>
      <w:r w:rsidR="009E034B">
        <w:rPr>
          <w:sz w:val="22"/>
          <w:lang w:val="pl-PL"/>
        </w:rPr>
        <w:t xml:space="preserve"> - niski poziom wody;</w:t>
      </w:r>
    </w:p>
    <w:p w:rsidR="008D4E82" w:rsidRP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uiLevelLoLo &lt;real&gt;</w:t>
      </w:r>
      <w:r w:rsidR="009E034B">
        <w:rPr>
          <w:sz w:val="22"/>
          <w:lang w:val="pl-PL"/>
        </w:rPr>
        <w:t xml:space="preserve"> - krytycznie niski poziom wody;</w:t>
      </w:r>
    </w:p>
    <w:p w:rsidR="008D4E82" w:rsidRP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uiMaxPumpLevel &lt;usint&gt;</w:t>
      </w:r>
      <w:r w:rsidR="003F17AC">
        <w:rPr>
          <w:sz w:val="22"/>
          <w:lang w:val="pl-PL"/>
        </w:rPr>
        <w:t xml:space="preserve"> - maksymalna moc pompy;</w:t>
      </w:r>
    </w:p>
    <w:p w:rsidR="008D4E82" w:rsidRDefault="008D4E82" w:rsidP="008D4E82">
      <w:pPr>
        <w:pStyle w:val="ListParagraph"/>
        <w:numPr>
          <w:ilvl w:val="0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UnitStruct: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uiLevel &lt;usint&gt;</w:t>
      </w:r>
    </w:p>
    <w:p w:rsidR="008D4E82" w:rsidRDefault="008D4E82" w:rsidP="008D4E82">
      <w:pPr>
        <w:pStyle w:val="ListParagraph"/>
        <w:numPr>
          <w:ilvl w:val="1"/>
          <w:numId w:val="15"/>
        </w:numPr>
        <w:rPr>
          <w:sz w:val="22"/>
          <w:lang w:val="pl-PL"/>
        </w:rPr>
      </w:pPr>
      <w:r>
        <w:rPr>
          <w:sz w:val="22"/>
          <w:lang w:val="pl-PL"/>
        </w:rPr>
        <w:t>uiPump &lt;usint&gt;</w:t>
      </w:r>
    </w:p>
    <w:p w:rsidR="00497FC2" w:rsidRDefault="00CD58DD" w:rsidP="00CD58DD">
      <w:pPr>
        <w:rPr>
          <w:sz w:val="22"/>
          <w:lang w:val="pl-PL"/>
        </w:rPr>
      </w:pPr>
      <w:r>
        <w:rPr>
          <w:sz w:val="22"/>
          <w:lang w:val="pl-PL"/>
        </w:rPr>
        <w:t xml:space="preserve">Na tej podstawie zaimplementowano odpowiednio struktury: Tank, TankPar i Unit, a także zmienne: </w:t>
      </w:r>
    </w:p>
    <w:p w:rsidR="00497FC2" w:rsidRDefault="00497FC2" w:rsidP="00497FC2">
      <w:pPr>
        <w:pStyle w:val="ListParagraph"/>
        <w:numPr>
          <w:ilvl w:val="0"/>
          <w:numId w:val="16"/>
        </w:numPr>
        <w:rPr>
          <w:sz w:val="22"/>
          <w:lang w:val="pl-PL"/>
        </w:rPr>
      </w:pPr>
      <w:r>
        <w:rPr>
          <w:sz w:val="22"/>
          <w:lang w:val="pl-PL"/>
        </w:rPr>
        <w:t>uiControlType &lt;usint&gt; - tryb programu (zwykłe użycie lub serwis);</w:t>
      </w:r>
    </w:p>
    <w:p w:rsidR="00CD58DD" w:rsidRPr="00497FC2" w:rsidRDefault="00497FC2" w:rsidP="00497FC2">
      <w:pPr>
        <w:pStyle w:val="ListParagraph"/>
        <w:numPr>
          <w:ilvl w:val="0"/>
          <w:numId w:val="16"/>
        </w:numPr>
        <w:rPr>
          <w:sz w:val="22"/>
          <w:lang w:val="pl-PL"/>
        </w:rPr>
      </w:pPr>
      <w:r>
        <w:rPr>
          <w:sz w:val="22"/>
          <w:lang w:val="pl-PL"/>
        </w:rPr>
        <w:t>uiStatus &lt;usint&gt; - status programu (włączony lub zatrzymany).</w:t>
      </w:r>
    </w:p>
    <w:p w:rsidR="00CD58DD" w:rsidRDefault="00CD58DD" w:rsidP="00CD58DD">
      <w:pPr>
        <w:rPr>
          <w:sz w:val="22"/>
          <w:lang w:val="pl-PL"/>
        </w:rPr>
      </w:pPr>
      <w:r>
        <w:rPr>
          <w:sz w:val="22"/>
          <w:lang w:val="pl-PL"/>
        </w:rPr>
        <w:t>Implementacja algorytmu sterowania:</w:t>
      </w:r>
    </w:p>
    <w:p w:rsidR="007F3171" w:rsidRDefault="007F3171" w:rsidP="007F3171">
      <w:pPr>
        <w:pStyle w:val="ListParagraph"/>
        <w:numPr>
          <w:ilvl w:val="0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>inicjacja – pompa jest wyłączana, zadany poziom wody ustawiany jest na wartość pobraną z czujnika;</w:t>
      </w:r>
    </w:p>
    <w:p w:rsidR="007F3171" w:rsidRDefault="007F3171" w:rsidP="007F3171">
      <w:pPr>
        <w:pStyle w:val="ListParagraph"/>
        <w:numPr>
          <w:ilvl w:val="0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 xml:space="preserve">program cykliczny - </w:t>
      </w:r>
      <w:r>
        <w:rPr>
          <w:sz w:val="22"/>
          <w:lang w:val="pl-PL"/>
        </w:rPr>
        <w:t>zadany poziom wody ustawiany jest na wartość pobraną z czujnika</w:t>
      </w:r>
      <w:r>
        <w:rPr>
          <w:sz w:val="22"/>
          <w:lang w:val="pl-PL"/>
        </w:rPr>
        <w:t>, tryb programu domyślnie ustawiany jest na zwykłe użycie, a następnie sprawdzane są zmienne odpowiadające za status i tryb programu; jeśli program jest zatrzymany lub nie wybrano trybu – pompa jest wyłączana; pozostałe tryby:</w:t>
      </w:r>
    </w:p>
    <w:p w:rsidR="007F3171" w:rsidRDefault="007F3171" w:rsidP="007F3171">
      <w:pPr>
        <w:pStyle w:val="ListParagraph"/>
        <w:numPr>
          <w:ilvl w:val="1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>zwykłe użycie</w:t>
      </w:r>
      <w:r w:rsidR="009E034B">
        <w:rPr>
          <w:sz w:val="22"/>
          <w:lang w:val="pl-PL"/>
        </w:rPr>
        <w:t>:</w:t>
      </w:r>
    </w:p>
    <w:p w:rsidR="009E034B" w:rsidRDefault="00E56E74" w:rsidP="009E034B">
      <w:pPr>
        <w:pStyle w:val="ListParagraph"/>
        <w:numPr>
          <w:ilvl w:val="2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>jeśli poziom wody znajduje się pomiędzy poziomem Hi a Lo i różnica pomiędzy poziomem aktualnym a zadanym jest większa od 100, moc pompy ustawiana jest poprzez pomnożenie tej różnicy razy 10 ; w przeciwnym wypadku pompa jest zatrzymywana;</w:t>
      </w:r>
    </w:p>
    <w:p w:rsidR="009E034B" w:rsidRDefault="009E034B" w:rsidP="009E034B">
      <w:pPr>
        <w:pStyle w:val="ListParagraph"/>
        <w:numPr>
          <w:ilvl w:val="2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>jeśli poziom wody zn</w:t>
      </w:r>
      <w:r w:rsidR="00E56E74">
        <w:rPr>
          <w:sz w:val="22"/>
          <w:lang w:val="pl-PL"/>
        </w:rPr>
        <w:t>ajduje się poniżej poziomu LoLo, moc pompy ustawiana jest na moc maksymalną i kierunek działania na pompowanie wody;</w:t>
      </w:r>
    </w:p>
    <w:p w:rsidR="00E56E74" w:rsidRDefault="00E56E74" w:rsidP="009E034B">
      <w:pPr>
        <w:pStyle w:val="ListParagraph"/>
        <w:numPr>
          <w:ilvl w:val="2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 xml:space="preserve">jeśli poziom wody znajduje się </w:t>
      </w:r>
      <w:r>
        <w:rPr>
          <w:sz w:val="22"/>
          <w:lang w:val="pl-PL"/>
        </w:rPr>
        <w:t>powyżej</w:t>
      </w:r>
      <w:r>
        <w:rPr>
          <w:sz w:val="22"/>
          <w:lang w:val="pl-PL"/>
        </w:rPr>
        <w:t xml:space="preserve"> poziomu </w:t>
      </w:r>
      <w:r>
        <w:rPr>
          <w:sz w:val="22"/>
          <w:lang w:val="pl-PL"/>
        </w:rPr>
        <w:t>HiHi</w:t>
      </w:r>
      <w:r>
        <w:rPr>
          <w:sz w:val="22"/>
          <w:lang w:val="pl-PL"/>
        </w:rPr>
        <w:t>,</w:t>
      </w:r>
      <w:r>
        <w:rPr>
          <w:sz w:val="22"/>
          <w:lang w:val="pl-PL"/>
        </w:rPr>
        <w:t xml:space="preserve"> moc pompy </w:t>
      </w:r>
      <w:r>
        <w:rPr>
          <w:sz w:val="22"/>
          <w:lang w:val="pl-PL"/>
        </w:rPr>
        <w:t xml:space="preserve">ustawiana jest na moc maksymalną i kierunek działania na </w:t>
      </w:r>
      <w:r>
        <w:rPr>
          <w:sz w:val="22"/>
          <w:lang w:val="pl-PL"/>
        </w:rPr>
        <w:t>odpompowywanie</w:t>
      </w:r>
      <w:r>
        <w:rPr>
          <w:sz w:val="22"/>
          <w:lang w:val="pl-PL"/>
        </w:rPr>
        <w:t xml:space="preserve"> wody;</w:t>
      </w:r>
    </w:p>
    <w:p w:rsidR="007F3171" w:rsidRDefault="007F3171" w:rsidP="007F3171">
      <w:pPr>
        <w:pStyle w:val="ListParagraph"/>
        <w:numPr>
          <w:ilvl w:val="1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>serwis</w:t>
      </w:r>
      <w:r w:rsidR="00CA47CE">
        <w:rPr>
          <w:sz w:val="22"/>
          <w:lang w:val="pl-PL"/>
        </w:rPr>
        <w:t xml:space="preserve"> – zadana moc pompy pobierana jest od użytkownika;</w:t>
      </w:r>
    </w:p>
    <w:p w:rsidR="007F3171" w:rsidRPr="007F3171" w:rsidRDefault="007F3171" w:rsidP="007F3171">
      <w:pPr>
        <w:pStyle w:val="ListParagraph"/>
        <w:numPr>
          <w:ilvl w:val="0"/>
          <w:numId w:val="17"/>
        </w:numPr>
        <w:rPr>
          <w:sz w:val="22"/>
          <w:lang w:val="pl-PL"/>
        </w:rPr>
      </w:pPr>
      <w:r>
        <w:rPr>
          <w:sz w:val="22"/>
          <w:lang w:val="pl-PL"/>
        </w:rPr>
        <w:t>koniec programu – pompa jest wyłączana i wykonywanie programu kończy się.</w:t>
      </w:r>
    </w:p>
    <w:p w:rsidR="00C14163" w:rsidRDefault="001E23E3" w:rsidP="00860266">
      <w:pPr>
        <w:jc w:val="center"/>
        <w:rPr>
          <w:sz w:val="2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4980B2C5" wp14:editId="69570B80">
            <wp:extent cx="5676900" cy="8775361"/>
            <wp:effectExtent l="0" t="0" r="0" b="6985"/>
            <wp:docPr id="9" name="Picture 9" descr="C:\Users\kapitali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itali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" b="40497"/>
                    <a:stretch/>
                  </pic:blipFill>
                  <pic:spPr bwMode="auto">
                    <a:xfrm>
                      <a:off x="0" y="0"/>
                      <a:ext cx="5678988" cy="877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5679234" cy="6057900"/>
            <wp:effectExtent l="0" t="0" r="0" b="0"/>
            <wp:docPr id="8" name="Picture 8" descr="C:\Users\kapitali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itali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06"/>
                    <a:stretch/>
                  </pic:blipFill>
                  <pic:spPr bwMode="auto">
                    <a:xfrm>
                      <a:off x="0" y="0"/>
                      <a:ext cx="5685828" cy="606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8DD" w:rsidRDefault="00CD58DD" w:rsidP="00CD58DD">
      <w:pPr>
        <w:rPr>
          <w:sz w:val="22"/>
          <w:lang w:val="pl-PL"/>
        </w:rPr>
      </w:pPr>
    </w:p>
    <w:p w:rsidR="00CD58DD" w:rsidRPr="00CD58DD" w:rsidRDefault="00CD58DD" w:rsidP="00CD58DD">
      <w:pPr>
        <w:rPr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BB2B9E" w:rsidRDefault="00BB2B9E" w:rsidP="008D4E82">
      <w:pPr>
        <w:rPr>
          <w:b/>
          <w:sz w:val="22"/>
          <w:lang w:val="pl-PL"/>
        </w:rPr>
      </w:pPr>
    </w:p>
    <w:p w:rsidR="008D4E82" w:rsidRDefault="008D4E82" w:rsidP="008C1760">
      <w:pPr>
        <w:pStyle w:val="Heading1"/>
        <w:rPr>
          <w:lang w:val="pl-PL"/>
        </w:rPr>
      </w:pPr>
      <w:bookmarkStart w:id="7" w:name="_Toc516825750"/>
      <w:r>
        <w:rPr>
          <w:lang w:val="pl-PL"/>
        </w:rPr>
        <w:lastRenderedPageBreak/>
        <w:t xml:space="preserve">8. </w:t>
      </w:r>
      <w:r w:rsidR="00CD58DD">
        <w:rPr>
          <w:lang w:val="pl-PL"/>
        </w:rPr>
        <w:t>Obsługa stanowiska – interfejs użytkownika</w:t>
      </w:r>
      <w:bookmarkEnd w:id="7"/>
    </w:p>
    <w:p w:rsidR="008D4E82" w:rsidRDefault="008D4E82" w:rsidP="008D4E82">
      <w:pPr>
        <w:rPr>
          <w:sz w:val="22"/>
          <w:u w:val="single"/>
          <w:lang w:val="pl-PL"/>
        </w:rPr>
      </w:pPr>
    </w:p>
    <w:p w:rsidR="00610BCD" w:rsidRDefault="00610BCD" w:rsidP="00E67968">
      <w:pPr>
        <w:pStyle w:val="ListParagraph"/>
        <w:numPr>
          <w:ilvl w:val="0"/>
          <w:numId w:val="11"/>
        </w:numPr>
        <w:rPr>
          <w:sz w:val="22"/>
          <w:lang w:val="pl-PL"/>
        </w:rPr>
      </w:pPr>
      <w:r w:rsidRPr="00610BCD">
        <w:rPr>
          <w:sz w:val="22"/>
          <w:lang w:val="pl-PL"/>
        </w:rPr>
        <w:t>Ekran główny:</w:t>
      </w:r>
    </w:p>
    <w:p w:rsidR="00610BCD" w:rsidRDefault="00610BCD" w:rsidP="00610BCD">
      <w:pPr>
        <w:pStyle w:val="ListParagraph"/>
        <w:ind w:left="360"/>
        <w:rPr>
          <w:sz w:val="22"/>
          <w:lang w:val="pl-PL"/>
        </w:rPr>
      </w:pPr>
    </w:p>
    <w:p w:rsidR="00610BCD" w:rsidRDefault="00610BCD" w:rsidP="00610BCD">
      <w:pPr>
        <w:jc w:val="center"/>
        <w:rPr>
          <w:sz w:val="22"/>
          <w:lang w:val="pl-PL"/>
        </w:rPr>
      </w:pPr>
      <w:r w:rsidRPr="00DE28D3">
        <w:rPr>
          <w:noProof/>
          <w:sz w:val="22"/>
          <w:lang w:val="pl-PL" w:eastAsia="pl-PL"/>
        </w:rPr>
        <w:drawing>
          <wp:inline distT="0" distB="0" distL="0" distR="0" wp14:anchorId="7DBC918B" wp14:editId="46287D81">
            <wp:extent cx="7672103" cy="4313395"/>
            <wp:effectExtent l="3175" t="0" r="8255" b="8255"/>
            <wp:docPr id="6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C15E7859-EA71-42EC-A06B-427A165CF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C15E7859-EA71-42EC-A06B-427A165CF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23891" cy="43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60" w:rsidRPr="00610BCD" w:rsidRDefault="008C1760" w:rsidP="00610BCD">
      <w:pPr>
        <w:jc w:val="center"/>
        <w:rPr>
          <w:sz w:val="22"/>
          <w:lang w:val="pl-PL"/>
        </w:rPr>
      </w:pPr>
    </w:p>
    <w:p w:rsidR="008D4E82" w:rsidRPr="00610BCD" w:rsidRDefault="008D4E82" w:rsidP="00E67968">
      <w:pPr>
        <w:pStyle w:val="ListParagraph"/>
        <w:numPr>
          <w:ilvl w:val="0"/>
          <w:numId w:val="11"/>
        </w:numPr>
        <w:rPr>
          <w:sz w:val="22"/>
          <w:lang w:val="pl-PL"/>
        </w:rPr>
      </w:pPr>
      <w:r w:rsidRPr="00610BCD">
        <w:rPr>
          <w:sz w:val="22"/>
          <w:lang w:val="pl-PL"/>
        </w:rPr>
        <w:lastRenderedPageBreak/>
        <w:t>U</w:t>
      </w:r>
      <w:r w:rsidR="00610BCD">
        <w:rPr>
          <w:sz w:val="22"/>
          <w:lang w:val="pl-PL"/>
        </w:rPr>
        <w:t>życie – t</w:t>
      </w:r>
      <w:r w:rsidRPr="00610BCD">
        <w:rPr>
          <w:sz w:val="22"/>
          <w:lang w:val="pl-PL"/>
        </w:rPr>
        <w:t>ryb normalnego działania dla użytkownika, umożliwiający:</w:t>
      </w:r>
    </w:p>
    <w:p w:rsidR="008D4E82" w:rsidRPr="00FB4809" w:rsidRDefault="00610BCD" w:rsidP="00E67968">
      <w:pPr>
        <w:numPr>
          <w:ilvl w:val="0"/>
          <w:numId w:val="12"/>
        </w:numPr>
        <w:rPr>
          <w:sz w:val="22"/>
          <w:lang w:val="pl-PL"/>
        </w:rPr>
      </w:pPr>
      <w:r>
        <w:rPr>
          <w:sz w:val="22"/>
          <w:lang w:val="pl-PL"/>
        </w:rPr>
        <w:t>w</w:t>
      </w:r>
      <w:r w:rsidR="008D4E82" w:rsidRPr="00FB4809">
        <w:rPr>
          <w:sz w:val="22"/>
          <w:lang w:val="pl-PL"/>
        </w:rPr>
        <w:t>yświetlenie aktualnego stanu wypełnienia zbiornika</w:t>
      </w:r>
      <w:r>
        <w:rPr>
          <w:sz w:val="22"/>
          <w:lang w:val="pl-PL"/>
        </w:rPr>
        <w:t>;</w:t>
      </w:r>
    </w:p>
    <w:p w:rsidR="008D4E82" w:rsidRPr="00FB4809" w:rsidRDefault="00610BCD" w:rsidP="00E67968">
      <w:pPr>
        <w:numPr>
          <w:ilvl w:val="0"/>
          <w:numId w:val="12"/>
        </w:numPr>
        <w:rPr>
          <w:sz w:val="22"/>
          <w:lang w:val="pl-PL"/>
        </w:rPr>
      </w:pPr>
      <w:r>
        <w:rPr>
          <w:sz w:val="22"/>
          <w:lang w:val="pl-PL"/>
        </w:rPr>
        <w:t>u</w:t>
      </w:r>
      <w:r w:rsidR="008D4E82" w:rsidRPr="00FB4809">
        <w:rPr>
          <w:sz w:val="22"/>
          <w:lang w:val="pl-PL"/>
        </w:rPr>
        <w:t>stawienie wartości zadanej – procent wypełnienia zbiornika</w:t>
      </w:r>
      <w:r>
        <w:rPr>
          <w:sz w:val="22"/>
          <w:lang w:val="pl-PL"/>
        </w:rPr>
        <w:t>;</w:t>
      </w:r>
    </w:p>
    <w:p w:rsidR="008D4E82" w:rsidRPr="00FB4809" w:rsidRDefault="00610BCD" w:rsidP="00E67968">
      <w:pPr>
        <w:numPr>
          <w:ilvl w:val="0"/>
          <w:numId w:val="12"/>
        </w:numPr>
        <w:rPr>
          <w:sz w:val="22"/>
          <w:lang w:val="pl-PL"/>
        </w:rPr>
      </w:pPr>
      <w:r>
        <w:rPr>
          <w:sz w:val="22"/>
          <w:lang w:val="pl-PL"/>
        </w:rPr>
        <w:t>w</w:t>
      </w:r>
      <w:r w:rsidR="008D4E82" w:rsidRPr="00FB4809">
        <w:rPr>
          <w:sz w:val="22"/>
          <w:lang w:val="pl-PL"/>
        </w:rPr>
        <w:t>yświetlenie aktualnej mocy pompy</w:t>
      </w:r>
      <w:r>
        <w:rPr>
          <w:sz w:val="22"/>
          <w:lang w:val="pl-PL"/>
        </w:rPr>
        <w:t>;</w:t>
      </w:r>
    </w:p>
    <w:p w:rsidR="008D4E82" w:rsidRPr="00FB4809" w:rsidRDefault="00610BCD" w:rsidP="00E67968">
      <w:pPr>
        <w:numPr>
          <w:ilvl w:val="0"/>
          <w:numId w:val="12"/>
        </w:numPr>
        <w:rPr>
          <w:sz w:val="22"/>
          <w:lang w:val="pl-PL"/>
        </w:rPr>
      </w:pPr>
      <w:r>
        <w:rPr>
          <w:sz w:val="22"/>
          <w:lang w:val="pl-PL"/>
        </w:rPr>
        <w:t>p</w:t>
      </w:r>
      <w:r w:rsidR="008D4E82" w:rsidRPr="00FB4809">
        <w:rPr>
          <w:sz w:val="22"/>
          <w:lang w:val="pl-PL"/>
        </w:rPr>
        <w:t>owrót do ekranu głównego</w:t>
      </w:r>
      <w:r>
        <w:rPr>
          <w:sz w:val="22"/>
          <w:lang w:val="pl-PL"/>
        </w:rPr>
        <w:t>;</w:t>
      </w:r>
    </w:p>
    <w:p w:rsidR="008D4E82" w:rsidRPr="00FB4809" w:rsidRDefault="00610BCD" w:rsidP="00E67968">
      <w:pPr>
        <w:numPr>
          <w:ilvl w:val="0"/>
          <w:numId w:val="12"/>
        </w:numPr>
        <w:rPr>
          <w:sz w:val="22"/>
          <w:lang w:val="pl-PL"/>
        </w:rPr>
      </w:pPr>
      <w:r>
        <w:rPr>
          <w:sz w:val="22"/>
          <w:lang w:val="pl-PL"/>
        </w:rPr>
        <w:t>m</w:t>
      </w:r>
      <w:r w:rsidR="008D4E82" w:rsidRPr="00FB4809">
        <w:rPr>
          <w:sz w:val="22"/>
          <w:lang w:val="pl-PL"/>
        </w:rPr>
        <w:t>ożliwość wejścia do trybu serwisowego</w:t>
      </w:r>
      <w:r>
        <w:rPr>
          <w:sz w:val="22"/>
          <w:lang w:val="pl-PL"/>
        </w:rPr>
        <w:t>;</w:t>
      </w:r>
    </w:p>
    <w:p w:rsidR="008D4E82" w:rsidRPr="00DE28D3" w:rsidRDefault="008D4E82" w:rsidP="008C1760">
      <w:pPr>
        <w:jc w:val="center"/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531D0DB4" wp14:editId="1CA38A23">
            <wp:extent cx="7107930" cy="5264352"/>
            <wp:effectExtent l="7303" t="0" r="5397" b="5398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5681" cy="52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82" w:rsidRPr="00610BCD" w:rsidRDefault="008D4E82" w:rsidP="00610BCD">
      <w:pPr>
        <w:pStyle w:val="ListParagraph"/>
        <w:numPr>
          <w:ilvl w:val="0"/>
          <w:numId w:val="11"/>
        </w:numPr>
        <w:rPr>
          <w:sz w:val="22"/>
          <w:lang w:val="pl-PL"/>
        </w:rPr>
      </w:pPr>
      <w:r w:rsidRPr="00610BCD">
        <w:rPr>
          <w:sz w:val="22"/>
          <w:lang w:val="pl-PL"/>
        </w:rPr>
        <w:lastRenderedPageBreak/>
        <w:t>Serwis</w:t>
      </w:r>
      <w:r w:rsidR="00610BCD" w:rsidRPr="00610BCD">
        <w:rPr>
          <w:sz w:val="22"/>
          <w:lang w:val="pl-PL"/>
        </w:rPr>
        <w:t xml:space="preserve"> – t</w:t>
      </w:r>
      <w:r w:rsidRPr="00610BCD">
        <w:rPr>
          <w:sz w:val="22"/>
          <w:lang w:val="pl-PL"/>
        </w:rPr>
        <w:t>ryb dla serwisanta, umożliwiający dodatkowo sterowanie wydajnością pompy</w:t>
      </w:r>
      <w:r w:rsidR="00610BCD" w:rsidRPr="00610BCD">
        <w:rPr>
          <w:sz w:val="22"/>
          <w:lang w:val="pl-PL"/>
        </w:rPr>
        <w:t>:</w:t>
      </w:r>
    </w:p>
    <w:p w:rsidR="008D4E82" w:rsidRDefault="008D4E82" w:rsidP="00E67968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8F71431" wp14:editId="49CE6D79">
            <wp:extent cx="7050566" cy="5315903"/>
            <wp:effectExtent l="0" t="8890" r="825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61676" cy="53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7" w:rsidRDefault="00C66947" w:rsidP="00E67968">
      <w:pPr>
        <w:rPr>
          <w:sz w:val="22"/>
          <w:lang w:val="pl-PL"/>
        </w:rPr>
      </w:pPr>
    </w:p>
    <w:p w:rsidR="00C66947" w:rsidRDefault="00C66947" w:rsidP="00E67968">
      <w:pPr>
        <w:rPr>
          <w:sz w:val="22"/>
          <w:lang w:val="pl-PL"/>
        </w:rPr>
      </w:pPr>
    </w:p>
    <w:p w:rsidR="00C66947" w:rsidRDefault="00C66947" w:rsidP="00E67968">
      <w:pPr>
        <w:rPr>
          <w:sz w:val="22"/>
          <w:lang w:val="pl-PL"/>
        </w:rPr>
      </w:pPr>
    </w:p>
    <w:p w:rsidR="00C66947" w:rsidRDefault="00C66947" w:rsidP="00E67968">
      <w:pPr>
        <w:rPr>
          <w:sz w:val="22"/>
          <w:lang w:val="pl-PL"/>
        </w:rPr>
      </w:pPr>
    </w:p>
    <w:p w:rsidR="00C66947" w:rsidRDefault="008C1760" w:rsidP="008C1760">
      <w:pPr>
        <w:pStyle w:val="Heading1"/>
        <w:rPr>
          <w:lang w:val="pl-PL"/>
        </w:rPr>
      </w:pPr>
      <w:bookmarkStart w:id="8" w:name="_Toc516825751"/>
      <w:r>
        <w:rPr>
          <w:lang w:val="pl-PL"/>
        </w:rPr>
        <w:lastRenderedPageBreak/>
        <w:t>9. Załączniki</w:t>
      </w:r>
      <w:bookmarkEnd w:id="8"/>
    </w:p>
    <w:p w:rsidR="00052A5B" w:rsidRDefault="00052A5B" w:rsidP="00E67968">
      <w:pPr>
        <w:rPr>
          <w:b/>
          <w:sz w:val="22"/>
          <w:lang w:val="pl-PL"/>
        </w:rPr>
      </w:pPr>
    </w:p>
    <w:p w:rsidR="00C66947" w:rsidRDefault="00052A5B" w:rsidP="00C66947">
      <w:pPr>
        <w:pStyle w:val="ListParagraph"/>
        <w:numPr>
          <w:ilvl w:val="0"/>
          <w:numId w:val="18"/>
        </w:numPr>
        <w:rPr>
          <w:sz w:val="22"/>
          <w:lang w:val="pl-PL"/>
        </w:rPr>
      </w:pPr>
      <w:r>
        <w:rPr>
          <w:sz w:val="22"/>
          <w:lang w:val="pl-PL"/>
        </w:rPr>
        <w:t>Instrukcja użycia czujnika – przetwornika ciśnień DPT</w:t>
      </w:r>
    </w:p>
    <w:p w:rsidR="00052A5B" w:rsidRDefault="00052A5B" w:rsidP="00C66947">
      <w:pPr>
        <w:pStyle w:val="ListParagraph"/>
        <w:numPr>
          <w:ilvl w:val="0"/>
          <w:numId w:val="18"/>
        </w:numPr>
        <w:rPr>
          <w:sz w:val="22"/>
          <w:lang w:val="pl-PL"/>
        </w:rPr>
      </w:pPr>
      <w:r>
        <w:rPr>
          <w:sz w:val="22"/>
          <w:lang w:val="pl-PL"/>
        </w:rPr>
        <w:t>Dokumentacja modułu X20 BR9300</w:t>
      </w:r>
    </w:p>
    <w:p w:rsidR="00052A5B" w:rsidRDefault="00052A5B" w:rsidP="00C66947">
      <w:pPr>
        <w:pStyle w:val="ListParagraph"/>
        <w:numPr>
          <w:ilvl w:val="0"/>
          <w:numId w:val="18"/>
        </w:numPr>
        <w:rPr>
          <w:sz w:val="22"/>
          <w:lang w:val="pl-PL"/>
        </w:rPr>
      </w:pPr>
      <w:r>
        <w:rPr>
          <w:sz w:val="22"/>
          <w:lang w:val="pl-PL"/>
        </w:rPr>
        <w:t>Dokumentacja modułu X20</w:t>
      </w:r>
      <w:r>
        <w:rPr>
          <w:sz w:val="22"/>
          <w:lang w:val="pl-PL"/>
        </w:rPr>
        <w:t xml:space="preserve"> MM2436</w:t>
      </w:r>
    </w:p>
    <w:p w:rsidR="00052A5B" w:rsidRPr="00C66947" w:rsidRDefault="00052A5B" w:rsidP="00C66947">
      <w:pPr>
        <w:pStyle w:val="ListParagraph"/>
        <w:numPr>
          <w:ilvl w:val="0"/>
          <w:numId w:val="18"/>
        </w:numPr>
        <w:rPr>
          <w:sz w:val="22"/>
          <w:lang w:val="pl-PL"/>
        </w:rPr>
      </w:pPr>
      <w:r>
        <w:rPr>
          <w:sz w:val="22"/>
          <w:lang w:val="pl-PL"/>
        </w:rPr>
        <w:t>Dokumentacja modułu X20</w:t>
      </w:r>
      <w:r>
        <w:rPr>
          <w:sz w:val="22"/>
          <w:lang w:val="pl-PL"/>
        </w:rPr>
        <w:t xml:space="preserve"> </w:t>
      </w:r>
      <w:r w:rsidR="007C5A22">
        <w:rPr>
          <w:sz w:val="22"/>
          <w:lang w:val="pl-PL"/>
        </w:rPr>
        <w:t>AI8321</w:t>
      </w:r>
      <w:bookmarkStart w:id="9" w:name="_GoBack"/>
      <w:bookmarkEnd w:id="9"/>
    </w:p>
    <w:p w:rsidR="008D4E82" w:rsidRDefault="008D4E82" w:rsidP="00E67968">
      <w:pPr>
        <w:rPr>
          <w:sz w:val="22"/>
          <w:lang w:val="pl-PL"/>
        </w:rPr>
      </w:pPr>
    </w:p>
    <w:p w:rsidR="00DD5B68" w:rsidRPr="001B720B" w:rsidRDefault="00DD5B68" w:rsidP="00E67968">
      <w:pPr>
        <w:rPr>
          <w:b/>
          <w:sz w:val="22"/>
          <w:lang w:val="pl-PL"/>
        </w:rPr>
      </w:pPr>
    </w:p>
    <w:sectPr w:rsidR="00DD5B68" w:rsidRPr="001B720B" w:rsidSect="008C1760">
      <w:footerReference w:type="default" r:id="rId18"/>
      <w:pgSz w:w="11906" w:h="16838"/>
      <w:pgMar w:top="1417" w:right="1417" w:bottom="1417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1C3" w:rsidRDefault="004B61C3" w:rsidP="008C1760">
      <w:pPr>
        <w:spacing w:after="0" w:line="240" w:lineRule="auto"/>
      </w:pPr>
      <w:r>
        <w:separator/>
      </w:r>
    </w:p>
  </w:endnote>
  <w:endnote w:type="continuationSeparator" w:id="0">
    <w:p w:rsidR="004B61C3" w:rsidRDefault="004B61C3" w:rsidP="008C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8693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760" w:rsidRDefault="008C1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A2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C1760" w:rsidRDefault="008C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1C3" w:rsidRDefault="004B61C3" w:rsidP="008C1760">
      <w:pPr>
        <w:spacing w:after="0" w:line="240" w:lineRule="auto"/>
      </w:pPr>
      <w:r>
        <w:separator/>
      </w:r>
    </w:p>
  </w:footnote>
  <w:footnote w:type="continuationSeparator" w:id="0">
    <w:p w:rsidR="004B61C3" w:rsidRDefault="004B61C3" w:rsidP="008C1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6643"/>
    <w:multiLevelType w:val="hybridMultilevel"/>
    <w:tmpl w:val="D76C0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4D0F"/>
    <w:multiLevelType w:val="hybridMultilevel"/>
    <w:tmpl w:val="1602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69D3"/>
    <w:multiLevelType w:val="hybridMultilevel"/>
    <w:tmpl w:val="45A0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49DE"/>
    <w:multiLevelType w:val="hybridMultilevel"/>
    <w:tmpl w:val="3E48CBCC"/>
    <w:lvl w:ilvl="0" w:tplc="CEC02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2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20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0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4A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6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C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07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FC7092"/>
    <w:multiLevelType w:val="hybridMultilevel"/>
    <w:tmpl w:val="D9204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B4AE6"/>
    <w:multiLevelType w:val="hybridMultilevel"/>
    <w:tmpl w:val="4BE4D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016F6"/>
    <w:multiLevelType w:val="hybridMultilevel"/>
    <w:tmpl w:val="22D838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ED0C77"/>
    <w:multiLevelType w:val="hybridMultilevel"/>
    <w:tmpl w:val="BBBA3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EA1"/>
    <w:multiLevelType w:val="hybridMultilevel"/>
    <w:tmpl w:val="EDE047FA"/>
    <w:lvl w:ilvl="0" w:tplc="8F366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A7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6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41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C0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1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43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B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2503DD"/>
    <w:multiLevelType w:val="hybridMultilevel"/>
    <w:tmpl w:val="AEDA6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E6E65"/>
    <w:multiLevelType w:val="hybridMultilevel"/>
    <w:tmpl w:val="C8702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11A86"/>
    <w:multiLevelType w:val="hybridMultilevel"/>
    <w:tmpl w:val="5A48DE8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B21EF"/>
    <w:multiLevelType w:val="hybridMultilevel"/>
    <w:tmpl w:val="04A6D5A8"/>
    <w:lvl w:ilvl="0" w:tplc="3BD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27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8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6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B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7"/>
  </w:num>
  <w:num w:numId="9">
    <w:abstractNumId w:val="14"/>
  </w:num>
  <w:num w:numId="10">
    <w:abstractNumId w:val="12"/>
  </w:num>
  <w:num w:numId="11">
    <w:abstractNumId w:val="15"/>
  </w:num>
  <w:num w:numId="12">
    <w:abstractNumId w:val="5"/>
  </w:num>
  <w:num w:numId="13">
    <w:abstractNumId w:val="11"/>
  </w:num>
  <w:num w:numId="14">
    <w:abstractNumId w:val="9"/>
  </w:num>
  <w:num w:numId="15">
    <w:abstractNumId w:val="10"/>
  </w:num>
  <w:num w:numId="16">
    <w:abstractNumId w:val="1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0"/>
    <w:rsid w:val="000118DB"/>
    <w:rsid w:val="00052A5B"/>
    <w:rsid w:val="00052C4E"/>
    <w:rsid w:val="000834C4"/>
    <w:rsid w:val="00121134"/>
    <w:rsid w:val="00182B9C"/>
    <w:rsid w:val="001B720B"/>
    <w:rsid w:val="001C24EE"/>
    <w:rsid w:val="001E23E3"/>
    <w:rsid w:val="0023305C"/>
    <w:rsid w:val="0027654D"/>
    <w:rsid w:val="002D3E9B"/>
    <w:rsid w:val="00382BDF"/>
    <w:rsid w:val="003916B9"/>
    <w:rsid w:val="003D7834"/>
    <w:rsid w:val="003E4ADA"/>
    <w:rsid w:val="003F17AC"/>
    <w:rsid w:val="003F5F05"/>
    <w:rsid w:val="00420459"/>
    <w:rsid w:val="00497FC2"/>
    <w:rsid w:val="004B61C3"/>
    <w:rsid w:val="00524CC5"/>
    <w:rsid w:val="00606967"/>
    <w:rsid w:val="00610BCD"/>
    <w:rsid w:val="006A1A5F"/>
    <w:rsid w:val="0071440C"/>
    <w:rsid w:val="00724609"/>
    <w:rsid w:val="007467EB"/>
    <w:rsid w:val="007C5A22"/>
    <w:rsid w:val="007E08A5"/>
    <w:rsid w:val="007F3171"/>
    <w:rsid w:val="00813016"/>
    <w:rsid w:val="00860266"/>
    <w:rsid w:val="008C1760"/>
    <w:rsid w:val="008C1BE2"/>
    <w:rsid w:val="008D4E82"/>
    <w:rsid w:val="008D6188"/>
    <w:rsid w:val="00923634"/>
    <w:rsid w:val="009A22C6"/>
    <w:rsid w:val="009A5750"/>
    <w:rsid w:val="009E034B"/>
    <w:rsid w:val="00AA713A"/>
    <w:rsid w:val="00AB3F60"/>
    <w:rsid w:val="00B073CC"/>
    <w:rsid w:val="00B25BFF"/>
    <w:rsid w:val="00B5472B"/>
    <w:rsid w:val="00B9594C"/>
    <w:rsid w:val="00BB2B9E"/>
    <w:rsid w:val="00BB2F1E"/>
    <w:rsid w:val="00C14163"/>
    <w:rsid w:val="00C66947"/>
    <w:rsid w:val="00CA47CE"/>
    <w:rsid w:val="00CD58DD"/>
    <w:rsid w:val="00CE5407"/>
    <w:rsid w:val="00D02659"/>
    <w:rsid w:val="00D162FA"/>
    <w:rsid w:val="00D20BF0"/>
    <w:rsid w:val="00D219AB"/>
    <w:rsid w:val="00D325E0"/>
    <w:rsid w:val="00D61EAA"/>
    <w:rsid w:val="00D61F66"/>
    <w:rsid w:val="00DA0FEA"/>
    <w:rsid w:val="00DD5B68"/>
    <w:rsid w:val="00DE25CE"/>
    <w:rsid w:val="00DE28D3"/>
    <w:rsid w:val="00E22D93"/>
    <w:rsid w:val="00E56E74"/>
    <w:rsid w:val="00E67968"/>
    <w:rsid w:val="00E906E9"/>
    <w:rsid w:val="00EE0707"/>
    <w:rsid w:val="00F309EC"/>
    <w:rsid w:val="00F77994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BB22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407"/>
    <w:rPr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760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AB3F60"/>
    <w:pPr>
      <w:ind w:left="720"/>
      <w:contextualSpacing/>
    </w:pPr>
  </w:style>
  <w:style w:type="character" w:customStyle="1" w:styleId="3oh-">
    <w:name w:val="_3oh-"/>
    <w:basedOn w:val="DefaultParagraphFont"/>
    <w:rsid w:val="00DE25CE"/>
  </w:style>
  <w:style w:type="paragraph" w:styleId="NoSpacing">
    <w:name w:val="No Spacing"/>
    <w:uiPriority w:val="1"/>
    <w:qFormat/>
    <w:rsid w:val="00DE28D3"/>
    <w:rPr>
      <w:szCs w:val="20"/>
      <w:lang w:eastAsia="en-GB"/>
    </w:rPr>
  </w:style>
  <w:style w:type="table" w:styleId="TableGrid">
    <w:name w:val="Table Grid"/>
    <w:basedOn w:val="TableNormal"/>
    <w:uiPriority w:val="59"/>
    <w:unhideWhenUsed/>
    <w:rsid w:val="00DD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A5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A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66"/>
    <w:rPr>
      <w:rFonts w:ascii="Segoe UI" w:hAnsi="Segoe UI" w:cs="Segoe UI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C1760"/>
    <w:rPr>
      <w:rFonts w:eastAsiaTheme="majorEastAsia" w:cstheme="majorBidi"/>
      <w:b/>
      <w:sz w:val="24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C176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176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C1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760"/>
    <w:rPr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C1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760"/>
    <w:rPr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EAD1-FC66-4A3F-87BE-79C892FE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1316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35</cp:revision>
  <cp:lastPrinted>2018-06-15T09:39:00Z</cp:lastPrinted>
  <dcterms:created xsi:type="dcterms:W3CDTF">2018-04-08T09:28:00Z</dcterms:created>
  <dcterms:modified xsi:type="dcterms:W3CDTF">2018-06-15T09:44:00Z</dcterms:modified>
</cp:coreProperties>
</file>