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7. Team- Syntax Error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Product Owner: Dustin Owen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Scrum Master: Bryan Haskell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Development Team: Carishea Frame, Dustin Owen, Bryan Haskell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Executive Summary: Bryan 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Competitive Analysis: Carishea F.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Overview and Scenarios: Dustin 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Initial List of high-level functional requirements: Development Team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List of Non-Functional requirements: Development Team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System Development Infrastructure: Development Team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Team: Carishea F.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Deliverables: Development Team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