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83" w:rsidRDefault="00B61783" w:rsidP="00B61783">
      <w:pPr>
        <w:jc w:val="center"/>
      </w:pPr>
      <w:r w:rsidRPr="0043208C">
        <w:rPr>
          <w:noProof/>
          <w:lang w:eastAsia="pt-BR"/>
        </w:rPr>
        <w:drawing>
          <wp:inline distT="0" distB="0" distL="0" distR="0" wp14:anchorId="5DF85BF0" wp14:editId="1BEBEF04">
            <wp:extent cx="5400040" cy="104734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83" w:rsidRDefault="00B61783" w:rsidP="00B61783">
      <w:pPr>
        <w:jc w:val="center"/>
        <w:rPr>
          <w:rFonts w:cs="Arial"/>
        </w:rPr>
      </w:pPr>
      <w:r>
        <w:rPr>
          <w:rFonts w:cs="Arial"/>
        </w:rPr>
        <w:t>CURSO TÉCNICO DE INFORMÁTICA</w:t>
      </w:r>
    </w:p>
    <w:p w:rsidR="00B61783" w:rsidRDefault="00B61783" w:rsidP="00B61783">
      <w:pPr>
        <w:jc w:val="center"/>
        <w:rPr>
          <w:rFonts w:cs="Arial"/>
        </w:rPr>
      </w:pPr>
      <w:r>
        <w:rPr>
          <w:rFonts w:cs="Arial"/>
        </w:rPr>
        <w:t>ANÁLISE DE SISTEMAS</w:t>
      </w: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APRESENTAÇÕES TEATRAIS</w:t>
      </w:r>
    </w:p>
    <w:p w:rsidR="00B61783" w:rsidRPr="00922195" w:rsidRDefault="00B61783" w:rsidP="00B61783">
      <w:pPr>
        <w:jc w:val="center"/>
        <w:rPr>
          <w:rFonts w:cs="Arial"/>
          <w:b/>
        </w:rPr>
      </w:pPr>
    </w:p>
    <w:p w:rsidR="00B61783" w:rsidRDefault="00B61783" w:rsidP="00B61783">
      <w:pPr>
        <w:jc w:val="center"/>
        <w:rPr>
          <w:rFonts w:cs="Arial"/>
        </w:rPr>
      </w:pPr>
      <w:r w:rsidRPr="0043208C">
        <w:rPr>
          <w:rFonts w:cs="Arial"/>
        </w:rPr>
        <w:t>VINÍCIU</w:t>
      </w:r>
      <w:r>
        <w:rPr>
          <w:rFonts w:cs="Arial"/>
        </w:rPr>
        <w:t>S ACIOLY ELIAS DA SILVA</w:t>
      </w: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Default="00B61783" w:rsidP="00B61783">
      <w:pPr>
        <w:spacing w:line="276" w:lineRule="auto"/>
        <w:jc w:val="center"/>
        <w:rPr>
          <w:rFonts w:cs="Arial"/>
        </w:rPr>
      </w:pPr>
    </w:p>
    <w:p w:rsidR="00B61783" w:rsidRDefault="00B61783" w:rsidP="00B61783">
      <w:pPr>
        <w:jc w:val="center"/>
        <w:rPr>
          <w:rFonts w:cs="Arial"/>
        </w:rPr>
      </w:pPr>
    </w:p>
    <w:p w:rsidR="00B61783" w:rsidRPr="00E54C2E" w:rsidRDefault="00B61783" w:rsidP="00B61783">
      <w:pPr>
        <w:spacing w:line="240" w:lineRule="auto"/>
        <w:jc w:val="center"/>
        <w:rPr>
          <w:rFonts w:cs="Arial"/>
        </w:rPr>
      </w:pPr>
      <w:r>
        <w:rPr>
          <w:rFonts w:cs="Arial"/>
        </w:rPr>
        <w:t>SÃ</w:t>
      </w:r>
      <w:r w:rsidRPr="00E54C2E">
        <w:rPr>
          <w:rFonts w:cs="Arial"/>
        </w:rPr>
        <w:t>O VICENTE</w:t>
      </w:r>
    </w:p>
    <w:p w:rsidR="00B61783" w:rsidRDefault="00B61783" w:rsidP="00B61783">
      <w:pPr>
        <w:spacing w:line="240" w:lineRule="auto"/>
        <w:jc w:val="center"/>
        <w:rPr>
          <w:rFonts w:cs="Arial"/>
        </w:rPr>
        <w:sectPr w:rsidR="00B61783" w:rsidSect="001F2674">
          <w:headerReference w:type="default" r:id="rId8"/>
          <w:type w:val="continuous"/>
          <w:pgSz w:w="11906" w:h="16838"/>
          <w:pgMar w:top="1417" w:right="1701" w:bottom="1843" w:left="1701" w:header="708" w:footer="708" w:gutter="0"/>
          <w:pgNumType w:start="8"/>
          <w:cols w:space="708"/>
          <w:docGrid w:linePitch="360"/>
        </w:sectPr>
      </w:pPr>
      <w:r w:rsidRPr="00E54C2E">
        <w:rPr>
          <w:rFonts w:cs="Arial"/>
        </w:rPr>
        <w:t>2017</w:t>
      </w:r>
    </w:p>
    <w:p w:rsidR="00C30A29" w:rsidRDefault="00C30A29" w:rsidP="00C30A29">
      <w:pPr>
        <w:jc w:val="center"/>
        <w:rPr>
          <w:b/>
        </w:rPr>
      </w:pPr>
      <w:r w:rsidRPr="00C30A29">
        <w:rPr>
          <w:b/>
        </w:rPr>
        <w:lastRenderedPageBreak/>
        <w:t>TCC</w:t>
      </w:r>
    </w:p>
    <w:p w:rsidR="00C30A29" w:rsidRDefault="00C30A29" w:rsidP="00C30A29"/>
    <w:p w:rsidR="00C30A29" w:rsidRPr="00C30A29" w:rsidRDefault="00C30A29" w:rsidP="00C30A29">
      <w:pPr>
        <w:rPr>
          <w:b/>
        </w:rPr>
      </w:pPr>
      <w:r w:rsidRPr="00C30A29">
        <w:rPr>
          <w:b/>
        </w:rPr>
        <w:t>Conteúdos:</w:t>
      </w:r>
    </w:p>
    <w:p w:rsidR="00C30A29" w:rsidRDefault="00C30A29" w:rsidP="00C30A29"/>
    <w:p w:rsidR="00C30A29" w:rsidRDefault="00C30A29" w:rsidP="00C30A29">
      <w:r>
        <w:t>-Livros;</w:t>
      </w:r>
    </w:p>
    <w:p w:rsidR="00C30A29" w:rsidRDefault="00C30A29" w:rsidP="00C30A29">
      <w:r>
        <w:t>-Peças de Teatro;</w:t>
      </w:r>
    </w:p>
    <w:p w:rsidR="00C30A29" w:rsidRDefault="00C30A29" w:rsidP="00EA4FF1">
      <w:pPr>
        <w:tabs>
          <w:tab w:val="left" w:pos="406"/>
        </w:tabs>
      </w:pPr>
      <w:r>
        <w:t>-Ações sociais.</w:t>
      </w:r>
    </w:p>
    <w:p w:rsidR="00C30A29" w:rsidRDefault="00C30A29" w:rsidP="00C30A29"/>
    <w:p w:rsidR="00C30A29" w:rsidRPr="00C30A29" w:rsidRDefault="00C30A29" w:rsidP="00C30A29">
      <w:pPr>
        <w:rPr>
          <w:b/>
        </w:rPr>
      </w:pPr>
      <w:r w:rsidRPr="00C30A29">
        <w:rPr>
          <w:b/>
          <w:sz w:val="28"/>
        </w:rPr>
        <w:t>Singularidades</w:t>
      </w:r>
      <w:r>
        <w:rPr>
          <w:b/>
        </w:rPr>
        <w:t>:</w:t>
      </w:r>
    </w:p>
    <w:p w:rsidR="00C30A29" w:rsidRDefault="00C30A29" w:rsidP="00C30A29">
      <w:pPr>
        <w:pStyle w:val="Ttulo1"/>
      </w:pPr>
      <w:r>
        <w:t>LIVRO</w:t>
      </w:r>
    </w:p>
    <w:p w:rsidR="00C30A29" w:rsidRDefault="00C30A29" w:rsidP="00EA4FF1">
      <w:pPr>
        <w:ind w:firstLine="708"/>
      </w:pPr>
      <w:r>
        <w:t>Serão fornecidos pelas livrarias e sebos cadastrados no site. Terão as seguintes informações:</w:t>
      </w:r>
    </w:p>
    <w:p w:rsidR="00C30A29" w:rsidRDefault="00C30A29" w:rsidP="00EA4FF1">
      <w:pPr>
        <w:pStyle w:val="PargrafodaLista"/>
        <w:numPr>
          <w:ilvl w:val="0"/>
          <w:numId w:val="3"/>
        </w:numPr>
      </w:pPr>
      <w:r>
        <w:t>Nome do livro;</w:t>
      </w:r>
    </w:p>
    <w:p w:rsidR="00C30A29" w:rsidRDefault="00C30A29" w:rsidP="00EA4FF1">
      <w:pPr>
        <w:pStyle w:val="PargrafodaLista"/>
        <w:numPr>
          <w:ilvl w:val="0"/>
          <w:numId w:val="3"/>
        </w:numPr>
      </w:pPr>
      <w:r>
        <w:t>Nome do autor</w:t>
      </w:r>
      <w:r w:rsidR="00D00CDC">
        <w:t xml:space="preserve"> (</w:t>
      </w:r>
      <w:proofErr w:type="spellStart"/>
      <w:r w:rsidR="00D00CDC">
        <w:t>foreign</w:t>
      </w:r>
      <w:proofErr w:type="spellEnd"/>
      <w:r w:rsidR="00D00CDC">
        <w:t xml:space="preserve"> </w:t>
      </w:r>
      <w:proofErr w:type="spellStart"/>
      <w:r w:rsidR="00D00CDC">
        <w:t>key</w:t>
      </w:r>
      <w:proofErr w:type="spellEnd"/>
      <w:r w:rsidR="00D00CDC">
        <w:t>)</w:t>
      </w:r>
      <w:r>
        <w:t>;</w:t>
      </w:r>
    </w:p>
    <w:p w:rsidR="00C30A29" w:rsidRDefault="00C30A29" w:rsidP="00EA4FF1">
      <w:pPr>
        <w:pStyle w:val="PargrafodaLista"/>
        <w:numPr>
          <w:ilvl w:val="0"/>
          <w:numId w:val="3"/>
        </w:numPr>
      </w:pPr>
      <w:r>
        <w:t>Nome da editora;</w:t>
      </w:r>
    </w:p>
    <w:p w:rsidR="00C30A29" w:rsidRDefault="00C30A29" w:rsidP="00EA4FF1">
      <w:pPr>
        <w:pStyle w:val="PargrafodaLista"/>
        <w:numPr>
          <w:ilvl w:val="0"/>
          <w:numId w:val="3"/>
        </w:numPr>
      </w:pPr>
      <w:r>
        <w:t>Número da edição;</w:t>
      </w:r>
    </w:p>
    <w:p w:rsidR="00EA4FF1" w:rsidRDefault="00EA4FF1" w:rsidP="00EA4FF1">
      <w:pPr>
        <w:pStyle w:val="PargrafodaLista"/>
        <w:numPr>
          <w:ilvl w:val="0"/>
          <w:numId w:val="3"/>
        </w:numPr>
      </w:pPr>
      <w:r>
        <w:t>Resenha do livro;</w:t>
      </w:r>
    </w:p>
    <w:p w:rsidR="00EA4FF1" w:rsidRDefault="00EA4FF1" w:rsidP="00EA4FF1">
      <w:pPr>
        <w:pStyle w:val="PargrafodaLista"/>
        <w:numPr>
          <w:ilvl w:val="0"/>
          <w:numId w:val="3"/>
        </w:numPr>
      </w:pPr>
      <w:r>
        <w:t>Tipo: usado/seminovo ou novo;</w:t>
      </w:r>
    </w:p>
    <w:p w:rsidR="00EA4FF1" w:rsidRDefault="00B0073D" w:rsidP="00EA4FF1">
      <w:pPr>
        <w:pStyle w:val="PargrafodaLista"/>
        <w:numPr>
          <w:ilvl w:val="0"/>
          <w:numId w:val="3"/>
        </w:numPr>
      </w:pPr>
      <w:r>
        <w:t>Valor do livro, para cada lugar</w:t>
      </w:r>
      <w:r w:rsidR="00D00CDC">
        <w:t xml:space="preserve"> (</w:t>
      </w:r>
      <w:proofErr w:type="spellStart"/>
      <w:r w:rsidR="00D00CDC">
        <w:t>foreign</w:t>
      </w:r>
      <w:proofErr w:type="spellEnd"/>
      <w:r w:rsidR="00D00CDC">
        <w:t xml:space="preserve"> </w:t>
      </w:r>
      <w:proofErr w:type="spellStart"/>
      <w:r w:rsidR="00D00CDC">
        <w:t>key</w:t>
      </w:r>
      <w:proofErr w:type="spellEnd"/>
      <w:r w:rsidR="00D00CDC">
        <w:t>)</w:t>
      </w:r>
      <w:r>
        <w:t>.</w:t>
      </w:r>
    </w:p>
    <w:p w:rsidR="00B0073D" w:rsidRDefault="00B0073D" w:rsidP="00B0073D">
      <w:pPr>
        <w:ind w:left="360"/>
      </w:pPr>
    </w:p>
    <w:p w:rsidR="00EA4FF1" w:rsidRDefault="00EA4FF1" w:rsidP="00EA4FF1">
      <w:pPr>
        <w:pStyle w:val="Ttulo1"/>
      </w:pPr>
      <w:r>
        <w:t>PEÇAS DE TEATRO</w:t>
      </w:r>
    </w:p>
    <w:p w:rsidR="00EA4FF1" w:rsidRDefault="00EA4FF1" w:rsidP="00EA4FF1">
      <w:r>
        <w:tab/>
        <w:t>Serão fornecidas por teatros cadastrados no site</w:t>
      </w:r>
      <w:r w:rsidR="00B0073D">
        <w:t xml:space="preserve"> (uma mesma peça não aparecerá em dois lugares/teatros ao mesmo tempo, no máximo, terão em lugares diferentes com datas diferentes)</w:t>
      </w:r>
      <w:r>
        <w:t>. Terão as seguintes informações:</w:t>
      </w:r>
    </w:p>
    <w:p w:rsidR="00EA4FF1" w:rsidRDefault="00B0073D" w:rsidP="00EA4FF1">
      <w:pPr>
        <w:pStyle w:val="PargrafodaLista"/>
        <w:numPr>
          <w:ilvl w:val="0"/>
          <w:numId w:val="3"/>
        </w:numPr>
      </w:pPr>
      <w:r>
        <w:t>Nome da peça;</w:t>
      </w:r>
    </w:p>
    <w:p w:rsidR="00B0073D" w:rsidRDefault="00B0073D" w:rsidP="00EA4FF1">
      <w:pPr>
        <w:pStyle w:val="PargrafodaLista"/>
        <w:numPr>
          <w:ilvl w:val="0"/>
          <w:numId w:val="3"/>
        </w:numPr>
      </w:pPr>
      <w:r>
        <w:t>Cunho da peça (para ajudar na pesquisa);</w:t>
      </w:r>
    </w:p>
    <w:p w:rsidR="00B0073D" w:rsidRDefault="00B0073D" w:rsidP="00EA4FF1">
      <w:pPr>
        <w:pStyle w:val="PargrafodaLista"/>
        <w:numPr>
          <w:ilvl w:val="0"/>
          <w:numId w:val="3"/>
        </w:numPr>
      </w:pPr>
      <w:r>
        <w:t>Idade mínima;</w:t>
      </w:r>
    </w:p>
    <w:p w:rsidR="00B0073D" w:rsidRDefault="00B0073D" w:rsidP="00EA4FF1">
      <w:pPr>
        <w:pStyle w:val="PargrafodaLista"/>
        <w:numPr>
          <w:ilvl w:val="0"/>
          <w:numId w:val="3"/>
        </w:numPr>
      </w:pPr>
      <w:r>
        <w:t>Valor da peça;</w:t>
      </w:r>
    </w:p>
    <w:p w:rsidR="00AF42BC" w:rsidRDefault="00AF42BC" w:rsidP="00B0073D">
      <w:pPr>
        <w:pStyle w:val="PargrafodaLista"/>
        <w:numPr>
          <w:ilvl w:val="0"/>
          <w:numId w:val="3"/>
        </w:numPr>
      </w:pPr>
      <w:r>
        <w:t>Descrição da peça;</w:t>
      </w:r>
    </w:p>
    <w:p w:rsidR="00AF42BC" w:rsidRPr="00B61783" w:rsidRDefault="00AF42BC" w:rsidP="00B0073D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B61783">
        <w:rPr>
          <w:lang w:val="en-US"/>
        </w:rPr>
        <w:t>Tipo</w:t>
      </w:r>
      <w:proofErr w:type="spellEnd"/>
      <w:r w:rsidRPr="00B61783">
        <w:rPr>
          <w:lang w:val="en-US"/>
        </w:rPr>
        <w:t xml:space="preserve"> de </w:t>
      </w:r>
      <w:proofErr w:type="spellStart"/>
      <w:r w:rsidRPr="00B61783">
        <w:rPr>
          <w:lang w:val="en-US"/>
        </w:rPr>
        <w:t>peça</w:t>
      </w:r>
      <w:proofErr w:type="spellEnd"/>
      <w:r w:rsidRPr="00B61783">
        <w:rPr>
          <w:lang w:val="en-US"/>
        </w:rPr>
        <w:t xml:space="preserve"> (</w:t>
      </w:r>
      <w:proofErr w:type="spellStart"/>
      <w:r w:rsidRPr="00B61783">
        <w:rPr>
          <w:lang w:val="en-US"/>
        </w:rPr>
        <w:t>teatral</w:t>
      </w:r>
      <w:proofErr w:type="spellEnd"/>
      <w:r w:rsidRPr="00B61783">
        <w:rPr>
          <w:lang w:val="en-US"/>
        </w:rPr>
        <w:t>, musical, stand-up)</w:t>
      </w:r>
      <w:r w:rsidR="00D00CDC" w:rsidRPr="00B61783">
        <w:rPr>
          <w:lang w:val="en-US"/>
        </w:rPr>
        <w:t xml:space="preserve"> – (foreign key)</w:t>
      </w:r>
      <w:r w:rsidRPr="00B61783">
        <w:rPr>
          <w:lang w:val="en-US"/>
        </w:rPr>
        <w:t>;</w:t>
      </w:r>
    </w:p>
    <w:p w:rsidR="00AF42BC" w:rsidRDefault="00AF42BC" w:rsidP="00B0073D">
      <w:pPr>
        <w:pStyle w:val="PargrafodaLista"/>
        <w:numPr>
          <w:ilvl w:val="0"/>
          <w:numId w:val="3"/>
        </w:numPr>
      </w:pPr>
      <w:r>
        <w:t>Gênero da peça (Comédia, Drama)</w:t>
      </w:r>
      <w:r w:rsidR="00D00CDC">
        <w:t xml:space="preserve"> – (</w:t>
      </w:r>
      <w:proofErr w:type="spellStart"/>
      <w:r w:rsidR="00D00CDC">
        <w:t>foreign</w:t>
      </w:r>
      <w:proofErr w:type="spellEnd"/>
      <w:r w:rsidR="00D00CDC">
        <w:t xml:space="preserve"> </w:t>
      </w:r>
      <w:proofErr w:type="spellStart"/>
      <w:r w:rsidR="00D00CDC">
        <w:t>key</w:t>
      </w:r>
      <w:proofErr w:type="spellEnd"/>
      <w:r w:rsidR="00D00CDC">
        <w:t>)</w:t>
      </w:r>
      <w:r>
        <w:t>.</w:t>
      </w:r>
    </w:p>
    <w:p w:rsidR="00AF42BC" w:rsidRDefault="00AF42BC" w:rsidP="00AF42BC"/>
    <w:p w:rsidR="00AF42BC" w:rsidRDefault="00AF42BC" w:rsidP="00AF42BC">
      <w:pPr>
        <w:sectPr w:rsidR="00AF42BC" w:rsidSect="005A4188"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B0073D" w:rsidRDefault="00B0073D" w:rsidP="00B0073D">
      <w:pPr>
        <w:pStyle w:val="Ttulo1"/>
      </w:pPr>
      <w:r>
        <w:lastRenderedPageBreak/>
        <w:t>AÇÕES SOCIAIS</w:t>
      </w:r>
    </w:p>
    <w:p w:rsidR="00B0073D" w:rsidRDefault="00B0073D" w:rsidP="00B0073D">
      <w:r>
        <w:tab/>
      </w:r>
      <w:r w:rsidR="00E6428C">
        <w:t xml:space="preserve">As ações sociais serão fornecidas por institutos sociais cadastrados no site. </w:t>
      </w:r>
      <w:r w:rsidR="00AF42BC">
        <w:t>Terão as seguintes informações:</w:t>
      </w:r>
    </w:p>
    <w:p w:rsidR="00AF42BC" w:rsidRDefault="00AF42BC" w:rsidP="00AF42BC">
      <w:pPr>
        <w:pStyle w:val="PargrafodaLista"/>
        <w:numPr>
          <w:ilvl w:val="0"/>
          <w:numId w:val="4"/>
        </w:numPr>
      </w:pPr>
      <w:r>
        <w:t xml:space="preserve">Tipo de ação social: Racionais (para fins ou para valores) </w:t>
      </w:r>
      <w:proofErr w:type="gramStart"/>
      <w:r>
        <w:t>e Irracionais</w:t>
      </w:r>
      <w:proofErr w:type="gramEnd"/>
      <w:r w:rsidR="00B61783">
        <w:t xml:space="preserve"> </w:t>
      </w:r>
      <w:r>
        <w:t>(afetiva ou tradicional);</w:t>
      </w:r>
    </w:p>
    <w:p w:rsidR="00AF42BC" w:rsidRDefault="00AF42BC" w:rsidP="00AF42BC">
      <w:pPr>
        <w:pStyle w:val="PargrafodaLista"/>
        <w:numPr>
          <w:ilvl w:val="0"/>
          <w:numId w:val="4"/>
        </w:numPr>
      </w:pPr>
      <w:r>
        <w:t>Descrição da ação;</w:t>
      </w:r>
    </w:p>
    <w:p w:rsidR="00CC1B58" w:rsidRDefault="00CC1B58" w:rsidP="00AF42BC">
      <w:pPr>
        <w:pStyle w:val="PargrafodaLista"/>
        <w:numPr>
          <w:ilvl w:val="0"/>
          <w:numId w:val="4"/>
        </w:numPr>
      </w:pPr>
      <w:r>
        <w:t>Descrição dos fins da ação;</w:t>
      </w:r>
    </w:p>
    <w:p w:rsidR="00AF42BC" w:rsidRDefault="00AF42BC" w:rsidP="00AF42BC">
      <w:pPr>
        <w:pStyle w:val="PargrafodaLista"/>
        <w:numPr>
          <w:ilvl w:val="0"/>
          <w:numId w:val="4"/>
        </w:numPr>
      </w:pPr>
      <w:r>
        <w:t>Título da ação;</w:t>
      </w:r>
    </w:p>
    <w:p w:rsidR="00AF42BC" w:rsidRDefault="00AF42BC" w:rsidP="00AF42BC">
      <w:pPr>
        <w:pStyle w:val="PargrafodaLista"/>
        <w:numPr>
          <w:ilvl w:val="0"/>
          <w:numId w:val="4"/>
        </w:numPr>
      </w:pPr>
      <w:r>
        <w:t>Institutos ou órgãos envolvidos;</w:t>
      </w:r>
    </w:p>
    <w:p w:rsidR="00AF42BC" w:rsidRDefault="00AF42BC" w:rsidP="00AF42BC">
      <w:pPr>
        <w:pStyle w:val="PargrafodaLista"/>
        <w:numPr>
          <w:ilvl w:val="0"/>
          <w:numId w:val="4"/>
        </w:numPr>
      </w:pPr>
      <w:r>
        <w:t>Nome dos líderes do movimento;</w:t>
      </w:r>
    </w:p>
    <w:p w:rsidR="00AF42BC" w:rsidRDefault="00AF42BC" w:rsidP="00AF42BC">
      <w:pPr>
        <w:pStyle w:val="PargrafodaLista"/>
        <w:numPr>
          <w:ilvl w:val="0"/>
          <w:numId w:val="4"/>
        </w:numPr>
      </w:pPr>
      <w:r>
        <w:t>Descrição do local da ação;</w:t>
      </w:r>
    </w:p>
    <w:p w:rsidR="00F930C6" w:rsidRDefault="00CC1B58" w:rsidP="00BA352A">
      <w:pPr>
        <w:pStyle w:val="PargrafodaLista"/>
        <w:numPr>
          <w:ilvl w:val="0"/>
          <w:numId w:val="4"/>
        </w:numPr>
        <w:spacing w:after="160" w:line="259" w:lineRule="auto"/>
        <w:jc w:val="left"/>
      </w:pPr>
      <w:r>
        <w:t>Descrição das necessidades para a realização da ação.</w:t>
      </w:r>
    </w:p>
    <w:p w:rsidR="00F930C6" w:rsidRDefault="00F930C6">
      <w:pPr>
        <w:spacing w:after="160" w:line="259" w:lineRule="auto"/>
        <w:jc w:val="left"/>
      </w:pPr>
      <w:r>
        <w:br w:type="page"/>
      </w:r>
    </w:p>
    <w:p w:rsidR="00B61783" w:rsidRDefault="00F930C6" w:rsidP="00F930C6">
      <w:pPr>
        <w:pStyle w:val="PargrafodaLista"/>
        <w:spacing w:after="160" w:line="259" w:lineRule="auto"/>
        <w:jc w:val="left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4436226"/>
            <wp:effectExtent l="0" t="0" r="0" b="2540"/>
            <wp:docPr id="1" name="Imagem 1" descr="C:\Users\viníciusaciolyelias\AppData\Local\Microsoft\Windows\INetCacheContent.Word\ProjetoPTCC_Vinicius_Acioly_Elias_da_Silva_04757_2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íciusaciolyelias\AppData\Local\Microsoft\Windows\INetCacheContent.Word\ProjetoPTCC_Vinicius_Acioly_Elias_da_Silva_04757_2I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1783" w:rsidSect="00B61783">
      <w:pgSz w:w="11906" w:h="16838"/>
      <w:pgMar w:top="1417" w:right="1701" w:bottom="1843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41665">
      <w:pPr>
        <w:spacing w:line="240" w:lineRule="auto"/>
      </w:pPr>
      <w:r>
        <w:separator/>
      </w:r>
    </w:p>
  </w:endnote>
  <w:endnote w:type="continuationSeparator" w:id="0">
    <w:p w:rsidR="00000000" w:rsidRDefault="00541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41665">
      <w:pPr>
        <w:spacing w:line="240" w:lineRule="auto"/>
      </w:pPr>
      <w:r>
        <w:separator/>
      </w:r>
    </w:p>
  </w:footnote>
  <w:footnote w:type="continuationSeparator" w:id="0">
    <w:p w:rsidR="00000000" w:rsidRDefault="005416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783" w:rsidRDefault="00B617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01F"/>
    <w:multiLevelType w:val="hybridMultilevel"/>
    <w:tmpl w:val="638EAE2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531710C"/>
    <w:multiLevelType w:val="hybridMultilevel"/>
    <w:tmpl w:val="5A1A1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43BD"/>
    <w:multiLevelType w:val="hybridMultilevel"/>
    <w:tmpl w:val="8FB0B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C128D"/>
    <w:multiLevelType w:val="hybridMultilevel"/>
    <w:tmpl w:val="C7605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29"/>
    <w:rsid w:val="0004204F"/>
    <w:rsid w:val="003B7AE3"/>
    <w:rsid w:val="00541665"/>
    <w:rsid w:val="005A4188"/>
    <w:rsid w:val="006B4939"/>
    <w:rsid w:val="009477E0"/>
    <w:rsid w:val="00951D71"/>
    <w:rsid w:val="009D0FF8"/>
    <w:rsid w:val="00AF42BC"/>
    <w:rsid w:val="00B0073D"/>
    <w:rsid w:val="00B61783"/>
    <w:rsid w:val="00C30A29"/>
    <w:rsid w:val="00CC1B58"/>
    <w:rsid w:val="00D00CDC"/>
    <w:rsid w:val="00E300A9"/>
    <w:rsid w:val="00E6428C"/>
    <w:rsid w:val="00EA4FF1"/>
    <w:rsid w:val="00F64D9C"/>
    <w:rsid w:val="00F9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1318"/>
  <w15:chartTrackingRefBased/>
  <w15:docId w15:val="{2385BD39-DF48-4FD5-97A3-3B854025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0A29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A4FF1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4188"/>
    <w:pPr>
      <w:keepNext/>
      <w:keepLines/>
      <w:outlineLvl w:val="1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A4188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C30A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4FF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61783"/>
    <w:pPr>
      <w:tabs>
        <w:tab w:val="center" w:pos="4252"/>
        <w:tab w:val="right" w:pos="8504"/>
      </w:tabs>
      <w:spacing w:line="240" w:lineRule="auto"/>
      <w:jc w:val="left"/>
    </w:pPr>
    <w:rPr>
      <w:rFonts w:asciiTheme="minorHAnsi" w:eastAsiaTheme="minorEastAsia" w:hAnsiTheme="minorHAnsi"/>
      <w:sz w:val="21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61783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ACIOLY ELIAS DA SILVA</dc:creator>
  <cp:keywords/>
  <dc:description/>
  <cp:lastModifiedBy>VINICIUS ACIOLY ELIAS DA SILVA</cp:lastModifiedBy>
  <cp:revision>8</cp:revision>
  <dcterms:created xsi:type="dcterms:W3CDTF">2017-07-31T02:39:00Z</dcterms:created>
  <dcterms:modified xsi:type="dcterms:W3CDTF">2017-08-04T18:44:00Z</dcterms:modified>
</cp:coreProperties>
</file>