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C273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tabs>
          <w:tab w:val="left" w:pos="3008"/>
        </w:tabs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51238EA4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ТЕХНИКО - ТЕХНОЛОГИЧЕСКАЯ КАРТА</w:t>
      </w:r>
    </w:p>
    <w:p w14:paraId="5C2413C0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1. Наименование блюда (изделия) и область применения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технико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- технологической карты</w:t>
      </w:r>
    </w:p>
    <w:tbl>
      <w:tblPr>
        <w:tblW w:w="982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3"/>
        <w:gridCol w:w="4914"/>
      </w:tblGrid>
      <w:tr w:rsidR="00E435F1" w14:paraId="69BA30F7" w14:textId="77777777" w:rsidTr="00793A5C">
        <w:trPr>
          <w:trHeight w:val="270"/>
        </w:trPr>
        <w:tc>
          <w:tcPr>
            <w:tcW w:w="4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69559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Наименование блюда (изделия)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C670D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Соус «Цезарь»</w:t>
            </w:r>
          </w:p>
        </w:tc>
      </w:tr>
      <w:tr w:rsidR="00E435F1" w14:paraId="506C92CA" w14:textId="77777777" w:rsidTr="00793A5C">
        <w:trPr>
          <w:trHeight w:val="540"/>
        </w:trPr>
        <w:tc>
          <w:tcPr>
            <w:tcW w:w="4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56C5E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Область применения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технико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- технологической карты 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B168F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27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«Папа Блинов»</w:t>
            </w:r>
          </w:p>
          <w:p w14:paraId="4BAD3F92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048258C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2. Перечень сырья, применяемого для изготовления блюда (изделия), нормы закладки сырья массой брутто и нетто, нормы выхода полуфабриката и готового изделия</w:t>
      </w:r>
    </w:p>
    <w:tbl>
      <w:tblPr>
        <w:tblW w:w="966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40"/>
        <w:gridCol w:w="5560"/>
        <w:gridCol w:w="1938"/>
        <w:gridCol w:w="1722"/>
      </w:tblGrid>
      <w:tr w:rsidR="00E435F1" w14:paraId="18F1160C" w14:textId="77777777" w:rsidTr="00793A5C">
        <w:trPr>
          <w:cantSplit/>
          <w:trHeight w:val="300"/>
        </w:trPr>
        <w:tc>
          <w:tcPr>
            <w:tcW w:w="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D567B8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№</w:t>
            </w:r>
          </w:p>
        </w:tc>
        <w:tc>
          <w:tcPr>
            <w:tcW w:w="5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F8BB10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Наименование сырья и полуфабрикатов</w:t>
            </w:r>
          </w:p>
        </w:tc>
        <w:tc>
          <w:tcPr>
            <w:tcW w:w="366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C2D17A5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Расход сырья и п/ф на 1 порцию, г</w:t>
            </w:r>
          </w:p>
        </w:tc>
      </w:tr>
      <w:tr w:rsidR="00E435F1" w14:paraId="0C32824A" w14:textId="77777777" w:rsidTr="00793A5C">
        <w:trPr>
          <w:cantSplit/>
          <w:trHeight w:val="300"/>
        </w:trPr>
        <w:tc>
          <w:tcPr>
            <w:tcW w:w="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77CA2" w14:textId="77777777" w:rsidR="00E435F1" w:rsidRDefault="00E435F1" w:rsidP="007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A54E7D" w14:textId="77777777" w:rsidR="00E435F1" w:rsidRDefault="00E435F1" w:rsidP="007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AC0B9CB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Брутто, г 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EA49D46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Нетто, г</w:t>
            </w:r>
          </w:p>
        </w:tc>
      </w:tr>
      <w:tr w:rsidR="00E435F1" w14:paraId="06933FC8" w14:textId="77777777" w:rsidTr="00793A5C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D0E1A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7D2BE48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Майонез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ADAAAE5" w14:textId="44A93E5A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DAEBC2" w14:textId="275C7C52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</w:t>
            </w:r>
          </w:p>
        </w:tc>
      </w:tr>
      <w:tr w:rsidR="00E435F1" w14:paraId="5391EB7A" w14:textId="77777777" w:rsidTr="00793A5C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28803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E28C950" w14:textId="7A3E2FAF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Каперсы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DBFBCF4" w14:textId="77F49455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FC0D400" w14:textId="5FF34F3B" w:rsidR="00E435F1" w:rsidRDefault="00E435F1" w:rsidP="00E435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</w:tr>
      <w:tr w:rsidR="00E435F1" w14:paraId="38C6A164" w14:textId="77777777" w:rsidTr="00793A5C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7B51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09E9DA7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Соевый соус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012F799" w14:textId="0445AACC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2B15997" w14:textId="179409D0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E435F1" w14:paraId="0415305C" w14:textId="77777777" w:rsidTr="00E435F1">
        <w:trPr>
          <w:trHeight w:val="165"/>
        </w:trPr>
        <w:tc>
          <w:tcPr>
            <w:tcW w:w="44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72A4143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B166933" w14:textId="79A717C4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Дижонская горчица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55CEBCC4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772C9320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435F1" w14:paraId="3C249AEB" w14:textId="77777777" w:rsidTr="00E435F1">
        <w:trPr>
          <w:trHeight w:val="16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C60A" w14:textId="23621A8D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4260" w14:textId="1213C916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Зернистая горчица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476C" w14:textId="56F2ED25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DF76" w14:textId="1ED7E68B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435F1" w14:paraId="77C2445C" w14:textId="77777777" w:rsidTr="00E435F1">
        <w:trPr>
          <w:trHeight w:val="16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F451" w14:textId="05A1595C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1A22A" w14:textId="2F297733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Чеснок очищенный измельченный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FDD2" w14:textId="4C7C3DDE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55F3" w14:textId="31184625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E435F1" w14:paraId="39EAC3A6" w14:textId="77777777" w:rsidTr="00E435F1">
        <w:trPr>
          <w:trHeight w:val="16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0FDC" w14:textId="19EDD280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3028" w14:textId="6FB557D4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Лимонный сок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4215" w14:textId="5C36B1B3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C10D" w14:textId="0B47CAAB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435F1" w14:paraId="680EE5DF" w14:textId="77777777" w:rsidTr="00E435F1">
        <w:trPr>
          <w:trHeight w:val="165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F9FC" w14:textId="1E959D6A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2677" w14:textId="50715BA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Прованские травы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8EFA" w14:textId="07F19684" w:rsidR="00E435F1" w:rsidRDefault="002D7C90" w:rsidP="002D7C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чайная ложка б/горки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EE4E" w14:textId="4BE91380" w:rsidR="00E435F1" w:rsidRDefault="002D7C90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чайная ложка б/горки</w:t>
            </w:r>
          </w:p>
        </w:tc>
      </w:tr>
    </w:tbl>
    <w:p w14:paraId="3BECE51B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A1E12AE" w14:textId="7305960E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Выход полуфабриката: </w:t>
      </w:r>
      <w:r w:rsidR="002D7C90">
        <w:rPr>
          <w:rFonts w:ascii="Arial" w:eastAsia="Arial" w:hAnsi="Arial" w:cs="Arial"/>
          <w:color w:val="000000"/>
          <w:sz w:val="20"/>
          <w:szCs w:val="20"/>
        </w:rPr>
        <w:t>1008</w:t>
      </w:r>
      <w:r>
        <w:rPr>
          <w:rFonts w:ascii="Arial" w:eastAsia="Arial" w:hAnsi="Arial" w:cs="Arial"/>
          <w:color w:val="000000"/>
          <w:sz w:val="20"/>
          <w:szCs w:val="20"/>
        </w:rPr>
        <w:t>г</w:t>
      </w:r>
    </w:p>
    <w:p w14:paraId="3EBF56D5" w14:textId="3639E493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Выход готового изделия: </w:t>
      </w:r>
      <w:r w:rsidR="002D7C90">
        <w:rPr>
          <w:rFonts w:ascii="Times New Roman" w:eastAsia="Times New Roman" w:hAnsi="Times New Roman" w:cs="Times New Roman"/>
          <w:color w:val="000000"/>
        </w:rPr>
        <w:t>1008</w:t>
      </w:r>
      <w:r>
        <w:rPr>
          <w:rFonts w:ascii="Times New Roman" w:eastAsia="Times New Roman" w:hAnsi="Times New Roman" w:cs="Times New Roman"/>
          <w:color w:val="000000"/>
        </w:rPr>
        <w:t>г</w:t>
      </w:r>
    </w:p>
    <w:p w14:paraId="4D72F701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3. Требования к качеству сырья</w:t>
      </w:r>
    </w:p>
    <w:p w14:paraId="4E7AC218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Продовольственное сырье, пищевые продукты и полуфабрикаты, используемые для приготовления данного блюда (изделия),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 (сертификат соответствия, санитарно-эпидемиологическое заключение, удостоверение безопасности и качества и пр.).</w:t>
      </w:r>
    </w:p>
    <w:p w14:paraId="5674FFAA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4. Описание технологического процесса приготовления, требования к оформлению, подаче, реализации и хранению</w:t>
      </w:r>
    </w:p>
    <w:p w14:paraId="6180FAA4" w14:textId="15B6DBC0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Все ингредиенты смешать в </w:t>
      </w:r>
      <w:r w:rsidR="0027446D">
        <w:rPr>
          <w:rFonts w:ascii="Arial" w:eastAsia="Arial" w:hAnsi="Arial" w:cs="Arial"/>
          <w:color w:val="000000"/>
          <w:sz w:val="20"/>
          <w:szCs w:val="20"/>
        </w:rPr>
        <w:t>ёмкости, чеснок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</w:rPr>
        <w:t>потереть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на мелкой терке</w:t>
      </w:r>
      <w:r>
        <w:rPr>
          <w:rFonts w:ascii="Arial" w:eastAsia="Arial" w:hAnsi="Arial" w:cs="Arial"/>
        </w:rPr>
        <w:t xml:space="preserve"> либо через </w:t>
      </w:r>
      <w:proofErr w:type="spellStart"/>
      <w:r>
        <w:rPr>
          <w:rFonts w:ascii="Arial" w:eastAsia="Arial" w:hAnsi="Arial" w:cs="Arial"/>
        </w:rPr>
        <w:t>чеснокодавилку</w:t>
      </w:r>
      <w:proofErr w:type="spellEnd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перемешать до однородной массы.</w:t>
      </w:r>
    </w:p>
    <w:p w14:paraId="2C1C5646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5. Показатели качества и безопасности</w:t>
      </w:r>
    </w:p>
    <w:p w14:paraId="56267619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Физико-химические и микробиологические показатели, влияющие на безопасность блюда, соответствуют критериям, указанным в приложении к ГОСТу Р 50763-2007 "Услуги общественного питания. Продукция общественного питания, реализуемая населению. Общие технические условия".</w:t>
      </w:r>
    </w:p>
    <w:p w14:paraId="1C8D7F8A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5.1. Органолептические показатели</w:t>
      </w:r>
    </w:p>
    <w:p w14:paraId="7B629E88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Внешний вид: средней густоты, ингредиенты не отслаиваются</w:t>
      </w:r>
    </w:p>
    <w:p w14:paraId="1168B99A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Цвет: светло-коричневый</w:t>
      </w:r>
    </w:p>
    <w:p w14:paraId="79A4F586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Консистенция: однородная</w:t>
      </w:r>
    </w:p>
    <w:p w14:paraId="486C18CE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Вкус и запах: Без посторонних примесей и портящихся признаков.</w:t>
      </w:r>
    </w:p>
    <w:p w14:paraId="76006BE0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6. Показатели пищевого состава и энергетической ценности</w:t>
      </w:r>
    </w:p>
    <w:tbl>
      <w:tblPr>
        <w:tblW w:w="6821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160"/>
        <w:gridCol w:w="1160"/>
        <w:gridCol w:w="1681"/>
        <w:gridCol w:w="2820"/>
      </w:tblGrid>
      <w:tr w:rsidR="00E435F1" w14:paraId="2FD544DB" w14:textId="77777777" w:rsidTr="00793A5C">
        <w:trPr>
          <w:trHeight w:val="300"/>
        </w:trPr>
        <w:tc>
          <w:tcPr>
            <w:tcW w:w="68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776CD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Пищевая и энергетическая ценность</w:t>
            </w:r>
          </w:p>
        </w:tc>
      </w:tr>
      <w:tr w:rsidR="00E435F1" w14:paraId="03201956" w14:textId="77777777" w:rsidTr="00793A5C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F49BF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Белки, г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C7CE319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Жиры, г 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E21378E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Углеводы, г 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B5D3DFE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Калорийность, ккал</w:t>
            </w:r>
          </w:p>
        </w:tc>
      </w:tr>
      <w:tr w:rsidR="00E435F1" w14:paraId="0C974C93" w14:textId="77777777" w:rsidTr="00793A5C">
        <w:trPr>
          <w:trHeight w:val="300"/>
        </w:trPr>
        <w:tc>
          <w:tcPr>
            <w:tcW w:w="68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8A67A" w14:textId="02A088BE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 порция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2D7C90">
              <w:rPr>
                <w:rFonts w:ascii="Times New Roman" w:eastAsia="Times New Roman" w:hAnsi="Times New Roman" w:cs="Times New Roman"/>
                <w:color w:val="000000"/>
              </w:rPr>
              <w:t>1008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г)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содержит</w:t>
            </w:r>
          </w:p>
        </w:tc>
      </w:tr>
      <w:tr w:rsidR="00E435F1" w14:paraId="17094396" w14:textId="77777777" w:rsidTr="00793A5C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15AFF" w14:textId="187D0E32" w:rsidR="00E435F1" w:rsidRDefault="002D7C90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8ECA6CE" w14:textId="1D8E5E38" w:rsidR="00E435F1" w:rsidRDefault="002D7C90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505,11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9C82BC3" w14:textId="4203F4AE" w:rsidR="00E435F1" w:rsidRDefault="002D7C90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60,62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F43CC80" w14:textId="5DF05CE1" w:rsidR="00E435F1" w:rsidRDefault="002D7C90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4835</w:t>
            </w:r>
          </w:p>
        </w:tc>
      </w:tr>
      <w:tr w:rsidR="00E435F1" w14:paraId="1C71CC97" w14:textId="77777777" w:rsidTr="00793A5C">
        <w:trPr>
          <w:trHeight w:val="300"/>
        </w:trPr>
        <w:tc>
          <w:tcPr>
            <w:tcW w:w="68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29959" w14:textId="77777777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100 г блюда (изделия) содержит</w:t>
            </w:r>
          </w:p>
        </w:tc>
      </w:tr>
      <w:tr w:rsidR="00E435F1" w14:paraId="6EEFAE79" w14:textId="77777777" w:rsidTr="00793A5C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28DDA" w14:textId="5A99658A" w:rsidR="00E435F1" w:rsidRDefault="00E435F1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</w:t>
            </w:r>
            <w:r w:rsidR="0027446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6C8CB99" w14:textId="75D4663F" w:rsidR="00E435F1" w:rsidRDefault="0027446D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50,51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0377989" w14:textId="278C5D53" w:rsidR="00E435F1" w:rsidRDefault="0027446D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6,06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B3E4527" w14:textId="06D50F4F" w:rsidR="00E435F1" w:rsidRDefault="0027446D" w:rsidP="00793A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483,5</w:t>
            </w:r>
          </w:p>
        </w:tc>
      </w:tr>
    </w:tbl>
    <w:p w14:paraId="7C0558D5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42DCD66" w14:textId="77777777" w:rsidR="00E435F1" w:rsidRDefault="00E435F1" w:rsidP="00E435F1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Утверждено </w:t>
      </w:r>
      <w:r>
        <w:rPr>
          <w:rFonts w:ascii="Times New Roman" w:eastAsia="Times New Roman" w:hAnsi="Times New Roman" w:cs="Times New Roman"/>
          <w:color w:val="000000"/>
        </w:rPr>
        <w:t xml:space="preserve">руководителем «Папа Блинов»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________ </w:t>
      </w:r>
    </w:p>
    <w:p w14:paraId="0410053C" w14:textId="77777777" w:rsidR="00F12C76" w:rsidRDefault="00F12C76" w:rsidP="006C0B77">
      <w:pPr>
        <w:spacing w:after="0"/>
        <w:ind w:left="0" w:hanging="2"/>
        <w:jc w:val="both"/>
      </w:pPr>
    </w:p>
    <w:sectPr w:rsidR="00F12C76" w:rsidSect="0047235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1"/>
    <w:rsid w:val="0027446D"/>
    <w:rsid w:val="002D7C90"/>
    <w:rsid w:val="00472359"/>
    <w:rsid w:val="006C0B77"/>
    <w:rsid w:val="008242FF"/>
    <w:rsid w:val="00870751"/>
    <w:rsid w:val="00922C48"/>
    <w:rsid w:val="00B915B7"/>
    <w:rsid w:val="00E435F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1760B"/>
  <w15:chartTrackingRefBased/>
  <w15:docId w15:val="{B5ABFA90-1242-4CE3-9053-C818D797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F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2024-04-09T04:37:00Z</dcterms:created>
  <dcterms:modified xsi:type="dcterms:W3CDTF">2024-04-09T04:49:00Z</dcterms:modified>
</cp:coreProperties>
</file>