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5BFE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bookmarkStart w:id="0" w:name="введение"/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Федеральное государственное образовательное бюджетное учреждение</w:t>
      </w:r>
    </w:p>
    <w:p w14:paraId="01C126D3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высшего образования</w:t>
      </w:r>
    </w:p>
    <w:p w14:paraId="69FB1064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p w14:paraId="5FB0BED2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p w14:paraId="1A955DC0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p w14:paraId="6F3A51F5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p w14:paraId="2B672196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softHyphen/>
      </w: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softHyphen/>
      </w: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softHyphen/>
      </w:r>
    </w:p>
    <w:p w14:paraId="2E803B74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«ФИНАНСОВЫЙ УНИВЕРСИТЕТ ПРИ ПРАВИТЕЛЬСТВЕ РФ»</w:t>
      </w:r>
    </w:p>
    <w:p w14:paraId="0875A151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Департамент анализа данных и машинного обучения</w:t>
      </w:r>
    </w:p>
    <w:p w14:paraId="23BA618A" w14:textId="1B8A2F82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Отчет по проектной работе</w:t>
      </w:r>
    </w:p>
    <w:p w14:paraId="403CBF0E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по теме «Структурно-динамическая модель авиаперелетов»</w:t>
      </w:r>
    </w:p>
    <w:p w14:paraId="6E035C03" w14:textId="77777777" w:rsidR="006D700C" w:rsidRPr="007F28CD" w:rsidRDefault="006D700C" w:rsidP="006D700C">
      <w:pPr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1B469A90" w14:textId="77777777" w:rsidR="006D700C" w:rsidRPr="007F28CD" w:rsidRDefault="006D700C" w:rsidP="006D700C">
      <w:pPr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11EDDC99" w14:textId="77777777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6D3496A5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Студента группы ПМ23-1</w:t>
      </w:r>
    </w:p>
    <w:p w14:paraId="15843992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Факультета информационных технологий и анализа больших данных</w:t>
      </w:r>
    </w:p>
    <w:p w14:paraId="0CA152CF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23F28E97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Тищенко И.С.</w:t>
      </w:r>
    </w:p>
    <w:p w14:paraId="2B5503F5" w14:textId="77777777" w:rsidR="006D700C" w:rsidRPr="0051397F" w:rsidRDefault="006D700C" w:rsidP="006D700C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7785A451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Преподаватель</w:t>
      </w:r>
    </w:p>
    <w:p w14:paraId="5CFDC138" w14:textId="77777777" w:rsidR="006D700C" w:rsidRPr="0051397F" w:rsidRDefault="006D700C" w:rsidP="006D700C">
      <w:pPr>
        <w:ind w:left="5664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  <w:r w:rsidRPr="0051397F">
        <w:rPr>
          <w:rFonts w:ascii="Times New Roman" w:eastAsia="Calibri" w:hAnsi="Times New Roman" w:cs="Times New Roman"/>
          <w:sz w:val="28"/>
          <w:szCs w:val="28"/>
          <w:lang w:val="ru-RU" w:bidi="hi-IN"/>
        </w:rPr>
        <w:t>Кочкаров Р.А.</w:t>
      </w:r>
    </w:p>
    <w:p w14:paraId="0DEA5CAF" w14:textId="77777777" w:rsidR="006D700C" w:rsidRPr="0051397F" w:rsidRDefault="006D700C" w:rsidP="006D700C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72F26928" w14:textId="77777777" w:rsidR="006D700C" w:rsidRPr="0051397F" w:rsidRDefault="006D700C" w:rsidP="006D700C">
      <w:pPr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58B91D97" w14:textId="77777777" w:rsidR="006D700C" w:rsidRPr="0051397F" w:rsidRDefault="006D700C" w:rsidP="006D700C">
      <w:pPr>
        <w:ind w:left="5664"/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4E341F69" w14:textId="066D46A2" w:rsidR="006D700C" w:rsidRPr="0051397F" w:rsidRDefault="006D700C" w:rsidP="006D700C">
      <w:pPr>
        <w:jc w:val="center"/>
        <w:rPr>
          <w:rFonts w:ascii="Times New Roman" w:eastAsia="Calibri" w:hAnsi="Times New Roman" w:cs="Times New Roman"/>
          <w:sz w:val="28"/>
          <w:szCs w:val="28"/>
          <w:lang w:bidi="hi-IN"/>
        </w:rPr>
      </w:pPr>
      <w:proofErr w:type="spellStart"/>
      <w:r w:rsidRPr="0051397F">
        <w:rPr>
          <w:rFonts w:ascii="Times New Roman" w:eastAsia="Calibri" w:hAnsi="Times New Roman" w:cs="Times New Roman"/>
          <w:sz w:val="28"/>
          <w:szCs w:val="28"/>
          <w:lang w:bidi="hi-IN"/>
        </w:rPr>
        <w:t>Москва</w:t>
      </w:r>
      <w:proofErr w:type="spellEnd"/>
      <w:r w:rsidRPr="0051397F">
        <w:rPr>
          <w:rFonts w:ascii="Times New Roman" w:eastAsia="Calibri" w:hAnsi="Times New Roman" w:cs="Times New Roman"/>
          <w:sz w:val="28"/>
          <w:szCs w:val="28"/>
          <w:lang w:bidi="hi-IN"/>
        </w:rPr>
        <w:t xml:space="preserve"> 2025</w:t>
      </w:r>
      <w:r w:rsidRPr="0051397F">
        <w:rPr>
          <w:rFonts w:ascii="Times New Roman" w:eastAsia="Calibri" w:hAnsi="Times New Roman" w:cs="Times New Roman"/>
          <w:sz w:val="28"/>
          <w:szCs w:val="28"/>
          <w:lang w:bidi="hi-I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-90807440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B48E1AB" w14:textId="2B909308" w:rsidR="0051397F" w:rsidRPr="0051397F" w:rsidRDefault="0051397F">
          <w:pPr>
            <w:pStyle w:val="ae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1397F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7FF652ED" w14:textId="1C2353D1" w:rsidR="0051397F" w:rsidRPr="0051397F" w:rsidRDefault="0051397F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1397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1397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397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99939" w:history="1">
            <w:r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_Toc227799939 \h </w:instrText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83E7E" w14:textId="5494FC99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0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Актуальность проблемы: уязвимость безмасштабных транспортных сетей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_Toc227799940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23879" w14:textId="60F78E4B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1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Цели и задачи исследования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_Toc227799941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D457C" w14:textId="00EC5051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2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Новизна исследования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_Toc227799942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F837B" w14:textId="52EAC0FD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3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Раздел 1. Эмпирическая база и формирование взвешенного графа (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Data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Driven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 подход)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_Toc227799943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3F2ED" w14:textId="6F75ED22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4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1.1. Интеграция топологии и операционных данных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_Toc227799944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B67DC" w14:textId="030D9884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5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1.2. Определение и нормализация весов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_Toc227799945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C1CC3" w14:textId="0E951CE7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6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Раздел 2. Комплексный топологический анализ и оценка состояния системы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_Toc227799946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86DBD" w14:textId="6F005514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7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2.1. Локальные метрики центральности и выявление их перекосов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_Toc227799947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699BE" w14:textId="2D543FC6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8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2.2. Синтез локального индекса 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ATI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: выявление "Супер-Хабов"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_Toc227799948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4DCB2" w14:textId="3B9EEE90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49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2.3. Введение макросистемных метрик (Оценка "здоровья" сети)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_Toc227799949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38E3A" w14:textId="4DC0692C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0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2.4. Сценарное моделирование кризиса на основе данных (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Data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Driven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 динамика)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_Toc227799950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420AE" w14:textId="0843A14D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1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Раздел 3. Многокритериальная оптимизация опорной сети (Эволюционный подход)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_Toc227799951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6BCB4" w14:textId="67168741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2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3.1. Постановка задачи и формализация целевых функций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_Toc227799952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22B37" w14:textId="366B4BFF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3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3.2. Система ограничений (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Constraints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_Toc227799953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D769" w14:textId="242D4329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4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3.3. Переход от жадных эвристик к генетическим алгоритмам (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NSGA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II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_Toc227799954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4CFDB" w14:textId="4DFF1BF5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5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3.4. Выбор оптимума: Метод Утопической (Идеальной) точки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_Toc227799955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6CFEF" w14:textId="2BFD986D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6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Раздел 4. Математическое стресс-тестирование и оценка робастности (Перколяция)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_Toc227799956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3F9AF" w14:textId="62DC50F9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7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4.1. Модели деструктивного воздействия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_Toc227799957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EA422" w14:textId="3835ED43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8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4.2. 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/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B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 тестирование топологий под нагрузкой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_Toc227799958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BAC68" w14:textId="1E9C5556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59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4.3. Динамика деградации и расчет индекса Живучести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_Toc227799959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1D583" w14:textId="1F29E85A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60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Раздел 5. Предметная интерпретация и бизнес-рекомендации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_Toc227799960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90A96" w14:textId="60E1FB05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61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5.1. Анализ 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Trade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-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off</w:t>
            </w:r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: баланс между эффективностью и живучестью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_Toc227799961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7EA0C" w14:textId="705DAE41" w:rsidR="0051397F" w:rsidRPr="0051397F" w:rsidRDefault="00000000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62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5.2. Практическая значимость и рекомендации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_Toc227799962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A81C2" w14:textId="0133AA04" w:rsidR="0051397F" w:rsidRPr="0051397F" w:rsidRDefault="00000000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799963" w:history="1">
            <w:r w:rsidR="0051397F" w:rsidRPr="0051397F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_Toc227799963 \h </w:instrTex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6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1397F" w:rsidRPr="005139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6201B" w14:textId="4164E6D0" w:rsidR="0051397F" w:rsidRPr="0051397F" w:rsidRDefault="0051397F">
          <w:pPr>
            <w:rPr>
              <w:rFonts w:ascii="Times New Roman" w:hAnsi="Times New Roman" w:cs="Times New Roman"/>
              <w:sz w:val="28"/>
              <w:szCs w:val="28"/>
            </w:rPr>
          </w:pPr>
          <w:r w:rsidRPr="0051397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DE512B4" w14:textId="0D4D3365" w:rsidR="0051397F" w:rsidRPr="0051397F" w:rsidRDefault="0051397F">
      <w:p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sz w:val="28"/>
          <w:szCs w:val="28"/>
        </w:rPr>
        <w:br w:type="page"/>
      </w:r>
    </w:p>
    <w:p w14:paraId="3174B64F" w14:textId="3142D378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7799939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Введение</w:t>
      </w:r>
      <w:bookmarkEnd w:id="1"/>
    </w:p>
    <w:p w14:paraId="6582C94B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27799940"/>
      <w:bookmarkStart w:id="3" w:name="X6f69fda3dbbf2e70f2fa89b614aab60b3cddd72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Актуальность проблемы: уязвимость </w:t>
      </w:r>
      <w:proofErr w:type="spellStart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безмасштабных</w:t>
      </w:r>
      <w:proofErr w:type="spellEnd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транспортных сетей</w:t>
      </w:r>
      <w:bookmarkEnd w:id="2"/>
    </w:p>
    <w:p w14:paraId="65711EDB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Глобальная система авиаперевозок представляет собой критическую инфраструктуру, обеспечивающую логистическую связность мировой экономики. С позиций теории сложных систем (</w:t>
      </w:r>
      <w:r w:rsidRPr="0051397F">
        <w:rPr>
          <w:rFonts w:ascii="Times New Roman" w:hAnsi="Times New Roman" w:cs="Times New Roman"/>
          <w:sz w:val="28"/>
          <w:szCs w:val="28"/>
        </w:rPr>
        <w:t>Complex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Networks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транспортные сети эволюционировали в сторону масштабно-инвариантных (</w:t>
      </w:r>
      <w:r w:rsidRPr="0051397F">
        <w:rPr>
          <w:rFonts w:ascii="Times New Roman" w:hAnsi="Times New Roman" w:cs="Times New Roman"/>
          <w:sz w:val="28"/>
          <w:szCs w:val="28"/>
        </w:rPr>
        <w:t>scale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free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графов с выраженной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хабово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>-спицевой (</w:t>
      </w:r>
      <w:r w:rsidRPr="0051397F">
        <w:rPr>
          <w:rFonts w:ascii="Times New Roman" w:hAnsi="Times New Roman" w:cs="Times New Roman"/>
          <w:sz w:val="28"/>
          <w:szCs w:val="28"/>
        </w:rPr>
        <w:t>hub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and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spoke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архитектурой. Распределение степеней узлов в таких системах подчиняется степенному закону (</w:t>
      </w:r>
      <w:r w:rsidRPr="0051397F">
        <w:rPr>
          <w:rFonts w:ascii="Times New Roman" w:hAnsi="Times New Roman" w:cs="Times New Roman"/>
          <w:sz w:val="28"/>
          <w:szCs w:val="28"/>
        </w:rPr>
        <w:t>Power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Law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что обуславливает их специфическое поведение при внешних воздействиях.</w:t>
      </w:r>
    </w:p>
    <w:p w14:paraId="3FB9A4E1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Фундаментальная проблема подобных сетей заключается в их топологическом парадоксе: они демонстрируют высокую устойчивость к случайным отказам (</w:t>
      </w:r>
      <w:r w:rsidRPr="0051397F">
        <w:rPr>
          <w:rFonts w:ascii="Times New Roman" w:hAnsi="Times New Roman" w:cs="Times New Roman"/>
          <w:sz w:val="28"/>
          <w:szCs w:val="28"/>
        </w:rPr>
        <w:t>random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failures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но обладают критической уязвимостью к целенаправленным атакам (</w:t>
      </w:r>
      <w:r w:rsidRPr="0051397F">
        <w:rPr>
          <w:rFonts w:ascii="Times New Roman" w:hAnsi="Times New Roman" w:cs="Times New Roman"/>
          <w:sz w:val="28"/>
          <w:szCs w:val="28"/>
        </w:rPr>
        <w:t>targeted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attacks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). Выход из строя или блокировка работы всего 5–10% узлов с максимальной степенью центральности (мега-хабов) из-за глобальных шоков (пандемии, геополитические кризисы, масштабные сбои в ИТ-системах диспетчеризации) приводит к лавинообразному распаду гигантской компоненты связности (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и полной дезинтеграции сети.</w:t>
      </w:r>
    </w:p>
    <w:p w14:paraId="4FF7261A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Традиционный анализ статических графов недостаточен для решения задач антикризисного управления. Возникает необходимость в создании динамических моделей, способных не только выявлять уязвимости, но и проектировать робастные опорные сети (</w:t>
      </w:r>
      <w:r w:rsidRPr="0051397F">
        <w:rPr>
          <w:rFonts w:ascii="Times New Roman" w:hAnsi="Times New Roman" w:cs="Times New Roman"/>
          <w:sz w:val="28"/>
          <w:szCs w:val="28"/>
        </w:rPr>
        <w:t>Backbone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Networks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которые сохраняют функциональность в условиях жесткого дефицита ресурсов.</w:t>
      </w:r>
    </w:p>
    <w:p w14:paraId="577D8F88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7799941"/>
      <w:bookmarkStart w:id="5" w:name="цели-и-задачи-исследования"/>
      <w:bookmarkEnd w:id="3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Цели и задачи исследования</w:t>
      </w:r>
      <w:bookmarkEnd w:id="4"/>
    </w:p>
    <w:p w14:paraId="06F83751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исследования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комплексной </w:t>
      </w:r>
      <w:r w:rsidRPr="0051397F">
        <w:rPr>
          <w:rFonts w:ascii="Times New Roman" w:hAnsi="Times New Roman" w:cs="Times New Roman"/>
          <w:sz w:val="28"/>
          <w:szCs w:val="28"/>
        </w:rPr>
        <w:t>data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driven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модели транспортной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авиасети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 многокритериального проектирования и верификации оптимального структурного ядра (опорной сети), устойчивого к деструктивным шокам.</w:t>
      </w:r>
    </w:p>
    <w:p w14:paraId="7B6EC8E8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Для достижения поставленной цели сформулированы следующие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1E6C1B" w14:textId="77777777" w:rsidR="005D0392" w:rsidRPr="0051397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Построение взвешенного ориентированного графа на основе реальных макроструктурных и эксплуатационных данных, исключающих эвристическую генерацию параметров.</w:t>
      </w:r>
    </w:p>
    <w:p w14:paraId="7E264383" w14:textId="77777777" w:rsidR="005D0392" w:rsidRPr="0051397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Проведение комплексного топологического анализа: расчет классических метрик центральности, синтез агрегированного топологического индекса (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и оценка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макросистемного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"здоровья" (</w:t>
      </w:r>
      <w:r w:rsidRPr="0051397F">
        <w:rPr>
          <w:rFonts w:ascii="Times New Roman" w:hAnsi="Times New Roman" w:cs="Times New Roman"/>
          <w:sz w:val="28"/>
          <w:szCs w:val="28"/>
        </w:rPr>
        <w:t>Network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Efficiency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size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CF8F486" w14:textId="77777777" w:rsidR="005D0392" w:rsidRPr="0051397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Математическая формализация задачи выделения опорной сети и поиск Парето-оптимальных решений с использованием алгоритмов многокритериальной оптимизации.</w:t>
      </w:r>
    </w:p>
    <w:p w14:paraId="15C97CF1" w14:textId="77777777" w:rsidR="005D0392" w:rsidRPr="0051397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Доказательная верификация полученных топологий через имитационное стресс-тестирование (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перколяционный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анализ).</w:t>
      </w:r>
    </w:p>
    <w:p w14:paraId="6DCAEF3B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7799942"/>
      <w:bookmarkStart w:id="7" w:name="новизна-исследования"/>
      <w:bookmarkEnd w:id="5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Новизна исследования</w:t>
      </w:r>
      <w:bookmarkEnd w:id="6"/>
    </w:p>
    <w:p w14:paraId="1D48A7CB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Представленная работа опирается на целостный методологический аппарат, включающий три ключевых уровня:</w:t>
      </w:r>
    </w:p>
    <w:p w14:paraId="0759C5E1" w14:textId="77777777" w:rsidR="005D0392" w:rsidRPr="0051397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Переход от синтетических весов к реальным данным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Driven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подход).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исключена эвристическая генерация пассажиропотока (рандомизация с добавлением шума). Модель оперирует метриками, отражающими реальную операционную физику сети (пропускная способность, статистика реальных потоков), что придает экономическую достоверность расчетам полезности.</w:t>
      </w:r>
    </w:p>
    <w:p w14:paraId="1A0905E2" w14:textId="77777777" w:rsidR="005D0392" w:rsidRPr="0051397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Применение эволюционных алгоритмов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NSGA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 решения задачи многокритериальной оптимизации осуществлен отказ от примитивного жадного алгоритма (итеративного наращивания минимального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дерева на основе </w:t>
      </w:r>
      <w:r w:rsidRPr="0051397F">
        <w:rPr>
          <w:rFonts w:ascii="Times New Roman" w:hAnsi="Times New Roman" w:cs="Times New Roman"/>
          <w:sz w:val="28"/>
          <w:szCs w:val="28"/>
        </w:rPr>
        <w:t>ROI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-сортировки). Внедрен генетический алгоритм класса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sz w:val="28"/>
          <w:szCs w:val="28"/>
        </w:rPr>
        <w:t>Non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dominated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Sorting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Genetic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Algorithm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), обеспечивающий математически строгий поиск глобального Парето-фронта в условиях конфликтующих целевых функций (затраты </w:t>
      </w:r>
      <w:r w:rsidRPr="0051397F">
        <w:rPr>
          <w:rFonts w:ascii="Times New Roman" w:hAnsi="Times New Roman" w:cs="Times New Roman"/>
          <w:sz w:val="28"/>
          <w:szCs w:val="28"/>
        </w:rPr>
        <w:t>vs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. связность </w:t>
      </w:r>
      <w:r w:rsidRPr="0051397F">
        <w:rPr>
          <w:rFonts w:ascii="Times New Roman" w:hAnsi="Times New Roman" w:cs="Times New Roman"/>
          <w:sz w:val="28"/>
          <w:szCs w:val="28"/>
        </w:rPr>
        <w:t>vs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. спрос) и жестких топологических ограничений.</w:t>
      </w:r>
    </w:p>
    <w:p w14:paraId="67336AF8" w14:textId="1120410E" w:rsidR="0051397F" w:rsidRPr="0051397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Введение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перколяционного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стресс-тестирования.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Статичное </w:t>
      </w:r>
      <w:r w:rsidRPr="0051397F">
        <w:rPr>
          <w:rFonts w:ascii="Times New Roman" w:hAnsi="Times New Roman" w:cs="Times New Roman"/>
          <w:sz w:val="28"/>
          <w:szCs w:val="28"/>
        </w:rPr>
        <w:t>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1397F">
        <w:rPr>
          <w:rFonts w:ascii="Times New Roman" w:hAnsi="Times New Roman" w:cs="Times New Roman"/>
          <w:sz w:val="28"/>
          <w:szCs w:val="28"/>
        </w:rPr>
        <w:t>B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(на базе коэффициента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Жаккара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заменено на динамическое испытание сетей на прочность. Внедрен аппарат теории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>: моделирование случайных сбоев (</w:t>
      </w:r>
      <w:r w:rsidRPr="0051397F">
        <w:rPr>
          <w:rFonts w:ascii="Times New Roman" w:hAnsi="Times New Roman" w:cs="Times New Roman"/>
          <w:sz w:val="28"/>
          <w:szCs w:val="28"/>
        </w:rPr>
        <w:t>Site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Percolation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и таргетированных атак на узлы с наивысшим 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. Робастность оптимальной сети теперь доказывается математически через анализ скорости деградации диаметра графа и распада гигантской компоненты связности при последовательном удалении критических элементов.</w:t>
      </w:r>
    </w:p>
    <w:p w14:paraId="1D6C7075" w14:textId="77777777" w:rsidR="0051397F" w:rsidRPr="0051397F" w:rsidRDefault="005139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A9B8AF4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7799943"/>
      <w:bookmarkStart w:id="9" w:name="Xefeecd312f30a4ee0974def9cbd0915f4d6c108"/>
      <w:bookmarkEnd w:id="0"/>
      <w:bookmarkEnd w:id="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Раздел 1. Эмпирическая база и формирование взвешенного графа (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Data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Driven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подход)</w:t>
      </w:r>
      <w:bookmarkEnd w:id="8"/>
    </w:p>
    <w:p w14:paraId="7C2E8AD4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Для построения объективной и математически строгой модели транспортной сети осуществлен фундаментальный отказ от эвристических допущений. Генерация параметров узлов и ребер с использованием псевдослучайного шума (</w:t>
      </w:r>
      <w:r w:rsidRPr="0051397F">
        <w:rPr>
          <w:rFonts w:ascii="Times New Roman" w:hAnsi="Times New Roman" w:cs="Times New Roman"/>
          <w:sz w:val="28"/>
          <w:szCs w:val="28"/>
        </w:rPr>
        <w:t>random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noise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заменена на </w:t>
      </w:r>
      <w:r w:rsidRPr="0051397F">
        <w:rPr>
          <w:rFonts w:ascii="Times New Roman" w:hAnsi="Times New Roman" w:cs="Times New Roman"/>
          <w:sz w:val="28"/>
          <w:szCs w:val="28"/>
        </w:rPr>
        <w:t>data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driven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подход, объединяющий топологический каркас с реальными эксплуатационными показателями отрасли.</w:t>
      </w:r>
    </w:p>
    <w:p w14:paraId="2090DF34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27799944"/>
      <w:bookmarkStart w:id="11" w:name="Xac2d762eb08c61b1b5b9943c4dea17a5b89b9e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1.1. Интеграция топологии и операционных данных</w:t>
      </w:r>
      <w:bookmarkEnd w:id="10"/>
    </w:p>
    <w:p w14:paraId="70CF8EDA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Формирование базового графа системы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было выполнено на основе синтеза двух уровней данных — макроструктурного и микрооперационного:</w:t>
      </w:r>
    </w:p>
    <w:p w14:paraId="65A82D8A" w14:textId="77777777" w:rsidR="005D0392" w:rsidRPr="0051397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Макроструктура (Топологический каркас)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базового слоя был использован набор данных проекта </w:t>
      </w:r>
      <w:proofErr w:type="spellStart"/>
      <w:r w:rsidRPr="0051397F">
        <w:rPr>
          <w:rFonts w:ascii="Times New Roman" w:hAnsi="Times New Roman" w:cs="Times New Roman"/>
          <w:i/>
          <w:iCs/>
          <w:sz w:val="28"/>
          <w:szCs w:val="28"/>
        </w:rPr>
        <w:t>OpenFlights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. Множество вершин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было сформировано из уникальных идентификаторов аэропортов, множество ориентированных ребер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из массива существующих прямых авиамаршрутов. Геокодирование узлов (широта и долгота) позволило точно вычислить ортодромические расстояния, необходимые для оценки операционных затрат.</w:t>
      </w:r>
    </w:p>
    <w:p w14:paraId="7FE7FA25" w14:textId="77777777" w:rsidR="005D0392" w:rsidRPr="0051397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Микроструктура (Операционная физика сети):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Методологическим риском при моделировании пассажиропотока является искусственная линейная привязка спроса к степени узла. В работе реализовано подтягивание реальных или верифицированных прокси-данных (например, на базе агрегированной статистики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BTS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Carrier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On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Time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Performance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или отчетов </w:t>
      </w:r>
      <w:r w:rsidRPr="0051397F">
        <w:rPr>
          <w:rFonts w:ascii="Times New Roman" w:hAnsi="Times New Roman" w:cs="Times New Roman"/>
          <w:sz w:val="28"/>
          <w:szCs w:val="28"/>
        </w:rPr>
        <w:t>IATA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). В модель интегрированы фактические объемы пассажиропотока (</w:t>
      </w:r>
      <w:r w:rsidRPr="0051397F">
        <w:rPr>
          <w:rFonts w:ascii="Times New Roman" w:hAnsi="Times New Roman" w:cs="Times New Roman"/>
          <w:sz w:val="28"/>
          <w:szCs w:val="28"/>
        </w:rPr>
        <w:t>Real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Flow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реальная пропускная способность направлений (</w:t>
      </w:r>
      <w:r w:rsidRPr="0051397F">
        <w:rPr>
          <w:rFonts w:ascii="Times New Roman" w:hAnsi="Times New Roman" w:cs="Times New Roman"/>
          <w:sz w:val="28"/>
          <w:szCs w:val="28"/>
        </w:rPr>
        <w:t>Capacity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, выраженная в частоте рейсов), а также исторические данные о логистическом трении — средних задержках (</w:t>
      </w:r>
      <w:r w:rsidRPr="0051397F">
        <w:rPr>
          <w:rFonts w:ascii="Times New Roman" w:hAnsi="Times New Roman" w:cs="Times New Roman"/>
          <w:sz w:val="28"/>
          <w:szCs w:val="28"/>
        </w:rPr>
        <w:t>Delays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и доле отмененных рейсов.</w:t>
      </w:r>
    </w:p>
    <w:p w14:paraId="017456AE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Такой подход позволил графу отражать не только теоретическую связность маршрутов, но и их фактическую экономическую и эксплуатационную нагрузку.</w:t>
      </w:r>
    </w:p>
    <w:p w14:paraId="672E00CA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7799945"/>
      <w:bookmarkStart w:id="13" w:name="Xd11b08ae7faab8b276f175e7973cb41d81a3b9a"/>
      <w:bookmarkEnd w:id="11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Определение и нормализация весов</w:t>
      </w:r>
      <w:bookmarkEnd w:id="12"/>
    </w:p>
    <w:p w14:paraId="6AE12C55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Транспортная сеть моделируется как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многовесовой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sz w:val="28"/>
          <w:szCs w:val="28"/>
        </w:rPr>
        <w:t>multi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weighted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граф. Каждому элементу графа присваивается вектор атрибутов, имеющих различную физическую природу и размерность.</w:t>
      </w:r>
    </w:p>
    <w:p w14:paraId="5B6EB436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Вектор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весов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узлов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Аэропорты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10454DB" w14:textId="77777777" w:rsidR="005D0392" w:rsidRPr="0051397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i/>
          <w:iCs/>
          <w:sz w:val="28"/>
          <w:szCs w:val="28"/>
        </w:rPr>
        <w:t>Degree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топологическая связность (число инцидентных маршрутов).</w:t>
      </w:r>
    </w:p>
    <w:p w14:paraId="5E383C35" w14:textId="77777777" w:rsidR="005D0392" w:rsidRPr="0051397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i/>
          <w:iCs/>
          <w:sz w:val="28"/>
          <w:szCs w:val="28"/>
        </w:rPr>
        <w:lastRenderedPageBreak/>
        <w:t>Real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Passengers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фактическая социально-экономическая мощность узла (годовой/месячный пассажиропоток).</w:t>
      </w:r>
    </w:p>
    <w:p w14:paraId="2E6AB79D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Вектор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весов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ребер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Маршруты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F12CD43" w14:textId="77777777" w:rsidR="005D0392" w:rsidRPr="0051397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i/>
          <w:iCs/>
          <w:sz w:val="28"/>
          <w:szCs w:val="28"/>
        </w:rPr>
        <w:t>Cost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Distance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географическое расстояние. Выступает метрикой операционных издержек авиакомпаний (расход топлива, амортизация).</w:t>
      </w:r>
    </w:p>
    <w:p w14:paraId="1F596B45" w14:textId="77777777" w:rsidR="005D0392" w:rsidRPr="0051397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i/>
          <w:iCs/>
          <w:sz w:val="28"/>
          <w:szCs w:val="28"/>
        </w:rPr>
        <w:t>Real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Flow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/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Capacity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интенсивность эксплуатации ребра (число рейсов или перевезенных пассажиров на направлении).</w:t>
      </w:r>
    </w:p>
    <w:p w14:paraId="4474E712" w14:textId="77777777" w:rsidR="005D0392" w:rsidRPr="0051397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i/>
          <w:iCs/>
          <w:sz w:val="28"/>
          <w:szCs w:val="28"/>
        </w:rPr>
        <w:t>Delay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/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Cancellation</w:t>
      </w:r>
      <w:r w:rsidRPr="00513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Rate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метрика ненадежности маршрута (вероятность сбоя и временные потери).</w:t>
      </w:r>
    </w:p>
    <w:p w14:paraId="53D16F6F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Процедура семантической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Min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Max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нормализации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использования разнородных метрик в едином алгоритме многокритериальной оптимизации (и при расчете интегральных индексов) проблема несоизмеримости решается через проекцию всех значений в безразмерное пространство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1397F">
        <w:rPr>
          <w:rFonts w:ascii="Times New Roman" w:hAnsi="Times New Roman" w:cs="Times New Roman"/>
          <w:sz w:val="28"/>
          <w:szCs w:val="28"/>
        </w:rPr>
        <w:t>При этом строго учитывается векторная направленность (семантика) каждого показателя:</w:t>
      </w:r>
    </w:p>
    <w:p w14:paraId="24ACE39F" w14:textId="77777777" w:rsidR="005D0392" w:rsidRPr="0051397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Прямая нормализация (Позитивные метрики)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атрибутов, максимизация которых является целевой (пассажиропоток, пропускная способность, степень связности), применяется стандартная формула:</w:t>
      </w:r>
    </w:p>
    <w:p w14:paraId="17A50CA0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norm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</m:oMath>
      </m:oMathPara>
    </w:p>
    <w:p w14:paraId="31E22301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51397F">
        <w:rPr>
          <w:rFonts w:ascii="Times New Roman" w:hAnsi="Times New Roman" w:cs="Times New Roman"/>
          <w:sz w:val="28"/>
          <w:szCs w:val="28"/>
        </w:rPr>
        <w:t xml:space="preserve"> соответствует максимальной полезности.</w:t>
      </w:r>
    </w:p>
    <w:p w14:paraId="4B659EC6" w14:textId="77777777" w:rsidR="005D0392" w:rsidRPr="0051397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Инвертированная нормализация (Негативные метрики)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атрибутов, отражающих издержки и сбои (расстояние, задержки, отмены), применяется инверсия:</w:t>
      </w:r>
    </w:p>
    <w:p w14:paraId="148901BA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norm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</m:oMath>
      </m:oMathPara>
    </w:p>
    <w:p w14:paraId="6713F058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значение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интерпретируется как «идеальное состояние» (нулевая задержка, минимальные затраты на перелет).</w:t>
      </w:r>
    </w:p>
    <w:p w14:paraId="0A7A59AB" w14:textId="77777777" w:rsidR="007F28CD" w:rsidRDefault="00000000">
      <w:pPr>
        <w:pStyle w:val="FirstParagraph"/>
        <w:rPr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Семантическая нормализация гарантирует, что в последующих алгоритмах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 при свертке индексов сложение или максимизация нормализованных весов не приведет к математическим коллизиям.</w:t>
      </w:r>
      <w:r w:rsidR="007F28CD" w:rsidRPr="007F28CD">
        <w:rPr>
          <w:lang w:val="ru-RU"/>
        </w:rPr>
        <w:t xml:space="preserve"> </w:t>
      </w:r>
    </w:p>
    <w:p w14:paraId="1B525355" w14:textId="2E46B9C9" w:rsidR="007F28CD" w:rsidRPr="007F28CD" w:rsidRDefault="007F28CD" w:rsidP="007F28CD">
      <w:pPr>
        <w:pStyle w:val="FirstParagraph"/>
        <w:jc w:val="center"/>
        <w:rPr>
          <w:i/>
          <w:iCs/>
          <w:lang w:val="ru-RU"/>
        </w:rPr>
      </w:pPr>
      <w:r w:rsidRPr="007F28CD">
        <w:rPr>
          <w:i/>
          <w:iCs/>
          <w:lang w:val="ru-RU"/>
        </w:rPr>
        <w:lastRenderedPageBreak/>
        <w:drawing>
          <wp:inline distT="0" distB="0" distL="0" distR="0" wp14:anchorId="6A521787" wp14:editId="659C178E">
            <wp:extent cx="6152515" cy="2169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4D85" w14:textId="12CE9C64" w:rsidR="0051397F" w:rsidRPr="007F28CD" w:rsidRDefault="007F28CD" w:rsidP="007F28CD">
      <w:pPr>
        <w:pStyle w:val="FirstParagraph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1. Результаты семантической </w:t>
      </w:r>
      <w:proofErr w:type="spellStart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Min</w:t>
      </w:r>
      <w:proofErr w:type="spellEnd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-Max нормализации эксплуатационных параметров </w:t>
      </w:r>
      <w:proofErr w:type="spellStart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авиасети</w:t>
      </w:r>
      <w:proofErr w:type="spellEnd"/>
    </w:p>
    <w:p w14:paraId="3D448492" w14:textId="77777777" w:rsidR="007F28CD" w:rsidRPr="007F28CD" w:rsidRDefault="007F28CD" w:rsidP="007F28CD">
      <w:pPr>
        <w:pStyle w:val="a0"/>
        <w:rPr>
          <w:lang w:val="ru-RU"/>
        </w:rPr>
      </w:pPr>
    </w:p>
    <w:p w14:paraId="0A0A6B26" w14:textId="77777777" w:rsidR="0051397F" w:rsidRPr="0051397F" w:rsidRDefault="005139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AC289DD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27799946"/>
      <w:bookmarkStart w:id="15" w:name="X4bf64a8e23ccd87b6fe09ee019d2d0bee184ebd"/>
      <w:bookmarkEnd w:id="9"/>
      <w:bookmarkEnd w:id="13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Раздел 2. Комплексный топологический анализ и оценка состояния системы</w:t>
      </w:r>
      <w:bookmarkEnd w:id="14"/>
    </w:p>
    <w:p w14:paraId="642F8CA5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Переход от простого агрегирования к </w:t>
      </w:r>
      <w:r w:rsidRPr="0051397F">
        <w:rPr>
          <w:rFonts w:ascii="Times New Roman" w:hAnsi="Times New Roman" w:cs="Times New Roman"/>
          <w:sz w:val="28"/>
          <w:szCs w:val="28"/>
        </w:rPr>
        <w:t>data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driven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модели требует многоуровневого анализа: от выявления уязвимостей конкретных узлов (микроуровень) до оценки жизнеспособности всей транспортной сети в условиях стресса (макроуровень).</w:t>
      </w:r>
    </w:p>
    <w:p w14:paraId="0F3390F8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_Toc227799947"/>
      <w:bookmarkStart w:id="17" w:name="X82e2e4132003389edaeecacb7bf41ba7a3d1d26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2.1. Локальные метрики центральности и выявление их перекосов</w:t>
      </w:r>
      <w:bookmarkEnd w:id="16"/>
    </w:p>
    <w:p w14:paraId="484D2806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Анализ роли каждого аэропорта в сети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был проведен через ансамбль из пяти классических метрик центральности, адаптированных под логистическую специфику:</w:t>
      </w:r>
    </w:p>
    <w:p w14:paraId="53055548" w14:textId="77777777" w:rsidR="005D0392" w:rsidRPr="0051397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</w:rPr>
        <w:t>Degree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Centrality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(Степень):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Отражает локальную емкость узла (количество прямых рейсов).</w:t>
      </w:r>
    </w:p>
    <w:p w14:paraId="0EA5829A" w14:textId="77777777" w:rsidR="005D0392" w:rsidRPr="0051397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</w:rPr>
        <w:t>Betweenness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Centrality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(Посредничество):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 транзитный потенциал — долю кратчайших путей, проходящих через аэропорт.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Выявляет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структурные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бутылочные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горлышки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>».</w:t>
      </w:r>
    </w:p>
    <w:p w14:paraId="7E900072" w14:textId="77777777" w:rsidR="005D0392" w:rsidRPr="0051397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</w:rPr>
        <w:t>Closeness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Centrality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(Близость):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Характеризует глобальную логистическую доступность (скорость достижения любого другого узла сети).</w:t>
      </w:r>
    </w:p>
    <w:p w14:paraId="756DFF96" w14:textId="77777777" w:rsidR="005D0392" w:rsidRPr="0051397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</w:rPr>
        <w:t>PageRank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(Влиятельность):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 стратегический престиж узла с учетом значимости его соседей, взвешенный на фактический пассажиропоток.</w:t>
      </w:r>
    </w:p>
    <w:p w14:paraId="17F3062B" w14:textId="77777777" w:rsidR="005D0392" w:rsidRPr="0051397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</w:rPr>
        <w:t>Clustering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Coefficient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(Кластеризация):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плотность региональных связей вокруг хаба, выступая прокси-метрикой локальной живучести (наличия резервных маршрутов).</w:t>
      </w:r>
    </w:p>
    <w:p w14:paraId="61407004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 искажений классических метрик: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Изолированное использование данных метрик приводит к аналитическим артефактам. Например, узкоспециализированный транзитный аэропорт (на островах или на Аляске) может получить аномально высокий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Betweenness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(так как является единственным "мостом" между континентами), но обладать ничтожным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Degree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PageRank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из-за околонулевого реального пассажиропотока. Оптимизация сети только по одной такой метрике неизбежно приведет к сохранению бесполезных связей и коллапсу реальной логистики.</w:t>
      </w:r>
    </w:p>
    <w:p w14:paraId="001645D7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_Toc227799948"/>
      <w:bookmarkStart w:id="19" w:name="X8ab61ae56b041f2dc6fb9e4e1c3763c9035e21d"/>
      <w:bookmarkEnd w:id="1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2.2. Синтез локального индекса 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ATI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: выявление "Супер-Хабов"</w:t>
      </w:r>
      <w:bookmarkEnd w:id="18"/>
    </w:p>
    <w:p w14:paraId="7181EA4C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Для нивелирования выявленных математических перекосов и объективного ранжирования аэропортов разработан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Агрегированный Топологический Индекс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ATI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. Он представляет собой взвешенную линейную свертку предварительно нормализованных (</w:t>
      </w:r>
      <w:r w:rsidRPr="0051397F">
        <w:rPr>
          <w:rFonts w:ascii="Times New Roman" w:hAnsi="Times New Roman" w:cs="Times New Roman"/>
          <w:sz w:val="28"/>
          <w:szCs w:val="28"/>
        </w:rPr>
        <w:t>Min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Max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метрик центральности:</w:t>
      </w:r>
    </w:p>
    <w:p w14:paraId="2006515C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ATI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d>
        </m:oMath>
      </m:oMathPara>
    </w:p>
    <w:p w14:paraId="2D6BFF54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Весовые коэффициенты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математически обосновываются требованиями предметной области: приоритет отдается транзитной критичности и реальному спросу (высокие веса у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Betweenness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PageRank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при этом сохраняется баланс с локальной мощностью (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Degree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резервируемостью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i/>
          <w:iCs/>
          <w:sz w:val="28"/>
          <w:szCs w:val="28"/>
        </w:rPr>
        <w:t>Clustering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2F093E" w14:textId="77777777" w:rsidR="005D0392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Аэропорты со значением </w:t>
      </w:r>
      <m:oMath>
        <m:r>
          <w:rPr>
            <w:rFonts w:ascii="Cambria Math" w:hAnsi="Cambria Math" w:cs="Times New Roman"/>
            <w:sz w:val="28"/>
            <w:szCs w:val="28"/>
          </w:rPr>
          <m:t>ATI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1.0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классифицируются как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«Супер-Хабы»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они пропускают гигантский трафик, критически важны для связности, обладают множеством резервных путей и выступают главными кандидатами на защиту при стресс-тестировании.</w:t>
      </w:r>
    </w:p>
    <w:p w14:paraId="3895895E" w14:textId="31244110" w:rsidR="007F28CD" w:rsidRPr="007F28CD" w:rsidRDefault="007F28CD" w:rsidP="007F28CD">
      <w:pPr>
        <w:pStyle w:val="a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drawing>
          <wp:inline distT="0" distB="0" distL="0" distR="0" wp14:anchorId="56E0DD7A" wp14:editId="6A79BF94">
            <wp:extent cx="6152515" cy="14014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D0CF" w14:textId="55E1A30B" w:rsidR="007F28CD" w:rsidRPr="007F28CD" w:rsidRDefault="007F28CD" w:rsidP="007F28CD">
      <w:pPr>
        <w:pStyle w:val="a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2. Распределение Агрегированного Топологического Индекса (ATI) и идентификация ключевых логистических узлов (Супер-Хабов).</w:t>
      </w:r>
    </w:p>
    <w:p w14:paraId="5E824D30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27799949"/>
      <w:bookmarkStart w:id="21" w:name="X5d0765396749639ebc4d99e58e536dc3eafaff2"/>
      <w:bookmarkEnd w:id="19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2.3. Введение </w:t>
      </w:r>
      <w:proofErr w:type="spellStart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макросистемных</w:t>
      </w:r>
      <w:proofErr w:type="spellEnd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метрик (Оценка "здоровья" сети)</w:t>
      </w:r>
      <w:bookmarkEnd w:id="20"/>
    </w:p>
    <w:p w14:paraId="47D81715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В исследовании осуществлен концептуальный переход от исключительно узловой аналитики к мониторингу макросистемы. Для оценки того, насколько успешно функционирует сеть в целом на конкретном шаге времени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, введены следующие глобальные метрики:</w:t>
      </w:r>
    </w:p>
    <w:p w14:paraId="47FA6901" w14:textId="77777777" w:rsidR="005D0392" w:rsidRPr="0051397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Глобальная сетевая эффективность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Network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Efficiency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glob</m:t>
            </m:r>
          </m:sub>
        </m:sSub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как среднее значение величин, обратных длинам кратчайших путей между всеми парами узлов. Падение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glob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строго диагностирует системный сбой — маршруты удлиняются, логистика дорожает.</w:t>
      </w:r>
    </w:p>
    <w:p w14:paraId="6C9B262D" w14:textId="77777777" w:rsidR="005D0392" w:rsidRPr="0051397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Размер гигантской компоненты связности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GCC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size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Доля узлов, находящихся в наибольшем связном подграфе. Падение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ниже критического порога означает фрагментацию единой мировой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авиасети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на изолированные "острова".</w:t>
      </w:r>
    </w:p>
    <w:p w14:paraId="17146BE2" w14:textId="77777777" w:rsidR="005D0392" w:rsidRPr="0051397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Средняя длина пути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Average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Path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 и Диаметр: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Динамика этих показателей позволила зафиксировать моменты усложнения 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маршрутизации (когда пассажирам требовались 3-4 дополнительные пересадки из-за отключения прямых рейсов).</w:t>
      </w:r>
    </w:p>
    <w:p w14:paraId="057B875C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_Toc227799950"/>
      <w:bookmarkStart w:id="23" w:name="X7d6b1306a10384e4872f270bd27b277f9595e9c"/>
      <w:bookmarkEnd w:id="21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Сценарное моделирование кризиса на основе данных (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Data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Driven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динамика)</w:t>
      </w:r>
      <w:bookmarkEnd w:id="22"/>
    </w:p>
    <w:p w14:paraId="6F04881F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В модели полностью исключены вероятности закрытия рейсов, заданные жестким кодом (</w:t>
      </w:r>
      <w:r w:rsidRPr="0051397F">
        <w:rPr>
          <w:rFonts w:ascii="Times New Roman" w:hAnsi="Times New Roman" w:cs="Times New Roman"/>
          <w:sz w:val="28"/>
          <w:szCs w:val="28"/>
        </w:rPr>
        <w:t>hardcode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1397F">
        <w:rPr>
          <w:rStyle w:val="VerbatimChar"/>
          <w:rFonts w:ascii="Times New Roman" w:hAnsi="Times New Roman" w:cs="Times New Roman"/>
          <w:sz w:val="28"/>
          <w:szCs w:val="28"/>
        </w:rPr>
        <w:t>prob</w:t>
      </w:r>
      <w:r w:rsidRPr="0051397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0.4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или генератор случайных чисел). Симуляция эволюции сети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) базируется на строгой экономической и операционной логике:</w:t>
      </w:r>
    </w:p>
    <w:p w14:paraId="1BE6F3D7" w14:textId="77777777" w:rsidR="005D0392" w:rsidRPr="0051397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(Докризисный базис):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Исходная полная сеть, где веса ребер отражают фактический максимальный поток.</w:t>
      </w:r>
    </w:p>
    <w:p w14:paraId="06254C36" w14:textId="77777777" w:rsidR="005D0392" w:rsidRPr="0051397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(Шок и Локдаун):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Деградация сети происходит не случайно. Ребра удаляются алгоритмом на основе оценки их рентабельности. Если реальный пассажиропоток (</w:t>
      </w:r>
      <w:r w:rsidRPr="0051397F">
        <w:rPr>
          <w:rFonts w:ascii="Times New Roman" w:hAnsi="Times New Roman" w:cs="Times New Roman"/>
          <w:sz w:val="28"/>
          <w:szCs w:val="28"/>
        </w:rPr>
        <w:t>Real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Flow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на маршруте падает ниже вычисленного порога окупаемости (функция от расстояния </w:t>
      </w:r>
      <w:r w:rsidRPr="0051397F">
        <w:rPr>
          <w:rFonts w:ascii="Times New Roman" w:hAnsi="Times New Roman" w:cs="Times New Roman"/>
          <w:sz w:val="28"/>
          <w:szCs w:val="28"/>
        </w:rPr>
        <w:t>Cost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 пропускной способности </w:t>
      </w:r>
      <w:r w:rsidRPr="0051397F">
        <w:rPr>
          <w:rFonts w:ascii="Times New Roman" w:hAnsi="Times New Roman" w:cs="Times New Roman"/>
          <w:sz w:val="28"/>
          <w:szCs w:val="28"/>
        </w:rPr>
        <w:t>Capacity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), авиакомпания "закрывает" рейс. В первую очередь отсекаются сверхдлинные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трансокеанические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маршруты с малой загрузкой, затем — дублирующие региональные рейсы.</w:t>
      </w:r>
    </w:p>
    <w:p w14:paraId="5FE96392" w14:textId="77777777" w:rsidR="005D0392" w:rsidRPr="0051397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(Восстановление):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Ребра возвращаются в граф не по случайному закону, а в порядке убывания их исторического индекса окупаемости (</w:t>
      </w:r>
      <w:r w:rsidRPr="0051397F">
        <w:rPr>
          <w:rFonts w:ascii="Times New Roman" w:hAnsi="Times New Roman" w:cs="Times New Roman"/>
          <w:sz w:val="28"/>
          <w:szCs w:val="28"/>
        </w:rPr>
        <w:t>ROI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симулируя рациональное поведение авиационных альянсов при постепенном снятии ограничений.</w:t>
      </w:r>
    </w:p>
    <w:p w14:paraId="179DBB79" w14:textId="12E90045" w:rsidR="0051397F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Такой подход позволил сформировать графы, топология которых достоверно отражает реальные макроэкономические сдвиги, а не математические случайности.</w:t>
      </w:r>
    </w:p>
    <w:p w14:paraId="0FBC2538" w14:textId="77777777" w:rsidR="0051397F" w:rsidRPr="0051397F" w:rsidRDefault="005139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92DC5DC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4" w:name="_Toc227799951"/>
      <w:bookmarkStart w:id="25" w:name="X2de07544902f5a1636e530b6dd3c1b41b5c367c"/>
      <w:bookmarkEnd w:id="15"/>
      <w:bookmarkEnd w:id="23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Раздел 3. Многокритериальная оптимизация опорной сети (Эволюционный подход)</w:t>
      </w:r>
      <w:bookmarkEnd w:id="24"/>
    </w:p>
    <w:p w14:paraId="0C0C458B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Проектирование оптимальной опорной сети (</w:t>
      </w:r>
      <w:r w:rsidRPr="0051397F">
        <w:rPr>
          <w:rFonts w:ascii="Times New Roman" w:hAnsi="Times New Roman" w:cs="Times New Roman"/>
          <w:sz w:val="28"/>
          <w:szCs w:val="28"/>
        </w:rPr>
        <w:t>Optimal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Backbone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Network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в условиях ресурсных ограничений — это классическая </w:t>
      </w:r>
      <w:r w:rsidRPr="0051397F">
        <w:rPr>
          <w:rFonts w:ascii="Times New Roman" w:hAnsi="Times New Roman" w:cs="Times New Roman"/>
          <w:sz w:val="28"/>
          <w:szCs w:val="28"/>
        </w:rPr>
        <w:t>NP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-трудная задача. В исследовании осуществлен принципиальный отход от примитивных жадных эвристик (наращивания связей поверх минимального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дерева). Математический аппарат основан на строгих методах эволюционной многокритериальной оптимизации, что позволило найти истинный баланс между экономией и структурной надежностью.</w:t>
      </w:r>
    </w:p>
    <w:p w14:paraId="4DD496F3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6" w:name="_Toc227799952"/>
      <w:bookmarkStart w:id="27" w:name="X158ff6899b9d369516281e5deb97e8b63c0d66d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3.1. Постановка задачи и формализация целевых функций</w:t>
      </w:r>
      <w:bookmarkEnd w:id="26"/>
    </w:p>
    <w:p w14:paraId="6FAFBD9E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Задача формулируется как поиск оптимального булева вектора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}</m:t>
            </m:r>
          </m:e>
          <m:sub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∈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если маршрут сохраняется в опорной сети,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случае.</w:t>
      </w:r>
    </w:p>
    <w:p w14:paraId="440A5254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Для поиска компромиссных топологий заданы четыре конфликтующие целевые функции, отражающие реальные метрики из Раздела 1 и 2:</w:t>
      </w:r>
    </w:p>
    <w:p w14:paraId="5B054B23" w14:textId="77777777" w:rsidR="005D0392" w:rsidRPr="0051397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Минимизация операционных затрат и задержек (Экономика):</w:t>
      </w:r>
    </w:p>
    <w:p w14:paraId="752069C2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Dela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→min</m:t>
          </m:r>
        </m:oMath>
      </m:oMathPara>
    </w:p>
    <w:p w14:paraId="778634D4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Отражает суммарную длину опорной сети и штраф за включение хронически нестабильных маршрутов.</w:t>
      </w:r>
    </w:p>
    <w:p w14:paraId="72A5A4DF" w14:textId="77777777" w:rsidR="005D0392" w:rsidRPr="0051397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Максимизация покрытия спроса (Социальная функция):</w:t>
      </w:r>
    </w:p>
    <w:p w14:paraId="57B2E297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RealFlo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→max</m:t>
          </m:r>
        </m:oMath>
      </m:oMathPara>
    </w:p>
    <w:p w14:paraId="04ABA422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Гарантирует, что выделенный подграф обслуживает максимальный процент исторического пассажиропотока.</w:t>
      </w:r>
    </w:p>
    <w:p w14:paraId="47C467B2" w14:textId="77777777" w:rsidR="005D0392" w:rsidRPr="0051397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Максимизация охвата стратегических хабов (Топология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ATI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54CAEC1B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∈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AT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AT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→max</m:t>
          </m:r>
        </m:oMath>
      </m:oMathPara>
    </w:p>
    <w:p w14:paraId="07D0BCDA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Приоритизирует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связи, соединяющие узлы с наивысшим Агрегированным Топологическим Индексом.</w:t>
      </w:r>
    </w:p>
    <w:p w14:paraId="6DE9A007" w14:textId="77777777" w:rsidR="005D0392" w:rsidRPr="0051397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Максимизация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топологической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живучести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Резервирование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6AD2C85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AverageClustering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→max</m:t>
          </m:r>
        </m:oMath>
      </m:oMathPara>
    </w:p>
    <w:p w14:paraId="2C91CD73" w14:textId="77777777" w:rsidR="005D0392" w:rsidRPr="0051397F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Обеспечивает формирование треугольников маршрутов (дублирующих путей) для защиты сети от каскадных распадов при единичных сбоях.</w:t>
      </w:r>
    </w:p>
    <w:p w14:paraId="7083742A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8" w:name="_Toc227799953"/>
      <w:bookmarkStart w:id="29" w:name="X8dbcc872121fffe0df76c6c2c4f58b758eea282"/>
      <w:bookmarkEnd w:id="2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3.2. Система ограничений (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Constraints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28"/>
    </w:p>
    <w:p w14:paraId="7E0C62B8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Математическое пространство поиска строго лимитировано функциональными требованиями предметной области.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Допустимое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выбранный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подграф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>) обязано удовлетворять трем ограничениям:</w:t>
      </w:r>
    </w:p>
    <w:p w14:paraId="3C34299A" w14:textId="77777777" w:rsidR="005D0392" w:rsidRPr="0051397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Бюджетный лимит: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Суммарные затраты на поддержание сети не должны превышать заданный ресурсный порог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30% от докризисного бюджета):</w:t>
      </w:r>
    </w:p>
    <w:p w14:paraId="382CBD0E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Cos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</m:oMath>
      </m:oMathPara>
    </w:p>
    <w:p w14:paraId="275DA033" w14:textId="77777777" w:rsidR="005D0392" w:rsidRPr="0051397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Гарантия глобальной связности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GCC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Полученный 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не должен распадаться на изолированные компоненты. Множество выбранных вершин должно образовывать единую гигантскую компоненту связности (размер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= 100% от числа активных узлов).</w:t>
      </w:r>
    </w:p>
    <w:p w14:paraId="4DD77D66" w14:textId="77777777" w:rsidR="005D0392" w:rsidRPr="0051397F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Минимальная степень резервирования для хабов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защиты ключевой инфраструктуры вводится структурное ограничение: любой узел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, чей индекс превышает критический порог (</w:t>
      </w:r>
      <m:oMath>
        <m:r>
          <w:rPr>
            <w:rFonts w:ascii="Cambria Math" w:hAnsi="Cambria Math" w:cs="Times New Roman"/>
            <w:sz w:val="28"/>
            <w:szCs w:val="28"/>
          </w:rPr>
          <m:t>AT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AT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</w:rPr>
              <m:t>res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</w:rPr>
              <m:t>old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), обязан иметь в опорной сети степень связности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1397F">
        <w:rPr>
          <w:rFonts w:ascii="Times New Roman" w:hAnsi="Times New Roman" w:cs="Times New Roman"/>
          <w:sz w:val="28"/>
          <w:szCs w:val="28"/>
        </w:rPr>
        <w:t>"Супер-Хаб" не имеет права быть тупиковой вершиной (листом).</w:t>
      </w:r>
    </w:p>
    <w:p w14:paraId="5EF286B9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_Toc227799954"/>
      <w:bookmarkStart w:id="31" w:name="Xd7b90c31e043e18b13454923d1bcbd7694cbf6a"/>
      <w:bookmarkEnd w:id="29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3.3. Переход от жадных эвристик к генетическим алгоритмам (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NSGA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II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30"/>
    </w:p>
    <w:p w14:paraId="19274ACA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Жадный алгоритм поиска решений (сортировка ребер по </w:t>
      </w:r>
      <w:r w:rsidRPr="0051397F">
        <w:rPr>
          <w:rFonts w:ascii="Times New Roman" w:hAnsi="Times New Roman" w:cs="Times New Roman"/>
          <w:sz w:val="28"/>
          <w:szCs w:val="28"/>
        </w:rPr>
        <w:t>ROI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 их итеративное добавление к </w:t>
      </w:r>
      <w:r w:rsidRPr="0051397F">
        <w:rPr>
          <w:rFonts w:ascii="Times New Roman" w:hAnsi="Times New Roman" w:cs="Times New Roman"/>
          <w:sz w:val="28"/>
          <w:szCs w:val="28"/>
        </w:rPr>
        <w:t>MST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 математически несостоятелен для многокритериальных задач: он "застревает" в локальных оптимумах, игнорирует нелинейность параметра кластеризации и не способен построить истинное Парето-множество (так как функция </w:t>
      </w:r>
      <w:r w:rsidRPr="0051397F">
        <w:rPr>
          <w:rFonts w:ascii="Times New Roman" w:hAnsi="Times New Roman" w:cs="Times New Roman"/>
          <w:sz w:val="28"/>
          <w:szCs w:val="28"/>
        </w:rPr>
        <w:t>ROI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заранее линейно смешивает критерии).</w:t>
      </w:r>
    </w:p>
    <w:p w14:paraId="136CEA39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строгой оптимизации внедрен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генетический алгоритм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NSGA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Non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dominated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Sorting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Genetic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624115" w14:textId="77777777" w:rsidR="005D0392" w:rsidRPr="0051397F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Каждое решение (топология) кодируется как бинарная хромосома длины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679B31" w14:textId="77777777" w:rsidR="005D0392" w:rsidRPr="0051397F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Алгоритм эволюционирует популяцию сетей через операции кроссовера и мутации.</w:t>
      </w:r>
    </w:p>
    <w:p w14:paraId="19B99B77" w14:textId="77777777" w:rsidR="005D0392" w:rsidRPr="0051397F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Оценка особей производилась на основе механизма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быстрой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недоминируемой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сортировки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397F">
        <w:rPr>
          <w:rFonts w:ascii="Times New Roman" w:hAnsi="Times New Roman" w:cs="Times New Roman"/>
          <w:sz w:val="28"/>
          <w:szCs w:val="28"/>
        </w:rPr>
        <w:t>Fast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Non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dominated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Sorting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который выявил истинный Парето-фронт (сети, которые нельзя улучшить по одному из 4-х критериев без ухудшения другого).</w:t>
      </w:r>
    </w:p>
    <w:p w14:paraId="008DF6F5" w14:textId="77777777" w:rsidR="005D0392" w:rsidRPr="0051397F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Для поддержания топологического разнообразия решений применяется расчет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crowding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distance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(расстояния скученности), что гарантирует равномерное распределение найденных сетей по всему фронту.</w:t>
      </w:r>
    </w:p>
    <w:p w14:paraId="6147B67F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</w:rPr>
        <w:lastRenderedPageBreak/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позволил корректно обработать невыпуклые пространства ограничений (характерные для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графовых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задач) и выдал математически обоснованное множество компромиссов.</w:t>
      </w:r>
    </w:p>
    <w:p w14:paraId="17310766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2" w:name="_Toc227799955"/>
      <w:bookmarkStart w:id="33" w:name="X70bf979a9ac5bb935d79378adcf90a8e44d7bcc"/>
      <w:bookmarkEnd w:id="31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3.4. Выбор оптимума: Метод Утопической (Идеальной) точки</w:t>
      </w:r>
      <w:bookmarkEnd w:id="32"/>
    </w:p>
    <w:p w14:paraId="4EF58A27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набор из сотен Парето-оптимальных конфигураций сети. Для автоматизированного выбора единственного, наиболее робастного варианта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), применяется метод Утопической точки:</w:t>
      </w:r>
    </w:p>
    <w:p w14:paraId="3CC1D98D" w14:textId="77777777" w:rsidR="005D0392" w:rsidRPr="0051397F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Нормализация фронта: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Значения всех четырех целевых функций на полученном Парето-фронте нормализуются в диапазоне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C3D8D3" w14:textId="77777777" w:rsidR="005D0392" w:rsidRPr="0051397F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Утопии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Формируется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гипотетическая, математически недостижимая точка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обладающая идеальными характеристиками одновременно по всем осям: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norm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norm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norm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norm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62185B" w14:textId="77777777" w:rsidR="005D0392" w:rsidRPr="0051397F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Минимизация дистанции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каждой сгенерированной топологии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на фронте было вычислено евклидово расстояние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до точки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в четырехмерном пространстве критериев:</w:t>
      </w:r>
    </w:p>
    <w:p w14:paraId="3D4D1EB8" w14:textId="77777777" w:rsidR="005D0392" w:rsidRPr="0051397F" w:rsidRDefault="00000000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norm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norm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norm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norm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4ECC0373" w14:textId="3DB49F40" w:rsidR="007F28CD" w:rsidRPr="007F28CD" w:rsidRDefault="00000000" w:rsidP="007F28C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Решение с минимальным значением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объявляется оптимальным. Именно эта конфигурация, представляющая собой математически доказанный идеальный компромисс между экономией и устойчивостью, отправляется на стресс-</w:t>
      </w:r>
      <w:r w:rsidRPr="007F28CD">
        <w:rPr>
          <w:rFonts w:ascii="Times New Roman" w:hAnsi="Times New Roman" w:cs="Times New Roman"/>
          <w:sz w:val="28"/>
          <w:szCs w:val="28"/>
          <w:lang w:val="ru-RU"/>
        </w:rPr>
        <w:t>тестирование.</w:t>
      </w:r>
    </w:p>
    <w:p w14:paraId="34876426" w14:textId="62856E07" w:rsidR="007F28CD" w:rsidRPr="007F28CD" w:rsidRDefault="007F28CD" w:rsidP="007F28CD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3DAF230" wp14:editId="11AC0182">
            <wp:extent cx="6152515" cy="45377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9E21" w14:textId="13DE1FAE" w:rsidR="007F28CD" w:rsidRDefault="007F28CD" w:rsidP="007F28CD">
      <w:pPr>
        <w:pStyle w:val="a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3. Визуализация Парето-фронта решений: поиск оптимального компромисса между операционными издержками и системной эффективностью.</w:t>
      </w:r>
    </w:p>
    <w:p w14:paraId="5ABAEFF0" w14:textId="7360E9DA" w:rsidR="007F28CD" w:rsidRPr="007F28CD" w:rsidRDefault="007F28CD" w:rsidP="007F28CD">
      <w:pPr>
        <w:pStyle w:val="a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8C8E078" wp14:editId="3946CEC7">
            <wp:extent cx="6152515" cy="2810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4. Структурная трансформация </w:t>
      </w:r>
      <w:proofErr w:type="spellStart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авиасети</w:t>
      </w:r>
      <w:proofErr w:type="spellEnd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: переход от избыточной докризисной топологии (слева) к оптимизированной опорной сети (справа).</w:t>
      </w:r>
    </w:p>
    <w:p w14:paraId="6BB073D2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4" w:name="_Toc227799956"/>
      <w:bookmarkStart w:id="35" w:name="X2558e31738985000b98b27bf2db854f9d9929d0"/>
      <w:bookmarkEnd w:id="25"/>
      <w:bookmarkEnd w:id="33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Раздел 4. Математическое стресс-тестирование и оценка робастности (</w:t>
      </w:r>
      <w:proofErr w:type="spellStart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Перколяция</w:t>
      </w:r>
      <w:proofErr w:type="spellEnd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34"/>
    </w:p>
    <w:p w14:paraId="6B583812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оптимальность графа в статичном состоянии не гарантирует его жизнеспособности в реальных кризисных условиях. В данном разделе представлено строгое математическое доказательство того, почему выбранная алгоритмом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сбалансированная сеть превосходит альтернативные топологии. Доказательство было построено не на статичном сравнении пересекающихся ребер, а на симуляции целенаправленного разрушения инфраструктуры с использованием аппарата теории протекания (</w:t>
      </w:r>
      <w:r w:rsidRPr="0051397F">
        <w:rPr>
          <w:rFonts w:ascii="Times New Roman" w:hAnsi="Times New Roman" w:cs="Times New Roman"/>
          <w:sz w:val="28"/>
          <w:szCs w:val="28"/>
        </w:rPr>
        <w:t>Percolation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Theory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6C0340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6" w:name="_Toc227799957"/>
      <w:bookmarkStart w:id="37" w:name="Xfe99c025f1f812d236e20f831d2d16e16473ae4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Модели деструктивного воздействия</w:t>
      </w:r>
      <w:bookmarkEnd w:id="36"/>
    </w:p>
    <w:p w14:paraId="74C579B3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Для оценки робастности (</w:t>
      </w:r>
      <w:r w:rsidRPr="0051397F">
        <w:rPr>
          <w:rFonts w:ascii="Times New Roman" w:hAnsi="Times New Roman" w:cs="Times New Roman"/>
          <w:sz w:val="28"/>
          <w:szCs w:val="28"/>
        </w:rPr>
        <w:t>robustness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были применены две модели элиминации узлов (</w:t>
      </w:r>
      <w:r w:rsidRPr="0051397F">
        <w:rPr>
          <w:rFonts w:ascii="Times New Roman" w:hAnsi="Times New Roman" w:cs="Times New Roman"/>
          <w:sz w:val="28"/>
          <w:szCs w:val="28"/>
        </w:rPr>
        <w:t>Site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Percolation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), эмулирующие различные классы логистических шоков:</w:t>
      </w:r>
    </w:p>
    <w:p w14:paraId="56DAC4DB" w14:textId="77777777" w:rsidR="005D0392" w:rsidRPr="0051397F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 А: Случайные сбои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Random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Failures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Узлы удаляются из графа с равномерной вероятностью. Данный сценарий математически моделирует стохастические эксплуатационные инциденты (например, локальные неблагоприятные метеоусловия или случайные технические сбои в аэропортах). Как правило,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безмасштабные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сети демонстрируют высокую устойчивость к случайным отказам благодаря избыточности связей у хабов.</w:t>
      </w:r>
    </w:p>
    <w:p w14:paraId="21BEF714" w14:textId="77777777" w:rsidR="005D0392" w:rsidRPr="0051397F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 Б: Таргетированные атаки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Targeted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Attacks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Узлы удаляются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детерминированно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>, строго в порядке убывания их Агрегированного Топологического Индекса (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), вычисленного в Разделе 2. Этот сценарий имитирует наихудший вариант развития событий («умный противник»): закрытие международных мега-хабов из-за санкций, глобальных локдаунов или масштабных кибератак на системы управления воздушным движением.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Именно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этот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сценарий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выявляет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истинную структурную уязвимость авиасети.</w:t>
      </w:r>
    </w:p>
    <w:p w14:paraId="361974DC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8" w:name="_Toc227799958"/>
      <w:bookmarkStart w:id="39" w:name="X40620ec1c15a9c792e746897fa8fff8032b03b2"/>
      <w:bookmarkEnd w:id="3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 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A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B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тестирование топологий под нагрузкой</w:t>
      </w:r>
      <w:bookmarkEnd w:id="38"/>
    </w:p>
    <w:p w14:paraId="09A4F76A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Оценка качества спроектированной опорной сети была проведена в сравнительном контексте. Для верификации результатов выполнено динамическое </w:t>
      </w:r>
      <w:r w:rsidRPr="0051397F">
        <w:rPr>
          <w:rFonts w:ascii="Times New Roman" w:hAnsi="Times New Roman" w:cs="Times New Roman"/>
          <w:sz w:val="28"/>
          <w:szCs w:val="28"/>
        </w:rPr>
        <w:t>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1397F">
        <w:rPr>
          <w:rFonts w:ascii="Times New Roman" w:hAnsi="Times New Roman" w:cs="Times New Roman"/>
          <w:sz w:val="28"/>
          <w:szCs w:val="28"/>
        </w:rPr>
        <w:t>B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тестирование, в котором деструктивному воздействию были подвергнуты две топологии, имеющие сопоставимый бюджет:</w:t>
      </w:r>
    </w:p>
    <w:p w14:paraId="18B448AB" w14:textId="77777777" w:rsidR="005D0392" w:rsidRPr="0051397F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Тестовая сеть (Сбалансированная):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Оптимальная опорная сеть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полученная методом Утопической точки после алгоритма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(баланс транзита, спроса и кластеризации).</w:t>
      </w:r>
    </w:p>
    <w:p w14:paraId="57549393" w14:textId="77777777" w:rsidR="005D0392" w:rsidRPr="0051397F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Контрольная сеть (Альтернативная):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Топология, оптимизированная экстремально по одному критерию. В качестве бенчмарка была использована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«Элитарная»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хабовая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сеть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(жадная максимизация только индекса 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без учета кластеризации и реального спроса).</w:t>
      </w:r>
    </w:p>
    <w:p w14:paraId="62AE44DE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Обе сети были подвергнуты идентичным итерациям разрушения по Сценариям А и Б. Разница в их реакции послужила математическим обоснованием идеологического выбора баланса над экстремумами.</w:t>
      </w:r>
    </w:p>
    <w:p w14:paraId="5294EA04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0" w:name="_Toc227799959"/>
      <w:bookmarkStart w:id="41" w:name="X19f56c755aa6c460a8d346a21ae8810bdb27360"/>
      <w:bookmarkEnd w:id="39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4.3. Динамика деградации и расчет индекса Живучести</w:t>
      </w:r>
      <w:bookmarkEnd w:id="40"/>
    </w:p>
    <w:p w14:paraId="35E26E7A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На каждом шаге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(после удаления очередной доли узлов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) пересчитывались макросистемные параметры графов. Результаты стресс-тестирования были визуализированы и проанализированы через две ключевые метрики:</w:t>
      </w:r>
    </w:p>
    <w:p w14:paraId="4AB4FBB0" w14:textId="77777777" w:rsidR="005D0392" w:rsidRPr="0051397F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Падение гигантской компоненты связности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GCC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size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Был построен график зависимости доли узлов в наибольшем связном подграфе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∞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</m:d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от процента удаленных хабов (особое внимание уделено зонам критического шока — 5%, 10%, 15%). Расчеты показали, что для контрольной хабовой сети удаление топ-5% узлов по 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привело к обрушению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до 20-30% (сеть рассыпалась на пыль), тогда как сбалансированная сеть за счет заложенной в целевую функцию кластеризации (резервных хорд) удержала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на уровне &gt;60%.</w:t>
      </w:r>
    </w:p>
    <w:p w14:paraId="1C285FB6" w14:textId="77777777" w:rsidR="005D0392" w:rsidRPr="0051397F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Рост диаметра графа и средней длины пути (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&gt;</m:t>
        </m:r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График показывает, как быстро деградирует логистика. Резкий скачок диаметра («фазовый переход») сигнализирует о том, что для полета требуются неадекватные 5-6 пересадок, что равносильно логистическому параличу.</w:t>
      </w:r>
    </w:p>
    <w:p w14:paraId="53EC9B9D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Для итоговой скалярной оценки был вычислен 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индекс Живучести (</w:t>
      </w:r>
      <w:r w:rsidRPr="0051397F">
        <w:rPr>
          <w:rFonts w:ascii="Times New Roman" w:hAnsi="Times New Roman" w:cs="Times New Roman"/>
          <w:b/>
          <w:bCs/>
          <w:sz w:val="28"/>
          <w:szCs w:val="28"/>
        </w:rPr>
        <w:t>Survivability</w:t>
      </w: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равный площади под кривой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при таргетированной атаке:</w:t>
      </w:r>
    </w:p>
    <w:p w14:paraId="371AAF5A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d>
        </m:oMath>
      </m:oMathPara>
    </w:p>
    <w:p w14:paraId="5FF3A73B" w14:textId="77777777" w:rsidR="007F28CD" w:rsidRDefault="00000000">
      <w:pPr>
        <w:pStyle w:val="FirstParagraph"/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— общее число узлов в графе. Чем ближе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к 1, тем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робастнее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топология.</w:t>
      </w:r>
      <w:r w:rsidR="007F28CD" w:rsidRPr="007F28CD">
        <w:rPr>
          <w:lang w:val="ru-RU"/>
        </w:rPr>
        <w:t xml:space="preserve"> </w:t>
      </w:r>
    </w:p>
    <w:p w14:paraId="7BEEBA10" w14:textId="3DD36AAB" w:rsidR="007F28CD" w:rsidRPr="007F28CD" w:rsidRDefault="007F28CD" w:rsidP="007F28CD">
      <w:pPr>
        <w:pStyle w:val="FirstParagraph"/>
        <w:jc w:val="center"/>
        <w:rPr>
          <w:i/>
          <w:iCs/>
        </w:rPr>
      </w:pPr>
      <w:r w:rsidRPr="007F28CD">
        <w:rPr>
          <w:i/>
          <w:iCs/>
        </w:rPr>
        <w:lastRenderedPageBreak/>
        <w:drawing>
          <wp:inline distT="0" distB="0" distL="0" distR="0" wp14:anchorId="72AFEE52" wp14:editId="05D14EDA">
            <wp:extent cx="6152515" cy="30530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D6F4" w14:textId="21635CE0" w:rsidR="005D0392" w:rsidRPr="007F28CD" w:rsidRDefault="007F28CD" w:rsidP="007F28CD">
      <w:pPr>
        <w:pStyle w:val="FirstParagraph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5. Результаты имитационного стресс-тестирования: динамика распада GCC сбалансированной сети (</w:t>
      </w:r>
      <w:proofErr w:type="spellStart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G_opt</w:t>
      </w:r>
      <w:proofErr w:type="spellEnd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 в сравнении с контрольной </w:t>
      </w:r>
      <w:proofErr w:type="spellStart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>хабовой</w:t>
      </w:r>
      <w:proofErr w:type="spellEnd"/>
      <w:r w:rsidRPr="007F28C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моделью.</w:t>
      </w:r>
    </w:p>
    <w:p w14:paraId="61D41E83" w14:textId="1F16BB23" w:rsidR="007F28CD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Итог </w:t>
      </w:r>
      <w:r w:rsidRPr="0051397F">
        <w:rPr>
          <w:rFonts w:ascii="Times New Roman" w:hAnsi="Times New Roman" w:cs="Times New Roman"/>
          <w:sz w:val="28"/>
          <w:szCs w:val="28"/>
        </w:rPr>
        <w:t>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1397F">
        <w:rPr>
          <w:rFonts w:ascii="Times New Roman" w:hAnsi="Times New Roman" w:cs="Times New Roman"/>
          <w:sz w:val="28"/>
          <w:szCs w:val="28"/>
        </w:rPr>
        <w:t>B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тестирования подтвердил математическое доказательство того, что сбалансированная модель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существенно больший интеграл живучести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, чем контрольные графы. Это подтвердило, что вложение бюджета в региональное резервирование (капиллярную связность) экономически и стратегически оправдано перед лицом направленных структурных шоков.</w:t>
      </w:r>
    </w:p>
    <w:p w14:paraId="4615E4A4" w14:textId="77777777" w:rsidR="007F28CD" w:rsidRDefault="007F28C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1A3798F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2" w:name="_Toc227799960"/>
      <w:bookmarkStart w:id="43" w:name="Xa84018e63725451a69bdc7d7a53af15e6a66104"/>
      <w:bookmarkEnd w:id="35"/>
      <w:bookmarkEnd w:id="41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Раздел 5. Предметная интерпретация и бизнес-рекомендации</w:t>
      </w:r>
      <w:bookmarkEnd w:id="42"/>
    </w:p>
    <w:p w14:paraId="177B20FE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Результаты моделирования позволяют перейти от чисто математических абстракций к принятию управленческих решений, основанных на данных и доказанной робастности.</w:t>
      </w:r>
    </w:p>
    <w:p w14:paraId="69AD7308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4" w:name="_Toc227799961"/>
      <w:bookmarkStart w:id="45" w:name="Xa76b7a312cf69eea499b043778e00429b2c98a6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5.1. Анализ 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Trade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color w:val="auto"/>
          <w:sz w:val="28"/>
          <w:szCs w:val="28"/>
        </w:rPr>
        <w:t>off</w:t>
      </w:r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: баланс между эффективностью и живучестью</w:t>
      </w:r>
      <w:bookmarkEnd w:id="44"/>
    </w:p>
    <w:p w14:paraId="3E22F40A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оптимизации методом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был выявлен неизбежный конфликт (</w:t>
      </w:r>
      <w:r w:rsidRPr="0051397F">
        <w:rPr>
          <w:rFonts w:ascii="Times New Roman" w:hAnsi="Times New Roman" w:cs="Times New Roman"/>
          <w:sz w:val="28"/>
          <w:szCs w:val="28"/>
        </w:rPr>
        <w:t>Trade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off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между стоимостью сети и её функциональной устойчивостью. Сжатие глобальной сети до оптимальной опорной структуры (</w:t>
      </w:r>
      <w:r w:rsidRPr="0051397F">
        <w:rPr>
          <w:rFonts w:ascii="Times New Roman" w:hAnsi="Times New Roman" w:cs="Times New Roman"/>
          <w:sz w:val="28"/>
          <w:szCs w:val="28"/>
        </w:rPr>
        <w:t>Backbone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сопряжено со следующими структурными изменениями:</w:t>
      </w:r>
    </w:p>
    <w:p w14:paraId="5DF90051" w14:textId="77777777" w:rsidR="005D0392" w:rsidRPr="0051397F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Жертва «капиллярами»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Ради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снижения операционных издержек на 60–70% (метрика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) алгоритм исключает низкоэффективные маршруты между периферийными узлами. Это приводит к росту средней длины пути, однако сохраняет связность через транзитные узлы.</w:t>
      </w:r>
    </w:p>
    <w:p w14:paraId="348E17B7" w14:textId="77777777" w:rsidR="005D0392" w:rsidRPr="0051397F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 «стратегического резервирования»: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Сбалансированная сеть намеренно сохраняет избыточные (хордовые) связи между хабами с высоким </w:t>
      </w:r>
      <w:r w:rsidRPr="0051397F">
        <w:rPr>
          <w:rFonts w:ascii="Times New Roman" w:hAnsi="Times New Roman" w:cs="Times New Roman"/>
          <w:sz w:val="28"/>
          <w:szCs w:val="28"/>
        </w:rPr>
        <w:t>ATI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. С точки зрения краткосрочной прибыли эти рейсы могут выглядеть неоптимальными, но именно они предотвращают фрагментацию сети при отключении 10% топ-узлов.</w:t>
      </w:r>
    </w:p>
    <w:p w14:paraId="4A309DB9" w14:textId="77777777" w:rsidR="005D0392" w:rsidRPr="0051397F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Идеологический сдвиг: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Доказано, что «элитарная» модель (фокус только на топ-хабах) рушится мгновенно при таргетированной атаке. Сбалансированная модель жертвует 5–8% потенциального охвата спроса ради двукратного превосходства в индексе живучести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F9EAB" w14:textId="77777777" w:rsidR="005D0392" w:rsidRPr="0051397F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6" w:name="_Toc227799962"/>
      <w:bookmarkStart w:id="47" w:name="X3da4b6b181959ab3c098e42ca4b8c890e89fe99"/>
      <w:bookmarkEnd w:id="45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t>5.2. Практическая значимость и рекомендации</w:t>
      </w:r>
      <w:bookmarkEnd w:id="46"/>
    </w:p>
    <w:p w14:paraId="4616E581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Разработанная методология и полученный подграф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являются инструментом поддержки принятия решений (СПР) для двух групп стейкхолдеров:</w:t>
      </w:r>
    </w:p>
    <w:p w14:paraId="776F6877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Для государственных регуляторов и Министерств транспорта:</w:t>
      </w:r>
    </w:p>
    <w:p w14:paraId="08079EEF" w14:textId="77777777" w:rsidR="005D0392" w:rsidRPr="0051397F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Приоритетное субсидирование</w:t>
      </w:r>
      <w:proofErr w:type="gramStart"/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Рекомендуется</w:t>
      </w:r>
      <w:proofErr w:type="gram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направлять финансовую поддержку не на все маршруты подряд, а строго на «ребра опорной сети», выявленные моделью.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Эти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маршруты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являются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sz w:val="28"/>
          <w:szCs w:val="28"/>
        </w:rPr>
        <w:t>критическим</w:t>
      </w:r>
      <w:proofErr w:type="spellEnd"/>
      <w:r w:rsidRPr="0051397F">
        <w:rPr>
          <w:rFonts w:ascii="Times New Roman" w:hAnsi="Times New Roman" w:cs="Times New Roman"/>
          <w:sz w:val="28"/>
          <w:szCs w:val="28"/>
        </w:rPr>
        <w:t xml:space="preserve"> каркасом, обеспечивающим национальную связность.</w:t>
      </w:r>
    </w:p>
    <w:p w14:paraId="2768FA7C" w14:textId="77777777" w:rsidR="005D0392" w:rsidRPr="0051397F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Динамический мониторинг: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системных метрик (</w:t>
      </w:r>
      <w:r w:rsidRPr="0051397F">
        <w:rPr>
          <w:rFonts w:ascii="Times New Roman" w:hAnsi="Times New Roman" w:cs="Times New Roman"/>
          <w:sz w:val="28"/>
          <w:szCs w:val="28"/>
        </w:rPr>
        <w:t>Network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Efficiency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397F">
        <w:rPr>
          <w:rFonts w:ascii="Times New Roman" w:hAnsi="Times New Roman" w:cs="Times New Roman"/>
          <w:sz w:val="28"/>
          <w:szCs w:val="28"/>
        </w:rPr>
        <w:t>GCC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) позволяет диагностировать «предкризисное» состояние инфраструктуры еще до того, как задержки и отмены рейсов приобретут лавинообразный характер.</w:t>
      </w:r>
    </w:p>
    <w:p w14:paraId="015E41B7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Для авиационных альянсов и управляющих компаний:</w:t>
      </w:r>
    </w:p>
    <w:p w14:paraId="180BB4B8" w14:textId="77777777" w:rsidR="005D0392" w:rsidRPr="0051397F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Управление рисками: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Модель А/В тестирования через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перколяцию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позволила оценить уязвимость собственной маршрутной сети. В случаях, когда удаление одного узла (например, узлового хаба в регионе) приводило к росту диаметра подсети более чем на 50%, было обосновано создание дублирующих хорд.</w:t>
      </w:r>
    </w:p>
    <w:p w14:paraId="1420A2E8" w14:textId="6D3A2F29" w:rsidR="0051397F" w:rsidRPr="0051397F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расписания: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Метод Утопической точки позволяет проектировать расписания, которые являются экономически эффективными, но при этом обладают запасом прочности к внешним шокам («робастное расписание»).</w:t>
      </w:r>
    </w:p>
    <w:p w14:paraId="6C303985" w14:textId="77777777" w:rsidR="0051397F" w:rsidRPr="0051397F" w:rsidRDefault="005139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31655C4" w14:textId="77777777" w:rsidR="005D0392" w:rsidRPr="0051397F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8" w:name="_Toc227799963"/>
      <w:bookmarkStart w:id="49" w:name="заключение"/>
      <w:bookmarkEnd w:id="43"/>
      <w:bookmarkEnd w:id="47"/>
      <w:r w:rsidRPr="005139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Заключение</w:t>
      </w:r>
      <w:bookmarkEnd w:id="48"/>
    </w:p>
    <w:p w14:paraId="4AE51A3B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>В рамках индивидуального проекта был осуществлен переход от учебной имитационной модели к полноценному исследовательскому инструменту анализа сложных сетей.</w:t>
      </w:r>
    </w:p>
    <w:p w14:paraId="522C194E" w14:textId="77777777" w:rsidR="005D0392" w:rsidRPr="0051397F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итоги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397F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5139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D3B74E" w14:textId="77777777" w:rsidR="005D0392" w:rsidRPr="0051397F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Качество данных: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Отказ от генерации синтетических весов и переход на </w:t>
      </w:r>
      <w:r w:rsidRPr="0051397F">
        <w:rPr>
          <w:rFonts w:ascii="Times New Roman" w:hAnsi="Times New Roman" w:cs="Times New Roman"/>
          <w:sz w:val="28"/>
          <w:szCs w:val="28"/>
        </w:rPr>
        <w:t>data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driven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подход позволил исключить статистические артефакты. Теперь полезность маршрутов коррелирует с реальным рыночным спросом и эксплуатационной надежностью.</w:t>
      </w:r>
    </w:p>
    <w:p w14:paraId="552BE960" w14:textId="77777777" w:rsidR="005D0392" w:rsidRPr="0051397F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Математическая строгость: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эволюционного алгоритма </w:t>
      </w:r>
      <w:r w:rsidRPr="0051397F">
        <w:rPr>
          <w:rFonts w:ascii="Times New Roman" w:hAnsi="Times New Roman" w:cs="Times New Roman"/>
          <w:sz w:val="28"/>
          <w:szCs w:val="28"/>
        </w:rPr>
        <w:t>NSGA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397F">
        <w:rPr>
          <w:rFonts w:ascii="Times New Roman" w:hAnsi="Times New Roman" w:cs="Times New Roman"/>
          <w:sz w:val="28"/>
          <w:szCs w:val="28"/>
        </w:rPr>
        <w:t>II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найти истинный Парето-фронт решений. В отличие от жадных алгоритмов, это обеспечило объективный учет нелинейных характеристик графа, таких как коэффициент кластеризации.</w:t>
      </w:r>
    </w:p>
    <w:p w14:paraId="10A4F101" w14:textId="77777777" w:rsidR="005D0392" w:rsidRPr="0051397F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Доказанная робастность: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Применение теории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перколяции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превратило процесс валидации в агрессивное испытание. Было математически доказано, что сбалансированная конфигурация сети, выбранная методом Утопической точки, способна сохранять связность при нагрузках, фатальных для стандартных </w:t>
      </w:r>
      <w:proofErr w:type="spellStart"/>
      <w:r w:rsidRPr="0051397F">
        <w:rPr>
          <w:rFonts w:ascii="Times New Roman" w:hAnsi="Times New Roman" w:cs="Times New Roman"/>
          <w:sz w:val="28"/>
          <w:szCs w:val="28"/>
          <w:lang w:val="ru-RU"/>
        </w:rPr>
        <w:t>хабовых</w:t>
      </w:r>
      <w:proofErr w:type="spellEnd"/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топологий.</w:t>
      </w:r>
    </w:p>
    <w:p w14:paraId="22BE6C3C" w14:textId="77777777" w:rsidR="005D0392" w:rsidRPr="0051397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проект демонстрирует не только владение инструментарием теории графов, но и способность применять продвинутые методы </w:t>
      </w:r>
      <w:r w:rsidRPr="0051397F">
        <w:rPr>
          <w:rFonts w:ascii="Times New Roman" w:hAnsi="Times New Roman" w:cs="Times New Roman"/>
          <w:sz w:val="28"/>
          <w:szCs w:val="28"/>
        </w:rPr>
        <w:t>Data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97F">
        <w:rPr>
          <w:rFonts w:ascii="Times New Roman" w:hAnsi="Times New Roman" w:cs="Times New Roman"/>
          <w:sz w:val="28"/>
          <w:szCs w:val="28"/>
        </w:rPr>
        <w:t>Science</w:t>
      </w:r>
      <w:r w:rsidRPr="0051397F">
        <w:rPr>
          <w:rFonts w:ascii="Times New Roman" w:hAnsi="Times New Roman" w:cs="Times New Roman"/>
          <w:sz w:val="28"/>
          <w:szCs w:val="28"/>
          <w:lang w:val="ru-RU"/>
        </w:rPr>
        <w:t xml:space="preserve"> (эволюционную оптимизацию и стресс-тестирование) для решения критически важных задач в транспортной отрасли.</w:t>
      </w:r>
      <w:bookmarkEnd w:id="49"/>
    </w:p>
    <w:sectPr w:rsidR="005D0392" w:rsidRPr="0051397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66EDE" w14:textId="77777777" w:rsidR="00102F8B" w:rsidRDefault="00102F8B">
      <w:pPr>
        <w:spacing w:after="0"/>
      </w:pPr>
      <w:r>
        <w:separator/>
      </w:r>
    </w:p>
  </w:endnote>
  <w:endnote w:type="continuationSeparator" w:id="0">
    <w:p w14:paraId="2440FAA3" w14:textId="77777777" w:rsidR="00102F8B" w:rsidRDefault="00102F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9B054" w14:textId="77777777" w:rsidR="00102F8B" w:rsidRDefault="00102F8B">
      <w:r>
        <w:separator/>
      </w:r>
    </w:p>
  </w:footnote>
  <w:footnote w:type="continuationSeparator" w:id="0">
    <w:p w14:paraId="36A44316" w14:textId="77777777" w:rsidR="00102F8B" w:rsidRDefault="00102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C482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008EE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34A4F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17280008">
    <w:abstractNumId w:val="0"/>
  </w:num>
  <w:num w:numId="2" w16cid:durableId="693072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0464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9938119">
    <w:abstractNumId w:val="1"/>
  </w:num>
  <w:num w:numId="5" w16cid:durableId="176047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6731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0638972">
    <w:abstractNumId w:val="1"/>
  </w:num>
  <w:num w:numId="8" w16cid:durableId="1297754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8829483">
    <w:abstractNumId w:val="1"/>
  </w:num>
  <w:num w:numId="10" w16cid:durableId="900869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7936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9287621">
    <w:abstractNumId w:val="1"/>
  </w:num>
  <w:num w:numId="13" w16cid:durableId="1986664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47425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2522538">
    <w:abstractNumId w:val="1"/>
  </w:num>
  <w:num w:numId="16" w16cid:durableId="1718818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0932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90524813">
    <w:abstractNumId w:val="1"/>
  </w:num>
  <w:num w:numId="19" w16cid:durableId="1954628978">
    <w:abstractNumId w:val="1"/>
  </w:num>
  <w:num w:numId="20" w16cid:durableId="952515218">
    <w:abstractNumId w:val="1"/>
  </w:num>
  <w:num w:numId="21" w16cid:durableId="266889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392"/>
    <w:rsid w:val="0003603D"/>
    <w:rsid w:val="000D4C79"/>
    <w:rsid w:val="00102F8B"/>
    <w:rsid w:val="0051397F"/>
    <w:rsid w:val="005D0392"/>
    <w:rsid w:val="005F01AE"/>
    <w:rsid w:val="006D700C"/>
    <w:rsid w:val="006F4EC4"/>
    <w:rsid w:val="007F28CD"/>
    <w:rsid w:val="00D0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347E"/>
  <w15:docId w15:val="{5805D70C-DB4A-4650-9C50-ACF7C1B1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1397F"/>
    <w:pPr>
      <w:spacing w:after="100"/>
    </w:pPr>
  </w:style>
  <w:style w:type="paragraph" w:styleId="30">
    <w:name w:val="toc 3"/>
    <w:basedOn w:val="a"/>
    <w:next w:val="a"/>
    <w:autoRedefine/>
    <w:uiPriority w:val="39"/>
    <w:rsid w:val="0051397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700F0-0470-4FD0-89DA-B56708230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20</Pages>
  <Words>4445</Words>
  <Characters>25339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Иван Тищенко</cp:lastModifiedBy>
  <cp:revision>4</cp:revision>
  <dcterms:created xsi:type="dcterms:W3CDTF">2026-04-22T22:09:00Z</dcterms:created>
  <dcterms:modified xsi:type="dcterms:W3CDTF">2026-04-23T09:25:00Z</dcterms:modified>
</cp:coreProperties>
</file>