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673080838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139FBB56" w14:textId="63ED86DB" w:rsidR="003733D1" w:rsidRPr="003733D1" w:rsidRDefault="003733D1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1E28DE2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1B6A076C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DAB7880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63A9E2B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1D29F07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82BAD5B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EA63F6B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2ADBD107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DEEB543" w14:textId="5E1CDE6B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самостоятельной работе №1</w:t>
          </w:r>
        </w:p>
        <w:p w14:paraId="59AC9C43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4DF396C6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4EBFB01" w14:textId="77777777" w:rsidR="003733D1" w:rsidRPr="003733D1" w:rsidRDefault="003733D1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C091D5F" w14:textId="77777777" w:rsidR="003733D1" w:rsidRPr="003733D1" w:rsidRDefault="003733D1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44B88E58" w14:textId="77777777" w:rsidR="003733D1" w:rsidRPr="003733D1" w:rsidRDefault="003733D1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77398EB9" w14:textId="77777777" w:rsidR="003733D1" w:rsidRPr="003733D1" w:rsidRDefault="003733D1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625375B" w14:textId="77777777" w:rsidR="003733D1" w:rsidRPr="003733D1" w:rsidRDefault="003733D1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0CC98A7C" w14:textId="77777777" w:rsidR="003733D1" w:rsidRPr="003733D1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AD2643B" w14:textId="77777777" w:rsidR="003733D1" w:rsidRPr="003733D1" w:rsidRDefault="003733D1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645BF337" w14:textId="77777777" w:rsidR="003733D1" w:rsidRPr="003733D1" w:rsidRDefault="003733D1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368E5F45" w14:textId="77777777" w:rsidR="003733D1" w:rsidRPr="003733D1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EE9AF30" w14:textId="77777777" w:rsidR="003733D1" w:rsidRPr="003733D1" w:rsidRDefault="003733D1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5F2851A" w14:textId="77777777" w:rsidR="003733D1" w:rsidRPr="003733D1" w:rsidRDefault="003733D1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A6A9AD1" w14:textId="29FE9929" w:rsidR="003733D1" w:rsidRPr="003733D1" w:rsidRDefault="003733D1" w:rsidP="003733D1">
          <w:pPr>
            <w:jc w:val="center"/>
            <w:rPr>
              <w:rFonts w:ascii="Times New Roman" w:hAnsi="Times New Roman" w:cs="Times New Roman"/>
            </w:rPr>
          </w:pPr>
          <w:r w:rsidRPr="003733D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 w:rsidRPr="003733D1">
            <w:rPr>
              <w:rFonts w:ascii="Times New Roman" w:eastAsia="Calibri" w:hAnsi="Times New Roman" w:cs="Times New Roman"/>
              <w:sz w:val="28"/>
              <w:szCs w:val="28"/>
              <w:lang w:val="en-US" w:bidi="hi-IN"/>
            </w:rPr>
            <w:t>4</w:t>
          </w:r>
          <w:r w:rsidRPr="003733D1">
            <w:rPr>
              <w:rFonts w:ascii="Times New Roman" w:hAnsi="Times New Roman" w:cs="Times New Roman"/>
            </w:rPr>
            <w:br w:type="page"/>
          </w:r>
        </w:p>
      </w:sdtContent>
    </w:sdt>
    <w:p w14:paraId="2CB0BF18" w14:textId="104911EC" w:rsidR="00DF3E78" w:rsidRPr="003733D1" w:rsidRDefault="003733D1" w:rsidP="003733D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33D1">
        <w:rPr>
          <w:rFonts w:ascii="Times New Roman" w:hAnsi="Times New Roman" w:cs="Times New Roman"/>
          <w:sz w:val="28"/>
          <w:szCs w:val="28"/>
        </w:rPr>
        <w:t>Вариант 24</w:t>
      </w:r>
    </w:p>
    <w:p w14:paraId="7CDFB99F" w14:textId="77777777" w:rsidR="003733D1" w:rsidRPr="00D43F13" w:rsidRDefault="003733D1" w:rsidP="003733D1">
      <w:pPr>
        <w:pStyle w:val="1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D43F13">
        <w:rPr>
          <w:rFonts w:ascii="Times New Roman" w:hAnsi="Times New Roman" w:cs="Times New Roman"/>
          <w:color w:val="auto"/>
          <w:sz w:val="26"/>
          <w:szCs w:val="26"/>
        </w:rPr>
        <w:t xml:space="preserve">Выполните нормализацию исходного отношения до 3НФ включительно. Для этого: </w:t>
      </w:r>
    </w:p>
    <w:p w14:paraId="29A3C5A0" w14:textId="22825DD6" w:rsidR="003733D1" w:rsidRDefault="003733D1" w:rsidP="003733D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D43F13">
        <w:rPr>
          <w:rFonts w:ascii="Times New Roman" w:hAnsi="Times New Roman" w:cs="Times New Roman"/>
          <w:color w:val="auto"/>
        </w:rPr>
        <w:t xml:space="preserve">Придумайте описание предметной области, в том числе задайте требования и ограничения. Добавьте, если нужно, дополнительные атрибуты; при этом не следует добавлять суррогатный ключ для идентификации кортежей исходного отношения. </w:t>
      </w:r>
    </w:p>
    <w:p w14:paraId="4613FC41" w14:textId="77777777" w:rsidR="00D43F13" w:rsidRPr="00D43F13" w:rsidRDefault="00D43F13" w:rsidP="00D43F13"/>
    <w:p w14:paraId="2EDAFF56" w14:textId="0B1106DB" w:rsidR="003733D1" w:rsidRPr="00D43F13" w:rsidRDefault="003733D1" w:rsidP="00D43F13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43F13">
        <w:rPr>
          <w:rFonts w:ascii="Times New Roman" w:hAnsi="Times New Roman" w:cs="Times New Roman"/>
          <w:sz w:val="26"/>
          <w:szCs w:val="26"/>
        </w:rPr>
        <w:t xml:space="preserve">Отношение </w:t>
      </w:r>
      <w:proofErr w:type="spellStart"/>
      <w:r w:rsidRPr="00D43F13">
        <w:rPr>
          <w:rFonts w:ascii="Times New Roman" w:hAnsi="Times New Roman" w:cs="Times New Roman"/>
          <w:b/>
          <w:bCs/>
          <w:sz w:val="26"/>
          <w:szCs w:val="26"/>
        </w:rPr>
        <w:t>Посещение_зоопарка</w:t>
      </w:r>
      <w:proofErr w:type="spellEnd"/>
      <w:r w:rsidRPr="00D43F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43F13">
        <w:rPr>
          <w:rFonts w:ascii="Times New Roman" w:hAnsi="Times New Roman" w:cs="Times New Roman"/>
          <w:sz w:val="26"/>
          <w:szCs w:val="26"/>
        </w:rPr>
        <w:t xml:space="preserve">с атрибутами: </w:t>
      </w:r>
      <w:bookmarkStart w:id="0" w:name="OLE_LINK1"/>
      <w:r w:rsidRPr="00D43F13">
        <w:rPr>
          <w:rFonts w:ascii="Times New Roman" w:hAnsi="Times New Roman" w:cs="Times New Roman"/>
          <w:sz w:val="26"/>
          <w:szCs w:val="26"/>
        </w:rPr>
        <w:t xml:space="preserve">Название животного, </w:t>
      </w:r>
      <w:proofErr w:type="spellStart"/>
      <w:r w:rsidRPr="00D43F13">
        <w:rPr>
          <w:rFonts w:ascii="Times New Roman" w:hAnsi="Times New Roman" w:cs="Times New Roman"/>
          <w:sz w:val="26"/>
          <w:szCs w:val="26"/>
        </w:rPr>
        <w:t>Номер_животного</w:t>
      </w:r>
      <w:proofErr w:type="spellEnd"/>
      <w:r w:rsidRPr="00D43F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3F13">
        <w:rPr>
          <w:rFonts w:ascii="Times New Roman" w:hAnsi="Times New Roman" w:cs="Times New Roman"/>
          <w:sz w:val="26"/>
          <w:szCs w:val="26"/>
        </w:rPr>
        <w:t>Номер_вольера</w:t>
      </w:r>
      <w:proofErr w:type="spellEnd"/>
      <w:r w:rsidRPr="00D43F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3F13">
        <w:rPr>
          <w:rFonts w:ascii="Times New Roman" w:hAnsi="Times New Roman" w:cs="Times New Roman"/>
          <w:sz w:val="26"/>
          <w:szCs w:val="26"/>
        </w:rPr>
        <w:t>Тип_вольера</w:t>
      </w:r>
      <w:proofErr w:type="spellEnd"/>
      <w:r w:rsidRPr="00D43F13">
        <w:rPr>
          <w:rFonts w:ascii="Times New Roman" w:hAnsi="Times New Roman" w:cs="Times New Roman"/>
          <w:sz w:val="26"/>
          <w:szCs w:val="26"/>
        </w:rPr>
        <w:t xml:space="preserve">, Смотритель (ФИО, Телефон), </w:t>
      </w:r>
      <w:proofErr w:type="spellStart"/>
      <w:r w:rsidRPr="00D43F13">
        <w:rPr>
          <w:rFonts w:ascii="Times New Roman" w:hAnsi="Times New Roman" w:cs="Times New Roman"/>
          <w:sz w:val="26"/>
          <w:szCs w:val="26"/>
        </w:rPr>
        <w:t>Дата_время_посещения</w:t>
      </w:r>
      <w:proofErr w:type="spellEnd"/>
      <w:r w:rsidRPr="00D43F13">
        <w:rPr>
          <w:rFonts w:ascii="Times New Roman" w:hAnsi="Times New Roman" w:cs="Times New Roman"/>
          <w:sz w:val="26"/>
          <w:szCs w:val="26"/>
        </w:rPr>
        <w:t xml:space="preserve">, Посетитель (ФИО, </w:t>
      </w:r>
      <w:proofErr w:type="spellStart"/>
      <w:r w:rsidRPr="00D43F13">
        <w:rPr>
          <w:rFonts w:ascii="Times New Roman" w:hAnsi="Times New Roman" w:cs="Times New Roman"/>
          <w:sz w:val="26"/>
          <w:szCs w:val="26"/>
        </w:rPr>
        <w:t>Номер_билета</w:t>
      </w:r>
      <w:proofErr w:type="spellEnd"/>
      <w:r w:rsidRPr="00D43F13">
        <w:rPr>
          <w:rFonts w:ascii="Times New Roman" w:hAnsi="Times New Roman" w:cs="Times New Roman"/>
          <w:sz w:val="26"/>
          <w:szCs w:val="26"/>
        </w:rPr>
        <w:t>)</w:t>
      </w:r>
      <w:bookmarkEnd w:id="0"/>
    </w:p>
    <w:p w14:paraId="701FFBAE" w14:textId="77777777" w:rsidR="00D43F13" w:rsidRPr="00D43F13" w:rsidRDefault="00D43F13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proofErr w:type="spellStart"/>
      <w:r w:rsidRPr="00D43F13">
        <w:rPr>
          <w:rFonts w:ascii="Times New Roman" w:hAnsi="Times New Roman" w:cs="Times New Roman"/>
          <w:sz w:val="26"/>
          <w:szCs w:val="26"/>
        </w:rPr>
        <w:t>Номер_вольера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– номер, состоящий из двух цифр.</w:t>
      </w:r>
    </w:p>
    <w:p w14:paraId="0783DEFC" w14:textId="77777777" w:rsidR="00D43F13" w:rsidRPr="00D43F13" w:rsidRDefault="00D43F13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proofErr w:type="spellStart"/>
      <w:r w:rsidRPr="00D43F13">
        <w:rPr>
          <w:rFonts w:ascii="Times New Roman" w:hAnsi="Times New Roman" w:cs="Times New Roman"/>
          <w:sz w:val="26"/>
          <w:szCs w:val="26"/>
        </w:rPr>
        <w:t>Тип_вольера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– название из 4-х букв.</w:t>
      </w:r>
    </w:p>
    <w:p w14:paraId="17F58541" w14:textId="77777777" w:rsidR="00D43F13" w:rsidRDefault="00D43F13">
      <w:pPr>
        <w:rPr>
          <w:rFonts w:ascii="Times New Roman" w:hAnsi="Times New Roman" w:cs="Times New Roman"/>
          <w:sz w:val="26"/>
          <w:szCs w:val="26"/>
        </w:rPr>
      </w:pPr>
      <w:r w:rsidRPr="00D43F13">
        <w:rPr>
          <w:rFonts w:ascii="Times New Roman" w:hAnsi="Times New Roman" w:cs="Times New Roman"/>
          <w:sz w:val="26"/>
          <w:szCs w:val="26"/>
        </w:rPr>
        <w:t xml:space="preserve">Посетитель </w:t>
      </w:r>
      <w:r w:rsidRPr="00D43F13">
        <w:rPr>
          <w:rFonts w:ascii="Times New Roman" w:hAnsi="Times New Roman" w:cs="Times New Roman"/>
          <w:sz w:val="26"/>
          <w:szCs w:val="26"/>
        </w:rPr>
        <w:t>– Фамилия И.О. + 6 символов номер билета</w:t>
      </w:r>
    </w:p>
    <w:p w14:paraId="05C9EFCC" w14:textId="162AB320" w:rsidR="00D43F13" w:rsidRPr="00D43F13" w:rsidRDefault="00D43F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Ненормализованное отношение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E59F36E" w14:textId="6F53C8B6" w:rsidR="00D43F13" w:rsidRPr="00D43F13" w:rsidRDefault="00D43F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3F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C47CF98" wp14:editId="7F2AAA72">
            <wp:extent cx="5731510" cy="1317625"/>
            <wp:effectExtent l="0" t="0" r="2540" b="0"/>
            <wp:docPr id="166220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F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2EFBD1" w14:textId="77777777" w:rsidR="003733D1" w:rsidRPr="00D43F13" w:rsidRDefault="003733D1" w:rsidP="00D43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12DF8F" w14:textId="55ED658D" w:rsidR="003733D1" w:rsidRPr="00D43F13" w:rsidRDefault="003733D1" w:rsidP="00D43F1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733D1">
        <w:rPr>
          <w:rFonts w:ascii="Times New Roman" w:hAnsi="Times New Roman" w:cs="Times New Roman"/>
          <w:color w:val="auto"/>
          <w:sz w:val="28"/>
          <w:szCs w:val="28"/>
        </w:rPr>
        <w:t>Для</w:t>
      </w:r>
      <w:proofErr w:type="spellEnd"/>
      <w:r w:rsidRPr="003733D1">
        <w:rPr>
          <w:rFonts w:ascii="Times New Roman" w:hAnsi="Times New Roman" w:cs="Times New Roman"/>
          <w:color w:val="auto"/>
          <w:sz w:val="28"/>
          <w:szCs w:val="28"/>
        </w:rPr>
        <w:t xml:space="preserve"> каждого из отношений (исходного и новых) выполните шаги:</w:t>
      </w:r>
    </w:p>
    <w:p w14:paraId="3915E29C" w14:textId="77777777" w:rsidR="003733D1" w:rsidRPr="003733D1" w:rsidRDefault="003733D1" w:rsidP="003733D1">
      <w:pPr>
        <w:pStyle w:val="a3"/>
        <w:ind w:left="1068"/>
      </w:pPr>
    </w:p>
    <w:p w14:paraId="764C9F7A" w14:textId="3291024B" w:rsidR="00D43F13" w:rsidRDefault="003733D1" w:rsidP="00D43F13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733D1">
        <w:rPr>
          <w:rFonts w:ascii="Times New Roman" w:hAnsi="Times New Roman" w:cs="Times New Roman"/>
          <w:color w:val="auto"/>
          <w:sz w:val="28"/>
          <w:szCs w:val="28"/>
        </w:rPr>
        <w:t>Для приведения к 1НФ выполните переход к простым атрибутам (значение каждого атрибута должно быть атомарным), выделите первичный ключ (ПК) исходного отношения.</w:t>
      </w:r>
    </w:p>
    <w:p w14:paraId="398B8F7C" w14:textId="639723CB" w:rsidR="00D43F13" w:rsidRDefault="00D43F13" w:rsidP="00D43F13">
      <w:r>
        <w:t>Распространим значения из объединенных ячеек на все ячейки из этих объединений по отдельности.</w:t>
      </w:r>
    </w:p>
    <w:p w14:paraId="49EB548B" w14:textId="77777777" w:rsidR="00D43F13" w:rsidRPr="00D43F13" w:rsidRDefault="00D43F13" w:rsidP="00D43F13"/>
    <w:p w14:paraId="54DA6729" w14:textId="77777777" w:rsidR="003733D1" w:rsidRPr="003733D1" w:rsidRDefault="003733D1" w:rsidP="003733D1">
      <w:pPr>
        <w:pStyle w:val="a3"/>
        <w:ind w:left="1200"/>
      </w:pPr>
    </w:p>
    <w:p w14:paraId="6B56DBDE" w14:textId="58609ED9" w:rsidR="003733D1" w:rsidRPr="003733D1" w:rsidRDefault="003733D1" w:rsidP="003733D1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733D1">
        <w:rPr>
          <w:rFonts w:ascii="Times New Roman" w:hAnsi="Times New Roman" w:cs="Times New Roman"/>
          <w:color w:val="auto"/>
          <w:sz w:val="28"/>
          <w:szCs w:val="28"/>
        </w:rPr>
        <w:t>Для приведения к 2НФ установите и выпишите функциональные зависимости между неключевыми атрибутами и частями потенциальных ключей. Создайте новые отношения и измените исходное в соответствии с правилами перехода к 2НФ. Выделите первичные и внешние ключи получившихся отношений.</w:t>
      </w:r>
    </w:p>
    <w:p w14:paraId="146E9082" w14:textId="77777777" w:rsidR="003733D1" w:rsidRPr="003733D1" w:rsidRDefault="003733D1" w:rsidP="003733D1">
      <w:pPr>
        <w:pStyle w:val="a3"/>
      </w:pPr>
    </w:p>
    <w:p w14:paraId="73567F5A" w14:textId="77777777" w:rsidR="003733D1" w:rsidRPr="003733D1" w:rsidRDefault="003733D1" w:rsidP="003733D1">
      <w:pPr>
        <w:ind w:left="710"/>
      </w:pPr>
    </w:p>
    <w:p w14:paraId="1724C628" w14:textId="225F9B3C" w:rsidR="003733D1" w:rsidRPr="003733D1" w:rsidRDefault="003733D1" w:rsidP="003733D1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3733D1">
        <w:rPr>
          <w:rFonts w:ascii="Times New Roman" w:hAnsi="Times New Roman" w:cs="Times New Roman"/>
          <w:color w:val="auto"/>
          <w:sz w:val="28"/>
          <w:szCs w:val="28"/>
        </w:rPr>
        <w:t>Для приведения к 3НФ установите и выпишите транзитивные зависимости неключевых атрибутов от потенциальных ключей. Создайте новые отношения и измените исходное в соответствии с правилами перехода к 3НФ. Выделите первичные и внешние ключи получившихся отношений.</w:t>
      </w:r>
    </w:p>
    <w:p w14:paraId="5EE8C1CC" w14:textId="77777777" w:rsidR="003733D1" w:rsidRPr="003733D1" w:rsidRDefault="003733D1" w:rsidP="003733D1">
      <w:pPr>
        <w:ind w:left="710"/>
      </w:pPr>
    </w:p>
    <w:sectPr w:rsidR="003733D1" w:rsidRPr="003733D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67FB5"/>
    <w:multiLevelType w:val="multilevel"/>
    <w:tmpl w:val="66C290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4" w:hanging="1800"/>
      </w:pPr>
      <w:rPr>
        <w:rFonts w:hint="default"/>
      </w:rPr>
    </w:lvl>
  </w:abstractNum>
  <w:num w:numId="1" w16cid:durableId="21112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D1"/>
    <w:rsid w:val="000B0E0F"/>
    <w:rsid w:val="003733D1"/>
    <w:rsid w:val="00D43F13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00A6"/>
  <w15:chartTrackingRefBased/>
  <w15:docId w15:val="{D8BC4B2B-7E7A-41A2-A1A5-398FFA9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3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3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3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B4F9-ADFC-4ACB-B76D-F9DEE2E2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1</cp:revision>
  <dcterms:created xsi:type="dcterms:W3CDTF">2024-10-07T05:40:00Z</dcterms:created>
  <dcterms:modified xsi:type="dcterms:W3CDTF">2024-10-07T06:15:00Z</dcterms:modified>
</cp:coreProperties>
</file>