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9E18F" w14:textId="77777777" w:rsidR="003C1607" w:rsidRPr="00F9101F" w:rsidRDefault="000E6F3E" w:rsidP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Федеральное государственное образовательное бюджетное учреждение</w:t>
      </w:r>
    </w:p>
    <w:p w14:paraId="0C9F2563" w14:textId="77777777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высшего образования</w:t>
      </w:r>
    </w:p>
    <w:p w14:paraId="5069F2CC" w14:textId="77777777" w:rsidR="003C1607" w:rsidRDefault="003C1607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0B945FEB" w14:textId="77777777" w:rsidR="00F9101F" w:rsidRDefault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56306BBF" w14:textId="77777777" w:rsidR="00F9101F" w:rsidRDefault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1AA27321" w14:textId="77777777" w:rsidR="00F9101F" w:rsidRDefault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65276C50" w14:textId="77777777" w:rsidR="00F9101F" w:rsidRPr="00F9101F" w:rsidRDefault="00F9101F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</w:p>
    <w:p w14:paraId="34732329" w14:textId="77777777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«ФИНАНСОВЫЙ УНИВЕРСИТЕТ ПРИ ПРАВИТЕЛЬСТВЕ РФ»</w:t>
      </w:r>
    </w:p>
    <w:p w14:paraId="4018BD87" w14:textId="77777777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Департамент анализа данных и машинного обучения</w:t>
      </w:r>
    </w:p>
    <w:p w14:paraId="102BB186" w14:textId="17819380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Отчет по практике №</w:t>
      </w:r>
      <w:r w:rsidR="004D04D4">
        <w:rPr>
          <w:rFonts w:asciiTheme="minorHAnsi" w:eastAsia="Calibri" w:hAnsiTheme="minorHAnsi" w:cstheme="minorHAnsi"/>
          <w:b/>
          <w:bCs/>
          <w:sz w:val="28"/>
          <w:szCs w:val="28"/>
          <w:lang w:eastAsia="en-US" w:bidi="hi-IN"/>
        </w:rPr>
        <w:t>1</w:t>
      </w:r>
    </w:p>
    <w:p w14:paraId="77460E1C" w14:textId="77777777" w:rsidR="003C1607" w:rsidRPr="00F9101F" w:rsidRDefault="000E6F3E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по дисциплине «системы управления базами данных»</w:t>
      </w:r>
    </w:p>
    <w:p w14:paraId="55983D5C" w14:textId="77777777" w:rsidR="003C1607" w:rsidRPr="00F9101F" w:rsidRDefault="003C1607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4C76CF8F" w14:textId="77777777" w:rsidR="003C1607" w:rsidRPr="00F9101F" w:rsidRDefault="003C1607">
      <w:pPr>
        <w:widowControl/>
        <w:spacing w:after="160" w:line="259" w:lineRule="auto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05057253" w14:textId="05E50623" w:rsidR="003C1607" w:rsidRPr="00F9101F" w:rsidRDefault="000E6F3E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Студент</w:t>
      </w:r>
      <w:r w:rsidR="002B12CE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 xml:space="preserve">а </w:t>
      </w: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группы П</w:t>
      </w:r>
      <w:r w:rsidR="004D04D4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М</w:t>
      </w: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2</w:t>
      </w:r>
      <w:r w:rsidR="004D04D4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3</w:t>
      </w: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-</w:t>
      </w:r>
      <w:r w:rsidR="004D04D4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1</w:t>
      </w:r>
    </w:p>
    <w:p w14:paraId="3CFF97AB" w14:textId="77777777" w:rsidR="003C1607" w:rsidRPr="00F9101F" w:rsidRDefault="000E6F3E" w:rsidP="00F9101F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Факультета информационных технологий</w:t>
      </w:r>
      <w:r w:rsid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 xml:space="preserve"> </w:t>
      </w: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и анализа больших данных</w:t>
      </w:r>
    </w:p>
    <w:p w14:paraId="346A59D5" w14:textId="607338A2" w:rsidR="003C1607" w:rsidRPr="004D04D4" w:rsidRDefault="003C1607" w:rsidP="00DC5DA9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6F050AA1" w14:textId="54503555" w:rsidR="003C1607" w:rsidRPr="004D04D4" w:rsidRDefault="004D04D4" w:rsidP="004D04D4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Тищенко И.С.</w:t>
      </w:r>
    </w:p>
    <w:p w14:paraId="2F75C2EB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53C371BC" w14:textId="25292BEE" w:rsidR="003C1607" w:rsidRDefault="002B12CE" w:rsidP="002B12CE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Преподаватель</w:t>
      </w:r>
    </w:p>
    <w:p w14:paraId="0BEF1443" w14:textId="27FC97AB" w:rsidR="003C1607" w:rsidRPr="00F9101F" w:rsidRDefault="002B12CE" w:rsidP="002B12CE">
      <w:pPr>
        <w:widowControl/>
        <w:spacing w:after="160" w:line="259" w:lineRule="auto"/>
        <w:ind w:left="5664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Карамышев Е.П.</w:t>
      </w:r>
    </w:p>
    <w:p w14:paraId="6DE91572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21E89EB7" w14:textId="77777777" w:rsidR="00F42472" w:rsidRPr="00F9101F" w:rsidRDefault="00F42472" w:rsidP="00F9101F">
      <w:pPr>
        <w:widowControl/>
        <w:spacing w:after="160" w:line="259" w:lineRule="auto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741DA653" w14:textId="77777777" w:rsidR="00F42472" w:rsidRPr="00F9101F" w:rsidRDefault="00F42472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3082A1CF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1E864C28" w14:textId="77777777" w:rsidR="00F9101F" w:rsidRPr="00F9101F" w:rsidRDefault="00F9101F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212458B9" w14:textId="77777777" w:rsidR="003C1607" w:rsidRPr="00F9101F" w:rsidRDefault="003C1607">
      <w:pPr>
        <w:widowControl/>
        <w:spacing w:after="160" w:line="259" w:lineRule="auto"/>
        <w:ind w:left="5664"/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</w:p>
    <w:p w14:paraId="0DBD3F84" w14:textId="77777777" w:rsidR="003C1607" w:rsidRDefault="000E6F3E" w:rsidP="00F42472">
      <w:pPr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</w:pPr>
      <w:r w:rsidRPr="00F9101F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Москва 20</w:t>
      </w:r>
      <w:r w:rsidR="004D04D4">
        <w:rPr>
          <w:rFonts w:asciiTheme="minorHAnsi" w:eastAsia="Calibri" w:hAnsiTheme="minorHAnsi" w:cstheme="minorHAnsi"/>
          <w:sz w:val="28"/>
          <w:szCs w:val="28"/>
          <w:lang w:eastAsia="en-US" w:bidi="hi-IN"/>
        </w:rPr>
        <w:t>24</w:t>
      </w:r>
    </w:p>
    <w:p w14:paraId="0A6C81E9" w14:textId="0E562DD2" w:rsidR="00832B95" w:rsidRPr="002B12CE" w:rsidRDefault="00832B95" w:rsidP="00F42472">
      <w:pPr>
        <w:jc w:val="center"/>
        <w:rPr>
          <w:rFonts w:asciiTheme="minorHAnsi" w:eastAsia="Calibri" w:hAnsiTheme="minorHAnsi" w:cstheme="minorHAnsi"/>
          <w:sz w:val="28"/>
          <w:szCs w:val="28"/>
          <w:lang w:eastAsia="en-US" w:bidi="hi-IN"/>
        </w:rPr>
        <w:sectPr w:rsidR="00832B95" w:rsidRPr="002B12CE" w:rsidSect="00790997">
          <w:type w:val="continuous"/>
          <w:pgSz w:w="11907" w:h="16839" w:code="9"/>
          <w:pgMar w:top="1134" w:right="1134" w:bottom="1134" w:left="1134" w:header="0" w:footer="0" w:gutter="0"/>
          <w:cols w:space="720"/>
          <w:docGrid w:linePitch="272"/>
        </w:sectPr>
      </w:pPr>
    </w:p>
    <w:p w14:paraId="61F2FD7B" w14:textId="2533C703" w:rsidR="00832B95" w:rsidRPr="00832B95" w:rsidRDefault="00832B95" w:rsidP="00832B95">
      <w:pPr>
        <w:rPr>
          <w:rFonts w:asciiTheme="minorHAnsi" w:eastAsia="Trebuchet MS" w:hAnsiTheme="minorHAnsi" w:cstheme="minorHAnsi"/>
          <w:sz w:val="40"/>
          <w:szCs w:val="40"/>
        </w:rPr>
      </w:pPr>
      <w:r>
        <w:rPr>
          <w:rFonts w:asciiTheme="minorHAnsi" w:eastAsia="Trebuchet MS" w:hAnsiTheme="minorHAnsi" w:cstheme="minorHAnsi"/>
          <w:sz w:val="40"/>
          <w:szCs w:val="40"/>
        </w:rPr>
        <w:lastRenderedPageBreak/>
        <w:t xml:space="preserve">Составим </w:t>
      </w:r>
      <w:r w:rsidRPr="00832B95">
        <w:rPr>
          <w:rFonts w:asciiTheme="minorHAnsi" w:eastAsia="Trebuchet MS" w:hAnsiTheme="minorHAnsi" w:cstheme="minorHAnsi"/>
          <w:sz w:val="40"/>
          <w:szCs w:val="40"/>
        </w:rPr>
        <w:t>список важных данных, относящихся к описанной предметной области</w:t>
      </w:r>
      <w:r w:rsidRPr="00832B95">
        <w:rPr>
          <w:rFonts w:asciiTheme="minorHAnsi" w:eastAsia="Trebuchet MS" w:hAnsiTheme="minorHAnsi" w:cstheme="minorHAnsi"/>
          <w:sz w:val="40"/>
          <w:szCs w:val="40"/>
        </w:rPr>
        <w:t>:</w:t>
      </w:r>
    </w:p>
    <w:p w14:paraId="7B970F17" w14:textId="7ADB48D0" w:rsidR="00832B95" w:rsidRPr="00832B95" w:rsidRDefault="00832B95" w:rsidP="00832B95">
      <w:pPr>
        <w:rPr>
          <w:rFonts w:asciiTheme="minorHAnsi" w:eastAsia="Trebuchet MS" w:hAnsiTheme="minorHAnsi" w:cstheme="minorHAnsi"/>
          <w:sz w:val="40"/>
          <w:szCs w:val="40"/>
          <w:lang w:val="en-US"/>
        </w:rPr>
      </w:pPr>
      <w:r>
        <w:rPr>
          <w:rFonts w:asciiTheme="minorHAnsi" w:eastAsia="Trebuchet MS" w:hAnsiTheme="minorHAnsi" w:cstheme="minorHAnsi"/>
          <w:sz w:val="40"/>
          <w:szCs w:val="40"/>
          <w:lang w:val="en-US"/>
        </w:rPr>
        <w:t>“</w:t>
      </w:r>
      <w:r w:rsidRPr="00832B95">
        <w:rPr>
          <w:rFonts w:asciiTheme="minorHAnsi" w:eastAsia="Trebuchet MS" w:hAnsiTheme="minorHAnsi" w:cstheme="minorHAnsi"/>
          <w:sz w:val="40"/>
          <w:szCs w:val="40"/>
        </w:rPr>
        <w:t>Система управления фармацевтической компанией</w:t>
      </w:r>
      <w:r>
        <w:rPr>
          <w:rFonts w:asciiTheme="minorHAnsi" w:eastAsia="Trebuchet MS" w:hAnsiTheme="minorHAnsi" w:cstheme="minorHAnsi"/>
          <w:sz w:val="40"/>
          <w:szCs w:val="40"/>
          <w:lang w:val="en-US"/>
        </w:rPr>
        <w:t>”:</w:t>
      </w:r>
    </w:p>
    <w:p w14:paraId="00973126" w14:textId="1B287ED9" w:rsidR="002B12CE" w:rsidRPr="00832B95" w:rsidRDefault="002B12CE" w:rsidP="002B12CE">
      <w:pPr>
        <w:pStyle w:val="1"/>
        <w:rPr>
          <w:rFonts w:asciiTheme="minorHAnsi" w:eastAsia="Trebuchet MS" w:hAnsiTheme="minorHAnsi" w:cstheme="minorHAnsi"/>
          <w:sz w:val="40"/>
          <w:szCs w:val="40"/>
        </w:rPr>
      </w:pPr>
      <w:r w:rsidRPr="00832B95">
        <w:rPr>
          <w:rFonts w:asciiTheme="minorHAnsi" w:eastAsia="Trebuchet MS" w:hAnsiTheme="minorHAnsi" w:cstheme="minorHAnsi"/>
          <w:sz w:val="40"/>
          <w:szCs w:val="40"/>
        </w:rPr>
        <w:t>Данные о лекарственных препаратах</w:t>
      </w:r>
    </w:p>
    <w:p w14:paraId="43453487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50FD01F3" w14:textId="2AB05033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Номенклатура:</w:t>
      </w:r>
    </w:p>
    <w:p w14:paraId="1540A39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Международное непатентованное название (МНН)</w:t>
      </w:r>
    </w:p>
    <w:p w14:paraId="6BD0A94D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Торговое название</w:t>
      </w:r>
    </w:p>
    <w:p w14:paraId="3EFBD9D2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Форма выпуска</w:t>
      </w:r>
    </w:p>
    <w:p w14:paraId="5EE02807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Дозировка</w:t>
      </w:r>
    </w:p>
    <w:p w14:paraId="586C6D1B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Лекарственная форма</w:t>
      </w:r>
    </w:p>
    <w:p w14:paraId="52A29979" w14:textId="56CEB6B9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Состав:</w:t>
      </w:r>
    </w:p>
    <w:p w14:paraId="42E689AE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Активные фармацевтические ингредиенты (АФИ)</w:t>
      </w:r>
    </w:p>
    <w:p w14:paraId="213CA012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Вспомогательные вещества</w:t>
      </w:r>
    </w:p>
    <w:p w14:paraId="2DD58D6F" w14:textId="0EBE9A39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Фармакологические свойства:</w:t>
      </w:r>
    </w:p>
    <w:p w14:paraId="749FAC52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Фармакодинамика</w:t>
      </w:r>
    </w:p>
    <w:p w14:paraId="2CA2AD31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Фармакокинетика</w:t>
      </w:r>
    </w:p>
    <w:p w14:paraId="77DAFDC0" w14:textId="4A7ACB32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Показания к применению:</w:t>
      </w:r>
    </w:p>
    <w:p w14:paraId="27459D7F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Заболевания</w:t>
      </w:r>
    </w:p>
    <w:p w14:paraId="34B7D699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Симптомы</w:t>
      </w:r>
    </w:p>
    <w:p w14:paraId="0BB06DAC" w14:textId="0C0EA6F4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Противопоказания:</w:t>
      </w:r>
    </w:p>
    <w:p w14:paraId="0A6C1AE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Заболевания</w:t>
      </w:r>
    </w:p>
    <w:p w14:paraId="7050EB54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Состояния</w:t>
      </w:r>
    </w:p>
    <w:p w14:paraId="6B60E66E" w14:textId="712B3764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Побочные действия:</w:t>
      </w:r>
    </w:p>
    <w:p w14:paraId="7F74FFF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Частота</w:t>
      </w:r>
    </w:p>
    <w:p w14:paraId="468CD09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Тип</w:t>
      </w:r>
    </w:p>
    <w:p w14:paraId="232B28AB" w14:textId="65E9BD69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Взаимодействие с другими лекарственными средствами:</w:t>
      </w:r>
    </w:p>
    <w:p w14:paraId="49C3EC9B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Усиление/ослабление эффекта</w:t>
      </w:r>
    </w:p>
    <w:p w14:paraId="148EFE53" w14:textId="77777777" w:rsid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Появление новых побочных эффектов</w:t>
      </w:r>
    </w:p>
    <w:p w14:paraId="7652D22E" w14:textId="4CBF6548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Регистрационные данные:</w:t>
      </w:r>
    </w:p>
    <w:p w14:paraId="62562B9D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Номер регистрационного удостоверения</w:t>
      </w:r>
    </w:p>
    <w:p w14:paraId="1ED41E73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Дата регистрации</w:t>
      </w:r>
    </w:p>
    <w:p w14:paraId="4AA0D14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Срок действия</w:t>
      </w:r>
    </w:p>
    <w:p w14:paraId="16899724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Страны регистрации</w:t>
      </w:r>
    </w:p>
    <w:p w14:paraId="37780DB4" w14:textId="61455BA0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lastRenderedPageBreak/>
        <w:t>Производство:</w:t>
      </w:r>
    </w:p>
    <w:p w14:paraId="13B29320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Технологический процесс</w:t>
      </w:r>
    </w:p>
    <w:p w14:paraId="44C2F935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Нормы качества</w:t>
      </w:r>
    </w:p>
    <w:p w14:paraId="06DF4425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Упаковки</w:t>
      </w:r>
    </w:p>
    <w:p w14:paraId="3E45E36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Серийные номера</w:t>
      </w:r>
    </w:p>
    <w:p w14:paraId="1A31EDD1" w14:textId="684886BC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Клинические исследования:</w:t>
      </w:r>
    </w:p>
    <w:p w14:paraId="087D2706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Протоколы исследований</w:t>
      </w:r>
    </w:p>
    <w:p w14:paraId="444EB83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Результаты исследований</w:t>
      </w:r>
    </w:p>
    <w:p w14:paraId="1AFE082C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Отчеты о безопасности</w:t>
      </w:r>
    </w:p>
    <w:p w14:paraId="1E8C52EF" w14:textId="7A48A002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Маркетинг:</w:t>
      </w:r>
    </w:p>
    <w:p w14:paraId="0856513A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Целевая аудитория</w:t>
      </w:r>
    </w:p>
    <w:p w14:paraId="7276CC99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Стратегия продвижения</w:t>
      </w:r>
    </w:p>
    <w:p w14:paraId="52940211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Рекламные материалы</w:t>
      </w:r>
    </w:p>
    <w:p w14:paraId="13202304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52EC05F3" w14:textId="4F2F5913" w:rsidR="002B12CE" w:rsidRPr="00832B95" w:rsidRDefault="002B12CE" w:rsidP="002B12CE">
      <w:pPr>
        <w:pStyle w:val="1"/>
        <w:rPr>
          <w:rFonts w:asciiTheme="minorHAnsi" w:eastAsia="Trebuchet MS" w:hAnsiTheme="minorHAnsi" w:cstheme="minorHAnsi"/>
          <w:sz w:val="40"/>
          <w:szCs w:val="40"/>
        </w:rPr>
      </w:pPr>
      <w:r w:rsidRPr="00832B95">
        <w:rPr>
          <w:rFonts w:asciiTheme="minorHAnsi" w:eastAsia="Trebuchet MS" w:hAnsiTheme="minorHAnsi" w:cstheme="minorHAnsi"/>
          <w:sz w:val="40"/>
          <w:szCs w:val="40"/>
        </w:rPr>
        <w:t>Данные о производстве</w:t>
      </w:r>
    </w:p>
    <w:p w14:paraId="43AD2FA4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660983C9" w14:textId="55472B00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Производственные мощности:</w:t>
      </w:r>
    </w:p>
    <w:p w14:paraId="1611B4BA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Оборудование</w:t>
      </w:r>
    </w:p>
    <w:p w14:paraId="404EFCF7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Производственные линии</w:t>
      </w:r>
    </w:p>
    <w:p w14:paraId="314B6ED1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Пропускная способность</w:t>
      </w:r>
    </w:p>
    <w:p w14:paraId="35E70EA9" w14:textId="264989B3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Сырье и материалы:</w:t>
      </w:r>
    </w:p>
    <w:p w14:paraId="7C2A2EDA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Поставщики</w:t>
      </w:r>
    </w:p>
    <w:p w14:paraId="795449A4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Сертификаты качества</w:t>
      </w:r>
    </w:p>
    <w:p w14:paraId="319A20E0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Хранение</w:t>
      </w:r>
    </w:p>
    <w:p w14:paraId="00EBF471" w14:textId="6E3464AD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Контроль качества:</w:t>
      </w:r>
    </w:p>
    <w:p w14:paraId="770D35F7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Методы контроля</w:t>
      </w:r>
    </w:p>
    <w:p w14:paraId="50DC374C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Результаты анализов</w:t>
      </w:r>
    </w:p>
    <w:p w14:paraId="2B4239A6" w14:textId="6B073A14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Валовый выпуск продукции:</w:t>
      </w:r>
    </w:p>
    <w:p w14:paraId="26AA6362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Дата выпуска</w:t>
      </w:r>
    </w:p>
    <w:p w14:paraId="71B3646A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Серийный номер</w:t>
      </w:r>
    </w:p>
    <w:p w14:paraId="0A20311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Количество</w:t>
      </w:r>
    </w:p>
    <w:p w14:paraId="10081F7E" w14:textId="0F4C0D93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Отклонения и рекламации:</w:t>
      </w:r>
    </w:p>
    <w:p w14:paraId="22ACD9FA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Причины</w:t>
      </w:r>
    </w:p>
    <w:p w14:paraId="5C32FDF2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Корректирующие действия</w:t>
      </w:r>
    </w:p>
    <w:p w14:paraId="2B451A9C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151AA984" w14:textId="6678FA8D" w:rsidR="002B12CE" w:rsidRPr="00832B95" w:rsidRDefault="002B12CE" w:rsidP="002B12CE">
      <w:pPr>
        <w:pStyle w:val="1"/>
        <w:rPr>
          <w:rFonts w:asciiTheme="minorHAnsi" w:eastAsia="Trebuchet MS" w:hAnsiTheme="minorHAnsi" w:cstheme="minorHAnsi"/>
          <w:sz w:val="40"/>
          <w:szCs w:val="40"/>
        </w:rPr>
      </w:pPr>
      <w:r w:rsidRPr="00832B95">
        <w:rPr>
          <w:rFonts w:asciiTheme="minorHAnsi" w:eastAsia="Trebuchet MS" w:hAnsiTheme="minorHAnsi" w:cstheme="minorHAnsi"/>
          <w:sz w:val="40"/>
          <w:szCs w:val="40"/>
        </w:rPr>
        <w:lastRenderedPageBreak/>
        <w:t>Данные о поставках и сбыте</w:t>
      </w:r>
    </w:p>
    <w:p w14:paraId="3AE5F46F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22DF2B1B" w14:textId="7BB139A5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Поставщики:</w:t>
      </w:r>
    </w:p>
    <w:p w14:paraId="66856A0C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Контактная информация</w:t>
      </w:r>
    </w:p>
    <w:p w14:paraId="274233E4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Договоры</w:t>
      </w:r>
    </w:p>
    <w:p w14:paraId="31CD6A07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История поставок</w:t>
      </w:r>
    </w:p>
    <w:p w14:paraId="30694ADD" w14:textId="0E1C2A80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Клиенты:</w:t>
      </w:r>
    </w:p>
    <w:p w14:paraId="5269BC3A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Аптеки</w:t>
      </w:r>
    </w:p>
    <w:p w14:paraId="3D66E2E6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Медицинские учреждения</w:t>
      </w:r>
    </w:p>
    <w:p w14:paraId="2F1B65A0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Дистрибьюторы</w:t>
      </w:r>
    </w:p>
    <w:p w14:paraId="49167D52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Договоры</w:t>
      </w:r>
    </w:p>
    <w:p w14:paraId="7ED29697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История продаж</w:t>
      </w:r>
    </w:p>
    <w:p w14:paraId="6FE81CF5" w14:textId="68D88222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Логистика:</w:t>
      </w:r>
    </w:p>
    <w:p w14:paraId="36ABD7D1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Склады</w:t>
      </w:r>
    </w:p>
    <w:p w14:paraId="79834DA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Транспорт</w:t>
      </w:r>
    </w:p>
    <w:p w14:paraId="3D4712FA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Маршруты</w:t>
      </w:r>
    </w:p>
    <w:p w14:paraId="6AAFDEDA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Сроки доставки</w:t>
      </w:r>
    </w:p>
    <w:p w14:paraId="78054FD2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7ED42A70" w14:textId="12A16909" w:rsidR="002B12CE" w:rsidRPr="00832B95" w:rsidRDefault="002B12CE" w:rsidP="002B12CE">
      <w:pPr>
        <w:pStyle w:val="1"/>
        <w:rPr>
          <w:rFonts w:asciiTheme="minorHAnsi" w:eastAsia="Trebuchet MS" w:hAnsiTheme="minorHAnsi" w:cstheme="minorHAnsi"/>
          <w:sz w:val="40"/>
          <w:szCs w:val="40"/>
        </w:rPr>
      </w:pPr>
      <w:r w:rsidRPr="00832B95">
        <w:rPr>
          <w:rFonts w:asciiTheme="minorHAnsi" w:eastAsia="Trebuchet MS" w:hAnsiTheme="minorHAnsi" w:cstheme="minorHAnsi"/>
          <w:sz w:val="40"/>
          <w:szCs w:val="40"/>
        </w:rPr>
        <w:t>Данные о персонале</w:t>
      </w:r>
    </w:p>
    <w:p w14:paraId="2C6D1455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6FB1CE47" w14:textId="45F55D83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Сотрудники:</w:t>
      </w:r>
    </w:p>
    <w:p w14:paraId="13436BFD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Должность</w:t>
      </w:r>
    </w:p>
    <w:p w14:paraId="1C92757F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Квалификация</w:t>
      </w:r>
    </w:p>
    <w:p w14:paraId="39B23F89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Опыт работы</w:t>
      </w:r>
    </w:p>
    <w:p w14:paraId="063C3FAB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Доступ к данным</w:t>
      </w:r>
    </w:p>
    <w:p w14:paraId="50632EE1" w14:textId="3D4D2F36" w:rsidR="002B12CE" w:rsidRPr="002B12CE" w:rsidRDefault="002B12CE" w:rsidP="002B12CE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Обучение:</w:t>
      </w:r>
    </w:p>
    <w:p w14:paraId="080A4A94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Программы обучения</w:t>
      </w:r>
    </w:p>
    <w:p w14:paraId="0DDBC545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Результаты аттестации</w:t>
      </w:r>
    </w:p>
    <w:p w14:paraId="432B8FB4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7934C999" w14:textId="3D1FD9ED" w:rsidR="002B12CE" w:rsidRPr="00832B95" w:rsidRDefault="002B12CE" w:rsidP="002B12CE">
      <w:pPr>
        <w:pStyle w:val="1"/>
        <w:rPr>
          <w:rFonts w:asciiTheme="minorHAnsi" w:eastAsia="Trebuchet MS" w:hAnsiTheme="minorHAnsi" w:cstheme="minorHAnsi"/>
          <w:sz w:val="40"/>
          <w:szCs w:val="40"/>
        </w:rPr>
      </w:pPr>
      <w:r w:rsidRPr="00832B95">
        <w:rPr>
          <w:rFonts w:asciiTheme="minorHAnsi" w:eastAsia="Trebuchet MS" w:hAnsiTheme="minorHAnsi" w:cstheme="minorHAnsi"/>
          <w:sz w:val="40"/>
          <w:szCs w:val="40"/>
        </w:rPr>
        <w:t>Данные о нормативном регулировании</w:t>
      </w:r>
    </w:p>
    <w:p w14:paraId="7926F14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66035D5A" w14:textId="55190ECC" w:rsidR="002B12CE" w:rsidRPr="002B12CE" w:rsidRDefault="002B12CE" w:rsidP="00832B95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Нормативные акты:</w:t>
      </w:r>
    </w:p>
    <w:p w14:paraId="2A212BD3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Законодательство</w:t>
      </w:r>
    </w:p>
    <w:p w14:paraId="559B073B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Стандарты GMP</w:t>
      </w:r>
    </w:p>
    <w:p w14:paraId="37714A83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Другие требования</w:t>
      </w:r>
    </w:p>
    <w:p w14:paraId="10444288" w14:textId="3D597C54" w:rsidR="002B12CE" w:rsidRPr="002B12CE" w:rsidRDefault="002B12CE" w:rsidP="00832B95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lastRenderedPageBreak/>
        <w:t>Лицензии и разрешения:</w:t>
      </w:r>
    </w:p>
    <w:p w14:paraId="25B92510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Виды лицензий</w:t>
      </w:r>
    </w:p>
    <w:p w14:paraId="4ACF9F7E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Сроки действия</w:t>
      </w:r>
    </w:p>
    <w:p w14:paraId="1A2685F5" w14:textId="2D0382A6" w:rsidR="002B12CE" w:rsidRPr="002B12CE" w:rsidRDefault="002B12CE" w:rsidP="00832B95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Аудиты и инспекции:</w:t>
      </w:r>
    </w:p>
    <w:p w14:paraId="52EDD208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Отчеты</w:t>
      </w:r>
    </w:p>
    <w:p w14:paraId="089F686F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Рекомендации</w:t>
      </w:r>
    </w:p>
    <w:p w14:paraId="66761089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5A654A09" w14:textId="09F838A3" w:rsidR="002B12CE" w:rsidRPr="00832B95" w:rsidRDefault="002B12CE" w:rsidP="002B12CE">
      <w:pPr>
        <w:pStyle w:val="1"/>
        <w:rPr>
          <w:rFonts w:asciiTheme="minorHAnsi" w:eastAsia="Trebuchet MS" w:hAnsiTheme="minorHAnsi" w:cstheme="minorHAnsi"/>
          <w:sz w:val="40"/>
          <w:szCs w:val="40"/>
        </w:rPr>
      </w:pPr>
      <w:r w:rsidRPr="00832B95">
        <w:rPr>
          <w:rFonts w:asciiTheme="minorHAnsi" w:eastAsia="Trebuchet MS" w:hAnsiTheme="minorHAnsi" w:cstheme="minorHAnsi"/>
          <w:sz w:val="40"/>
          <w:szCs w:val="40"/>
        </w:rPr>
        <w:t>Дополнительные данные</w:t>
      </w:r>
    </w:p>
    <w:p w14:paraId="7AD6152E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</w:p>
    <w:p w14:paraId="01F784B8" w14:textId="3C570833" w:rsidR="002B12CE" w:rsidRPr="002B12CE" w:rsidRDefault="002B12CE" w:rsidP="00832B95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Финансовые данные:</w:t>
      </w:r>
    </w:p>
    <w:p w14:paraId="0FAB35D4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Бюджеты</w:t>
      </w:r>
    </w:p>
    <w:p w14:paraId="363CB539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Отчеты о прибылях и убытках</w:t>
      </w:r>
    </w:p>
    <w:p w14:paraId="520126D2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Затраты на производство</w:t>
      </w:r>
    </w:p>
    <w:p w14:paraId="113B1B56" w14:textId="71E25894" w:rsidR="002B12CE" w:rsidRPr="002B12CE" w:rsidRDefault="002B12CE" w:rsidP="00832B95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Интеллектуальная собственность:</w:t>
      </w:r>
    </w:p>
    <w:p w14:paraId="23946BF0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Патенты</w:t>
      </w:r>
    </w:p>
    <w:p w14:paraId="0FFDAAC9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Торговые марки</w:t>
      </w:r>
    </w:p>
    <w:p w14:paraId="118D9745" w14:textId="136D0D9F" w:rsidR="002B12CE" w:rsidRPr="002B12CE" w:rsidRDefault="002B12CE" w:rsidP="00832B95">
      <w:pPr>
        <w:pStyle w:val="2"/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>Риски:</w:t>
      </w:r>
    </w:p>
    <w:p w14:paraId="7FF0F905" w14:textId="77777777" w:rsidR="002B12CE" w:rsidRPr="002B12CE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Оценка рисков</w:t>
      </w:r>
    </w:p>
    <w:p w14:paraId="097E4F97" w14:textId="5A8E358B" w:rsidR="00F42472" w:rsidRPr="00F9101F" w:rsidRDefault="002B12CE" w:rsidP="002B12C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sz w:val="28"/>
          <w:szCs w:val="28"/>
        </w:rPr>
      </w:pPr>
      <w:r w:rsidRPr="002B12CE">
        <w:rPr>
          <w:rFonts w:asciiTheme="minorHAnsi" w:eastAsia="Trebuchet MS" w:hAnsiTheme="minorHAnsi" w:cstheme="minorHAnsi"/>
          <w:sz w:val="28"/>
          <w:szCs w:val="28"/>
        </w:rPr>
        <w:t xml:space="preserve">    * Планы по управлению рисками</w:t>
      </w:r>
    </w:p>
    <w:sectPr w:rsidR="00F42472" w:rsidRPr="00F9101F" w:rsidSect="00790997">
      <w:pgSz w:w="11907" w:h="16839" w:code="9"/>
      <w:pgMar w:top="1134" w:right="1134" w:bottom="1134" w:left="113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00E9D" w14:textId="77777777" w:rsidR="00727B44" w:rsidRDefault="00727B44" w:rsidP="002B12CE">
      <w:r>
        <w:separator/>
      </w:r>
    </w:p>
  </w:endnote>
  <w:endnote w:type="continuationSeparator" w:id="0">
    <w:p w14:paraId="436356C6" w14:textId="77777777" w:rsidR="00727B44" w:rsidRDefault="00727B44" w:rsidP="002B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F61FC" w14:textId="77777777" w:rsidR="00727B44" w:rsidRDefault="00727B44" w:rsidP="002B12CE">
      <w:r>
        <w:separator/>
      </w:r>
    </w:p>
  </w:footnote>
  <w:footnote w:type="continuationSeparator" w:id="0">
    <w:p w14:paraId="2C8E5F54" w14:textId="77777777" w:rsidR="00727B44" w:rsidRDefault="00727B44" w:rsidP="002B1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D3997"/>
    <w:multiLevelType w:val="hybridMultilevel"/>
    <w:tmpl w:val="3E68B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56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07"/>
    <w:rsid w:val="000E6F3E"/>
    <w:rsid w:val="002B12CE"/>
    <w:rsid w:val="003C1607"/>
    <w:rsid w:val="004D04D4"/>
    <w:rsid w:val="00727B44"/>
    <w:rsid w:val="00790997"/>
    <w:rsid w:val="00832B95"/>
    <w:rsid w:val="008F2C3B"/>
    <w:rsid w:val="00D8360E"/>
    <w:rsid w:val="00DC5DA9"/>
    <w:rsid w:val="00F42472"/>
    <w:rsid w:val="00F9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44C4"/>
  <w15:docId w15:val="{B86B73E8-2642-4338-80B6-F3E28E23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7909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sid w:val="0079099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5DA9"/>
    <w:pPr>
      <w:ind w:left="720"/>
      <w:contextualSpacing/>
    </w:pPr>
  </w:style>
  <w:style w:type="paragraph" w:styleId="a6">
    <w:name w:val="endnote text"/>
    <w:basedOn w:val="a"/>
    <w:link w:val="a7"/>
    <w:uiPriority w:val="99"/>
    <w:rsid w:val="002B12CE"/>
  </w:style>
  <w:style w:type="character" w:customStyle="1" w:styleId="a7">
    <w:name w:val="Текст концевой сноски Знак"/>
    <w:basedOn w:val="a0"/>
    <w:link w:val="a6"/>
    <w:uiPriority w:val="99"/>
    <w:rsid w:val="002B12CE"/>
  </w:style>
  <w:style w:type="character" w:styleId="a8">
    <w:name w:val="endnote reference"/>
    <w:basedOn w:val="a0"/>
    <w:uiPriority w:val="99"/>
    <w:rsid w:val="002B12CE"/>
    <w:rPr>
      <w:vertAlign w:val="superscript"/>
    </w:rPr>
  </w:style>
  <w:style w:type="paragraph" w:styleId="a9">
    <w:name w:val="TOC Heading"/>
    <w:basedOn w:val="1"/>
    <w:next w:val="a"/>
    <w:uiPriority w:val="39"/>
    <w:unhideWhenUsed/>
    <w:qFormat/>
    <w:rsid w:val="00832B95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rsid w:val="00832B95"/>
    <w:pPr>
      <w:spacing w:after="100"/>
    </w:pPr>
  </w:style>
  <w:style w:type="paragraph" w:styleId="20">
    <w:name w:val="toc 2"/>
    <w:basedOn w:val="a"/>
    <w:next w:val="a"/>
    <w:autoRedefine/>
    <w:uiPriority w:val="39"/>
    <w:rsid w:val="00832B95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832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07D0F-D0D8-42A5-AFCF-381968DA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Usacheva</dc:creator>
  <cp:lastModifiedBy>Иван Тищенко</cp:lastModifiedBy>
  <cp:revision>2</cp:revision>
  <dcterms:created xsi:type="dcterms:W3CDTF">2024-09-14T14:56:00Z</dcterms:created>
  <dcterms:modified xsi:type="dcterms:W3CDTF">2024-09-14T14:56:00Z</dcterms:modified>
</cp:coreProperties>
</file>