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9E18F" w14:textId="77777777" w:rsidR="003C1607" w:rsidRPr="00F9101F" w:rsidRDefault="000E6F3E" w:rsidP="00F9101F">
      <w:pPr>
        <w:widowControl/>
        <w:spacing w:after="160" w:line="259" w:lineRule="auto"/>
        <w:jc w:val="center"/>
        <w:rPr>
          <w:rFonts w:asciiTheme="minorHAnsi" w:eastAsia="Calibri" w:hAnsiTheme="minorHAnsi" w:cstheme="minorHAnsi"/>
          <w:b/>
          <w:bCs/>
          <w:sz w:val="28"/>
          <w:szCs w:val="28"/>
          <w:lang w:eastAsia="en-US" w:bidi="hi-IN"/>
        </w:rPr>
      </w:pPr>
      <w:r w:rsidRPr="00F9101F">
        <w:rPr>
          <w:rFonts w:asciiTheme="minorHAnsi" w:eastAsia="Calibri" w:hAnsiTheme="minorHAnsi" w:cstheme="minorHAnsi"/>
          <w:b/>
          <w:bCs/>
          <w:sz w:val="28"/>
          <w:szCs w:val="28"/>
          <w:lang w:eastAsia="en-US" w:bidi="hi-IN"/>
        </w:rPr>
        <w:t>Федеральное государственное образовательное бюджетное учреждение</w:t>
      </w:r>
    </w:p>
    <w:p w14:paraId="0C9F2563" w14:textId="77777777" w:rsidR="003C1607" w:rsidRPr="00F9101F" w:rsidRDefault="000E6F3E">
      <w:pPr>
        <w:widowControl/>
        <w:spacing w:after="160" w:line="259" w:lineRule="auto"/>
        <w:jc w:val="center"/>
        <w:rPr>
          <w:rFonts w:asciiTheme="minorHAnsi" w:eastAsia="Calibri" w:hAnsiTheme="minorHAnsi" w:cstheme="minorHAnsi"/>
          <w:b/>
          <w:bCs/>
          <w:sz w:val="28"/>
          <w:szCs w:val="28"/>
          <w:lang w:eastAsia="en-US" w:bidi="hi-IN"/>
        </w:rPr>
      </w:pPr>
      <w:r w:rsidRPr="00F9101F">
        <w:rPr>
          <w:rFonts w:asciiTheme="minorHAnsi" w:eastAsia="Calibri" w:hAnsiTheme="minorHAnsi" w:cstheme="minorHAnsi"/>
          <w:b/>
          <w:bCs/>
          <w:sz w:val="28"/>
          <w:szCs w:val="28"/>
          <w:lang w:eastAsia="en-US" w:bidi="hi-IN"/>
        </w:rPr>
        <w:t>высшего образования</w:t>
      </w:r>
    </w:p>
    <w:p w14:paraId="5069F2CC" w14:textId="77777777" w:rsidR="003C1607" w:rsidRDefault="003C1607">
      <w:pPr>
        <w:widowControl/>
        <w:spacing w:after="160" w:line="259" w:lineRule="auto"/>
        <w:jc w:val="center"/>
        <w:rPr>
          <w:rFonts w:asciiTheme="minorHAnsi" w:eastAsia="Calibri" w:hAnsiTheme="minorHAnsi" w:cstheme="minorHAnsi"/>
          <w:b/>
          <w:bCs/>
          <w:sz w:val="28"/>
          <w:szCs w:val="28"/>
          <w:lang w:eastAsia="en-US" w:bidi="hi-IN"/>
        </w:rPr>
      </w:pPr>
    </w:p>
    <w:p w14:paraId="0B945FEB" w14:textId="77777777" w:rsidR="00F9101F" w:rsidRDefault="00F9101F">
      <w:pPr>
        <w:widowControl/>
        <w:spacing w:after="160" w:line="259" w:lineRule="auto"/>
        <w:jc w:val="center"/>
        <w:rPr>
          <w:rFonts w:asciiTheme="minorHAnsi" w:eastAsia="Calibri" w:hAnsiTheme="minorHAnsi" w:cstheme="minorHAnsi"/>
          <w:b/>
          <w:bCs/>
          <w:sz w:val="28"/>
          <w:szCs w:val="28"/>
          <w:lang w:eastAsia="en-US" w:bidi="hi-IN"/>
        </w:rPr>
      </w:pPr>
    </w:p>
    <w:p w14:paraId="56306BBF" w14:textId="77777777" w:rsidR="00F9101F" w:rsidRDefault="00F9101F">
      <w:pPr>
        <w:widowControl/>
        <w:spacing w:after="160" w:line="259" w:lineRule="auto"/>
        <w:jc w:val="center"/>
        <w:rPr>
          <w:rFonts w:asciiTheme="minorHAnsi" w:eastAsia="Calibri" w:hAnsiTheme="minorHAnsi" w:cstheme="minorHAnsi"/>
          <w:b/>
          <w:bCs/>
          <w:sz w:val="28"/>
          <w:szCs w:val="28"/>
          <w:lang w:eastAsia="en-US" w:bidi="hi-IN"/>
        </w:rPr>
      </w:pPr>
    </w:p>
    <w:p w14:paraId="1AA27321" w14:textId="77777777" w:rsidR="00F9101F" w:rsidRDefault="00F9101F">
      <w:pPr>
        <w:widowControl/>
        <w:spacing w:after="160" w:line="259" w:lineRule="auto"/>
        <w:jc w:val="center"/>
        <w:rPr>
          <w:rFonts w:asciiTheme="minorHAnsi" w:eastAsia="Calibri" w:hAnsiTheme="minorHAnsi" w:cstheme="minorHAnsi"/>
          <w:b/>
          <w:bCs/>
          <w:sz w:val="28"/>
          <w:szCs w:val="28"/>
          <w:lang w:eastAsia="en-US" w:bidi="hi-IN"/>
        </w:rPr>
      </w:pPr>
    </w:p>
    <w:p w14:paraId="65276C50" w14:textId="77777777" w:rsidR="00F9101F" w:rsidRPr="00F9101F" w:rsidRDefault="00F9101F">
      <w:pPr>
        <w:widowControl/>
        <w:spacing w:after="160" w:line="259" w:lineRule="auto"/>
        <w:jc w:val="center"/>
        <w:rPr>
          <w:rFonts w:asciiTheme="minorHAnsi" w:eastAsia="Calibri" w:hAnsiTheme="minorHAnsi" w:cstheme="minorHAnsi"/>
          <w:b/>
          <w:bCs/>
          <w:sz w:val="28"/>
          <w:szCs w:val="28"/>
          <w:lang w:eastAsia="en-US" w:bidi="hi-IN"/>
        </w:rPr>
      </w:pPr>
    </w:p>
    <w:p w14:paraId="34732329" w14:textId="77777777" w:rsidR="003C1607" w:rsidRPr="00F9101F" w:rsidRDefault="000E6F3E">
      <w:pPr>
        <w:widowControl/>
        <w:spacing w:after="160" w:line="259" w:lineRule="auto"/>
        <w:jc w:val="center"/>
        <w:rPr>
          <w:rFonts w:asciiTheme="minorHAnsi" w:eastAsia="Calibri" w:hAnsiTheme="minorHAnsi" w:cstheme="minorHAnsi"/>
          <w:b/>
          <w:bCs/>
          <w:sz w:val="28"/>
          <w:szCs w:val="28"/>
          <w:lang w:eastAsia="en-US" w:bidi="hi-IN"/>
        </w:rPr>
      </w:pPr>
      <w:r w:rsidRPr="00F9101F">
        <w:rPr>
          <w:rFonts w:asciiTheme="minorHAnsi" w:eastAsia="Calibri" w:hAnsiTheme="minorHAnsi" w:cstheme="minorHAnsi"/>
          <w:b/>
          <w:bCs/>
          <w:sz w:val="28"/>
          <w:szCs w:val="28"/>
          <w:lang w:eastAsia="en-US" w:bidi="hi-IN"/>
        </w:rPr>
        <w:t>«ФИНАНСОВЫЙ УНИВЕРСИТЕТ ПРИ ПРАВИТЕЛЬСТВЕ РФ»</w:t>
      </w:r>
    </w:p>
    <w:p w14:paraId="4018BD87" w14:textId="77777777" w:rsidR="003C1607" w:rsidRPr="00F9101F" w:rsidRDefault="000E6F3E">
      <w:pPr>
        <w:widowControl/>
        <w:spacing w:after="160" w:line="259" w:lineRule="auto"/>
        <w:jc w:val="center"/>
        <w:rPr>
          <w:rFonts w:asciiTheme="minorHAnsi" w:eastAsia="Calibri" w:hAnsiTheme="minorHAnsi" w:cstheme="minorHAnsi"/>
          <w:b/>
          <w:bCs/>
          <w:sz w:val="28"/>
          <w:szCs w:val="28"/>
          <w:lang w:eastAsia="en-US" w:bidi="hi-IN"/>
        </w:rPr>
      </w:pPr>
      <w:r w:rsidRPr="00F9101F">
        <w:rPr>
          <w:rFonts w:asciiTheme="minorHAnsi" w:eastAsia="Calibri" w:hAnsiTheme="minorHAnsi" w:cstheme="minorHAnsi"/>
          <w:b/>
          <w:bCs/>
          <w:sz w:val="28"/>
          <w:szCs w:val="28"/>
          <w:lang w:eastAsia="en-US" w:bidi="hi-IN"/>
        </w:rPr>
        <w:t>Департамент анализа данных и машинного обучения</w:t>
      </w:r>
    </w:p>
    <w:p w14:paraId="102BB186" w14:textId="17819380" w:rsidR="003C1607" w:rsidRPr="00F9101F" w:rsidRDefault="000E6F3E">
      <w:pPr>
        <w:widowControl/>
        <w:spacing w:after="160" w:line="259" w:lineRule="auto"/>
        <w:jc w:val="center"/>
        <w:rPr>
          <w:rFonts w:asciiTheme="minorHAnsi" w:eastAsia="Calibri" w:hAnsiTheme="minorHAnsi" w:cstheme="minorHAnsi"/>
          <w:b/>
          <w:bCs/>
          <w:sz w:val="28"/>
          <w:szCs w:val="28"/>
          <w:lang w:eastAsia="en-US" w:bidi="hi-IN"/>
        </w:rPr>
      </w:pPr>
      <w:r w:rsidRPr="00F9101F">
        <w:rPr>
          <w:rFonts w:asciiTheme="minorHAnsi" w:eastAsia="Calibri" w:hAnsiTheme="minorHAnsi" w:cstheme="minorHAnsi"/>
          <w:b/>
          <w:bCs/>
          <w:sz w:val="28"/>
          <w:szCs w:val="28"/>
          <w:lang w:eastAsia="en-US" w:bidi="hi-IN"/>
        </w:rPr>
        <w:t>Отчет по практике №</w:t>
      </w:r>
      <w:r w:rsidR="004D04D4">
        <w:rPr>
          <w:rFonts w:asciiTheme="minorHAnsi" w:eastAsia="Calibri" w:hAnsiTheme="minorHAnsi" w:cstheme="minorHAnsi"/>
          <w:b/>
          <w:bCs/>
          <w:sz w:val="28"/>
          <w:szCs w:val="28"/>
          <w:lang w:eastAsia="en-US" w:bidi="hi-IN"/>
        </w:rPr>
        <w:t>1</w:t>
      </w:r>
    </w:p>
    <w:p w14:paraId="77460E1C" w14:textId="0C688817" w:rsidR="003C1607" w:rsidRPr="00F9101F" w:rsidRDefault="000E6F3E">
      <w:pPr>
        <w:widowControl/>
        <w:spacing w:after="160" w:line="259" w:lineRule="auto"/>
        <w:jc w:val="center"/>
        <w:rPr>
          <w:rFonts w:asciiTheme="minorHAnsi" w:eastAsia="Calibri" w:hAnsiTheme="minorHAnsi" w:cstheme="minorHAnsi"/>
          <w:sz w:val="28"/>
          <w:szCs w:val="28"/>
          <w:lang w:eastAsia="en-US" w:bidi="hi-IN"/>
        </w:rPr>
      </w:pPr>
      <w:r w:rsidRPr="00F9101F">
        <w:rPr>
          <w:rFonts w:asciiTheme="minorHAnsi" w:eastAsia="Calibri" w:hAnsiTheme="minorHAnsi" w:cstheme="minorHAnsi"/>
          <w:sz w:val="28"/>
          <w:szCs w:val="28"/>
          <w:lang w:eastAsia="en-US" w:bidi="hi-IN"/>
        </w:rPr>
        <w:t>по дисциплине «</w:t>
      </w:r>
      <w:r w:rsidR="00DA3BAA">
        <w:rPr>
          <w:rFonts w:asciiTheme="minorHAnsi" w:eastAsia="Calibri" w:hAnsiTheme="minorHAnsi" w:cstheme="minorHAnsi"/>
          <w:sz w:val="28"/>
          <w:szCs w:val="28"/>
          <w:lang w:eastAsia="en-US" w:bidi="hi-IN"/>
        </w:rPr>
        <w:t>Практикум по программированию</w:t>
      </w:r>
      <w:r w:rsidRPr="00F9101F">
        <w:rPr>
          <w:rFonts w:asciiTheme="minorHAnsi" w:eastAsia="Calibri" w:hAnsiTheme="minorHAnsi" w:cstheme="minorHAnsi"/>
          <w:sz w:val="28"/>
          <w:szCs w:val="28"/>
          <w:lang w:eastAsia="en-US" w:bidi="hi-IN"/>
        </w:rPr>
        <w:t>»</w:t>
      </w:r>
    </w:p>
    <w:p w14:paraId="55983D5C" w14:textId="77777777" w:rsidR="003C1607" w:rsidRPr="00F9101F" w:rsidRDefault="003C1607">
      <w:pPr>
        <w:widowControl/>
        <w:spacing w:after="160" w:line="259" w:lineRule="auto"/>
        <w:jc w:val="center"/>
        <w:rPr>
          <w:rFonts w:asciiTheme="minorHAnsi" w:eastAsia="Calibri" w:hAnsiTheme="minorHAnsi" w:cstheme="minorHAnsi"/>
          <w:sz w:val="28"/>
          <w:szCs w:val="28"/>
          <w:lang w:eastAsia="en-US" w:bidi="hi-IN"/>
        </w:rPr>
      </w:pPr>
    </w:p>
    <w:p w14:paraId="4C76CF8F" w14:textId="77777777" w:rsidR="003C1607" w:rsidRPr="00F9101F" w:rsidRDefault="003C1607">
      <w:pPr>
        <w:widowControl/>
        <w:spacing w:after="160" w:line="259" w:lineRule="auto"/>
        <w:jc w:val="center"/>
        <w:rPr>
          <w:rFonts w:asciiTheme="minorHAnsi" w:eastAsia="Calibri" w:hAnsiTheme="minorHAnsi" w:cstheme="minorHAnsi"/>
          <w:sz w:val="28"/>
          <w:szCs w:val="28"/>
          <w:lang w:eastAsia="en-US" w:bidi="hi-IN"/>
        </w:rPr>
      </w:pPr>
    </w:p>
    <w:p w14:paraId="05057253" w14:textId="5E189D7F" w:rsidR="003C1607" w:rsidRPr="00F9101F" w:rsidRDefault="00B60C5B">
      <w:pPr>
        <w:widowControl/>
        <w:spacing w:after="160" w:line="259" w:lineRule="auto"/>
        <w:ind w:left="5664"/>
        <w:rPr>
          <w:rFonts w:asciiTheme="minorHAnsi" w:eastAsia="Calibri" w:hAnsiTheme="minorHAnsi" w:cstheme="minorHAnsi"/>
          <w:sz w:val="28"/>
          <w:szCs w:val="28"/>
          <w:lang w:eastAsia="en-US" w:bidi="hi-IN"/>
        </w:rPr>
      </w:pPr>
      <w:r w:rsidRPr="00F9101F">
        <w:rPr>
          <w:rFonts w:asciiTheme="minorHAnsi" w:eastAsia="Calibri" w:hAnsiTheme="minorHAnsi" w:cstheme="minorHAnsi"/>
          <w:sz w:val="28"/>
          <w:szCs w:val="28"/>
          <w:lang w:eastAsia="en-US" w:bidi="hi-IN"/>
        </w:rPr>
        <w:t>Студент</w:t>
      </w:r>
      <w:r>
        <w:rPr>
          <w:rFonts w:asciiTheme="minorHAnsi" w:eastAsia="Calibri" w:hAnsiTheme="minorHAnsi" w:cstheme="minorHAnsi"/>
          <w:sz w:val="28"/>
          <w:szCs w:val="28"/>
          <w:lang w:eastAsia="en-US" w:bidi="hi-IN"/>
        </w:rPr>
        <w:t>а</w:t>
      </w:r>
      <w:r>
        <w:rPr>
          <w:rFonts w:asciiTheme="minorHAnsi" w:eastAsia="Calibri" w:hAnsiTheme="minorHAnsi" w:cstheme="minorHAnsi"/>
          <w:sz w:val="28"/>
          <w:szCs w:val="28"/>
          <w:lang w:val="en-US" w:eastAsia="en-US" w:bidi="hi-IN"/>
        </w:rPr>
        <w:t xml:space="preserve"> </w:t>
      </w:r>
      <w:r w:rsidRPr="00F9101F">
        <w:rPr>
          <w:rFonts w:asciiTheme="minorHAnsi" w:eastAsia="Calibri" w:hAnsiTheme="minorHAnsi" w:cstheme="minorHAnsi"/>
          <w:sz w:val="28"/>
          <w:szCs w:val="28"/>
          <w:lang w:eastAsia="en-US" w:bidi="hi-IN"/>
        </w:rPr>
        <w:t>группы</w:t>
      </w:r>
      <w:r w:rsidR="000E6F3E" w:rsidRPr="00F9101F">
        <w:rPr>
          <w:rFonts w:asciiTheme="minorHAnsi" w:eastAsia="Calibri" w:hAnsiTheme="minorHAnsi" w:cstheme="minorHAnsi"/>
          <w:sz w:val="28"/>
          <w:szCs w:val="28"/>
          <w:lang w:eastAsia="en-US" w:bidi="hi-IN"/>
        </w:rPr>
        <w:t xml:space="preserve"> П</w:t>
      </w:r>
      <w:r w:rsidR="004D04D4">
        <w:rPr>
          <w:rFonts w:asciiTheme="minorHAnsi" w:eastAsia="Calibri" w:hAnsiTheme="minorHAnsi" w:cstheme="minorHAnsi"/>
          <w:sz w:val="28"/>
          <w:szCs w:val="28"/>
          <w:lang w:eastAsia="en-US" w:bidi="hi-IN"/>
        </w:rPr>
        <w:t>М</w:t>
      </w:r>
      <w:r w:rsidR="000E6F3E" w:rsidRPr="00F9101F">
        <w:rPr>
          <w:rFonts w:asciiTheme="minorHAnsi" w:eastAsia="Calibri" w:hAnsiTheme="minorHAnsi" w:cstheme="minorHAnsi"/>
          <w:sz w:val="28"/>
          <w:szCs w:val="28"/>
          <w:lang w:eastAsia="en-US" w:bidi="hi-IN"/>
        </w:rPr>
        <w:t>2</w:t>
      </w:r>
      <w:r w:rsidR="004D04D4">
        <w:rPr>
          <w:rFonts w:asciiTheme="minorHAnsi" w:eastAsia="Calibri" w:hAnsiTheme="minorHAnsi" w:cstheme="minorHAnsi"/>
          <w:sz w:val="28"/>
          <w:szCs w:val="28"/>
          <w:lang w:eastAsia="en-US" w:bidi="hi-IN"/>
        </w:rPr>
        <w:t>3</w:t>
      </w:r>
      <w:r w:rsidR="000E6F3E" w:rsidRPr="00F9101F">
        <w:rPr>
          <w:rFonts w:asciiTheme="minorHAnsi" w:eastAsia="Calibri" w:hAnsiTheme="minorHAnsi" w:cstheme="minorHAnsi"/>
          <w:sz w:val="28"/>
          <w:szCs w:val="28"/>
          <w:lang w:eastAsia="en-US" w:bidi="hi-IN"/>
        </w:rPr>
        <w:t>-</w:t>
      </w:r>
      <w:r w:rsidR="004D04D4">
        <w:rPr>
          <w:rFonts w:asciiTheme="minorHAnsi" w:eastAsia="Calibri" w:hAnsiTheme="minorHAnsi" w:cstheme="minorHAnsi"/>
          <w:sz w:val="28"/>
          <w:szCs w:val="28"/>
          <w:lang w:eastAsia="en-US" w:bidi="hi-IN"/>
        </w:rPr>
        <w:t>1</w:t>
      </w:r>
    </w:p>
    <w:p w14:paraId="3CFF97AB" w14:textId="77777777" w:rsidR="003C1607" w:rsidRPr="00F9101F" w:rsidRDefault="000E6F3E" w:rsidP="00F9101F">
      <w:pPr>
        <w:widowControl/>
        <w:spacing w:after="160" w:line="259" w:lineRule="auto"/>
        <w:ind w:left="5664"/>
        <w:rPr>
          <w:rFonts w:asciiTheme="minorHAnsi" w:eastAsia="Calibri" w:hAnsiTheme="minorHAnsi" w:cstheme="minorHAnsi"/>
          <w:sz w:val="28"/>
          <w:szCs w:val="28"/>
          <w:lang w:eastAsia="en-US" w:bidi="hi-IN"/>
        </w:rPr>
      </w:pPr>
      <w:r w:rsidRPr="00F9101F">
        <w:rPr>
          <w:rFonts w:asciiTheme="minorHAnsi" w:eastAsia="Calibri" w:hAnsiTheme="minorHAnsi" w:cstheme="minorHAnsi"/>
          <w:sz w:val="28"/>
          <w:szCs w:val="28"/>
          <w:lang w:eastAsia="en-US" w:bidi="hi-IN"/>
        </w:rPr>
        <w:t>Факультета информационных технологий</w:t>
      </w:r>
      <w:r w:rsidR="00F9101F">
        <w:rPr>
          <w:rFonts w:asciiTheme="minorHAnsi" w:eastAsia="Calibri" w:hAnsiTheme="minorHAnsi" w:cstheme="minorHAnsi"/>
          <w:sz w:val="28"/>
          <w:szCs w:val="28"/>
          <w:lang w:eastAsia="en-US" w:bidi="hi-IN"/>
        </w:rPr>
        <w:t xml:space="preserve"> </w:t>
      </w:r>
      <w:r w:rsidRPr="00F9101F">
        <w:rPr>
          <w:rFonts w:asciiTheme="minorHAnsi" w:eastAsia="Calibri" w:hAnsiTheme="minorHAnsi" w:cstheme="minorHAnsi"/>
          <w:sz w:val="28"/>
          <w:szCs w:val="28"/>
          <w:lang w:eastAsia="en-US" w:bidi="hi-IN"/>
        </w:rPr>
        <w:t>и анализа больших данных</w:t>
      </w:r>
    </w:p>
    <w:p w14:paraId="346A59D5" w14:textId="607338A2" w:rsidR="003C1607" w:rsidRPr="004D04D4" w:rsidRDefault="003C1607" w:rsidP="00DC5DA9">
      <w:pPr>
        <w:widowControl/>
        <w:spacing w:after="160" w:line="259" w:lineRule="auto"/>
        <w:ind w:left="5664"/>
        <w:rPr>
          <w:rFonts w:asciiTheme="minorHAnsi" w:eastAsia="Calibri" w:hAnsiTheme="minorHAnsi" w:cstheme="minorHAnsi"/>
          <w:sz w:val="28"/>
          <w:szCs w:val="28"/>
          <w:lang w:eastAsia="en-US" w:bidi="hi-IN"/>
        </w:rPr>
      </w:pPr>
    </w:p>
    <w:p w14:paraId="6F050AA1" w14:textId="54503555" w:rsidR="003C1607" w:rsidRDefault="004D04D4" w:rsidP="004D04D4">
      <w:pPr>
        <w:widowControl/>
        <w:spacing w:after="160" w:line="259" w:lineRule="auto"/>
        <w:ind w:left="5664"/>
        <w:rPr>
          <w:rFonts w:asciiTheme="minorHAnsi" w:eastAsia="Calibri" w:hAnsiTheme="minorHAnsi" w:cstheme="minorHAnsi"/>
          <w:sz w:val="28"/>
          <w:szCs w:val="28"/>
          <w:lang w:eastAsia="en-US" w:bidi="hi-IN"/>
        </w:rPr>
      </w:pPr>
      <w:r>
        <w:rPr>
          <w:rFonts w:asciiTheme="minorHAnsi" w:eastAsia="Calibri" w:hAnsiTheme="minorHAnsi" w:cstheme="minorHAnsi"/>
          <w:sz w:val="28"/>
          <w:szCs w:val="28"/>
          <w:lang w:eastAsia="en-US" w:bidi="hi-IN"/>
        </w:rPr>
        <w:t>Тищенко И.С.</w:t>
      </w:r>
    </w:p>
    <w:p w14:paraId="2F75C2EB" w14:textId="77777777" w:rsidR="003C1607" w:rsidRDefault="003C1607" w:rsidP="00B60C5B">
      <w:pPr>
        <w:widowControl/>
        <w:spacing w:after="160" w:line="259" w:lineRule="auto"/>
        <w:ind w:left="5664"/>
        <w:rPr>
          <w:rFonts w:asciiTheme="minorHAnsi" w:eastAsia="Calibri" w:hAnsiTheme="minorHAnsi" w:cstheme="minorHAnsi"/>
          <w:sz w:val="28"/>
          <w:szCs w:val="28"/>
          <w:lang w:eastAsia="en-US" w:bidi="hi-IN"/>
        </w:rPr>
      </w:pPr>
    </w:p>
    <w:p w14:paraId="53C371BC" w14:textId="5E23C21E" w:rsidR="003C1607" w:rsidRDefault="00B60C5B" w:rsidP="00B60C5B">
      <w:pPr>
        <w:widowControl/>
        <w:spacing w:after="160" w:line="259" w:lineRule="auto"/>
        <w:ind w:left="5664"/>
        <w:rPr>
          <w:rFonts w:asciiTheme="minorHAnsi" w:eastAsia="Calibri" w:hAnsiTheme="minorHAnsi" w:cstheme="minorHAnsi"/>
          <w:sz w:val="28"/>
          <w:szCs w:val="28"/>
          <w:lang w:eastAsia="en-US" w:bidi="hi-IN"/>
        </w:rPr>
      </w:pPr>
      <w:r>
        <w:rPr>
          <w:rFonts w:asciiTheme="minorHAnsi" w:eastAsia="Calibri" w:hAnsiTheme="minorHAnsi" w:cstheme="minorHAnsi"/>
          <w:sz w:val="28"/>
          <w:szCs w:val="28"/>
          <w:lang w:eastAsia="en-US" w:bidi="hi-IN"/>
        </w:rPr>
        <w:t>Преподаватель</w:t>
      </w:r>
    </w:p>
    <w:p w14:paraId="0BEF1443" w14:textId="0465D3C9" w:rsidR="003C1607" w:rsidRPr="00F9101F" w:rsidRDefault="00B60C5B" w:rsidP="00B60C5B">
      <w:pPr>
        <w:widowControl/>
        <w:spacing w:after="160" w:line="259" w:lineRule="auto"/>
        <w:ind w:left="5664"/>
        <w:rPr>
          <w:rFonts w:asciiTheme="minorHAnsi" w:eastAsia="Calibri" w:hAnsiTheme="minorHAnsi" w:cstheme="minorHAnsi"/>
          <w:sz w:val="28"/>
          <w:szCs w:val="28"/>
          <w:lang w:eastAsia="en-US" w:bidi="hi-IN"/>
        </w:rPr>
      </w:pPr>
      <w:r>
        <w:rPr>
          <w:rFonts w:asciiTheme="minorHAnsi" w:eastAsia="Calibri" w:hAnsiTheme="minorHAnsi" w:cstheme="minorHAnsi"/>
          <w:sz w:val="28"/>
          <w:szCs w:val="28"/>
          <w:lang w:eastAsia="en-US" w:bidi="hi-IN"/>
        </w:rPr>
        <w:t>Долгов В.И.</w:t>
      </w:r>
    </w:p>
    <w:p w14:paraId="6DE91572" w14:textId="77777777" w:rsidR="003C1607" w:rsidRPr="00F9101F" w:rsidRDefault="003C1607">
      <w:pPr>
        <w:widowControl/>
        <w:spacing w:after="160" w:line="259" w:lineRule="auto"/>
        <w:ind w:left="5664"/>
        <w:jc w:val="center"/>
        <w:rPr>
          <w:rFonts w:asciiTheme="minorHAnsi" w:eastAsia="Calibri" w:hAnsiTheme="minorHAnsi" w:cstheme="minorHAnsi"/>
          <w:sz w:val="28"/>
          <w:szCs w:val="28"/>
          <w:lang w:eastAsia="en-US" w:bidi="hi-IN"/>
        </w:rPr>
      </w:pPr>
    </w:p>
    <w:p w14:paraId="21E89EB7" w14:textId="77777777" w:rsidR="00F42472" w:rsidRPr="00F9101F" w:rsidRDefault="00F42472" w:rsidP="00F9101F">
      <w:pPr>
        <w:widowControl/>
        <w:spacing w:after="160" w:line="259" w:lineRule="auto"/>
        <w:rPr>
          <w:rFonts w:asciiTheme="minorHAnsi" w:eastAsia="Calibri" w:hAnsiTheme="minorHAnsi" w:cstheme="minorHAnsi"/>
          <w:sz w:val="28"/>
          <w:szCs w:val="28"/>
          <w:lang w:eastAsia="en-US" w:bidi="hi-IN"/>
        </w:rPr>
      </w:pPr>
    </w:p>
    <w:p w14:paraId="741DA653" w14:textId="77777777" w:rsidR="00F42472" w:rsidRPr="00F9101F" w:rsidRDefault="00F42472">
      <w:pPr>
        <w:widowControl/>
        <w:spacing w:after="160" w:line="259" w:lineRule="auto"/>
        <w:ind w:left="5664"/>
        <w:jc w:val="center"/>
        <w:rPr>
          <w:rFonts w:asciiTheme="minorHAnsi" w:eastAsia="Calibri" w:hAnsiTheme="minorHAnsi" w:cstheme="minorHAnsi"/>
          <w:sz w:val="28"/>
          <w:szCs w:val="28"/>
          <w:lang w:eastAsia="en-US" w:bidi="hi-IN"/>
        </w:rPr>
      </w:pPr>
    </w:p>
    <w:p w14:paraId="3082A1CF" w14:textId="77777777" w:rsidR="003C1607" w:rsidRPr="00F9101F" w:rsidRDefault="003C1607">
      <w:pPr>
        <w:widowControl/>
        <w:spacing w:after="160" w:line="259" w:lineRule="auto"/>
        <w:ind w:left="5664"/>
        <w:jc w:val="center"/>
        <w:rPr>
          <w:rFonts w:asciiTheme="minorHAnsi" w:eastAsia="Calibri" w:hAnsiTheme="minorHAnsi" w:cstheme="minorHAnsi"/>
          <w:sz w:val="28"/>
          <w:szCs w:val="28"/>
          <w:lang w:eastAsia="en-US" w:bidi="hi-IN"/>
        </w:rPr>
      </w:pPr>
    </w:p>
    <w:p w14:paraId="1E864C28" w14:textId="77777777" w:rsidR="00F9101F" w:rsidRPr="00F9101F" w:rsidRDefault="00F9101F">
      <w:pPr>
        <w:widowControl/>
        <w:spacing w:after="160" w:line="259" w:lineRule="auto"/>
        <w:ind w:left="5664"/>
        <w:jc w:val="center"/>
        <w:rPr>
          <w:rFonts w:asciiTheme="minorHAnsi" w:eastAsia="Calibri" w:hAnsiTheme="minorHAnsi" w:cstheme="minorHAnsi"/>
          <w:sz w:val="28"/>
          <w:szCs w:val="28"/>
          <w:lang w:eastAsia="en-US" w:bidi="hi-IN"/>
        </w:rPr>
      </w:pPr>
    </w:p>
    <w:p w14:paraId="212458B9" w14:textId="77777777" w:rsidR="003C1607" w:rsidRPr="00F9101F" w:rsidRDefault="003C1607">
      <w:pPr>
        <w:widowControl/>
        <w:spacing w:after="160" w:line="259" w:lineRule="auto"/>
        <w:ind w:left="5664"/>
        <w:jc w:val="center"/>
        <w:rPr>
          <w:rFonts w:asciiTheme="minorHAnsi" w:eastAsia="Calibri" w:hAnsiTheme="minorHAnsi" w:cstheme="minorHAnsi"/>
          <w:sz w:val="28"/>
          <w:szCs w:val="28"/>
          <w:lang w:eastAsia="en-US" w:bidi="hi-IN"/>
        </w:rPr>
      </w:pPr>
    </w:p>
    <w:p w14:paraId="0A6C81E9" w14:textId="49F4C57A" w:rsidR="003C1607" w:rsidRPr="00DA3BAA" w:rsidRDefault="000E6F3E" w:rsidP="00F42472">
      <w:pPr>
        <w:jc w:val="center"/>
        <w:rPr>
          <w:rFonts w:asciiTheme="minorHAnsi" w:eastAsia="Calibri" w:hAnsiTheme="minorHAnsi" w:cstheme="minorHAnsi"/>
          <w:sz w:val="28"/>
          <w:szCs w:val="28"/>
          <w:lang w:eastAsia="en-US" w:bidi="hi-IN"/>
        </w:rPr>
        <w:sectPr w:rsidR="003C1607" w:rsidRPr="00DA3BAA" w:rsidSect="00790997">
          <w:type w:val="continuous"/>
          <w:pgSz w:w="11907" w:h="16839" w:code="9"/>
          <w:pgMar w:top="1134" w:right="1134" w:bottom="1134" w:left="1134" w:header="0" w:footer="0" w:gutter="0"/>
          <w:cols w:space="720"/>
          <w:docGrid w:linePitch="272"/>
        </w:sectPr>
      </w:pPr>
      <w:r w:rsidRPr="00F9101F">
        <w:rPr>
          <w:rFonts w:asciiTheme="minorHAnsi" w:eastAsia="Calibri" w:hAnsiTheme="minorHAnsi" w:cstheme="minorHAnsi"/>
          <w:sz w:val="28"/>
          <w:szCs w:val="28"/>
          <w:lang w:eastAsia="en-US" w:bidi="hi-IN"/>
        </w:rPr>
        <w:t>Москва 20</w:t>
      </w:r>
      <w:r w:rsidR="004D04D4">
        <w:rPr>
          <w:rFonts w:asciiTheme="minorHAnsi" w:eastAsia="Calibri" w:hAnsiTheme="minorHAnsi" w:cstheme="minorHAnsi"/>
          <w:sz w:val="28"/>
          <w:szCs w:val="28"/>
          <w:lang w:eastAsia="en-US" w:bidi="hi-IN"/>
        </w:rPr>
        <w:t>24</w:t>
      </w:r>
    </w:p>
    <w:p w14:paraId="0ABDCB32" w14:textId="77777777" w:rsidR="00DA3BAA" w:rsidRDefault="00DA3BAA" w:rsidP="00DA3BAA">
      <w:pPr>
        <w:pStyle w:val="2"/>
        <w:spacing w:before="360" w:after="120"/>
      </w:pPr>
      <w:r>
        <w:rPr>
          <w:i/>
          <w:iCs/>
          <w:color w:val="000000"/>
          <w:sz w:val="28"/>
          <w:szCs w:val="28"/>
        </w:rPr>
        <w:lastRenderedPageBreak/>
        <w:t xml:space="preserve">Работа №1. Знакомство с </w:t>
      </w:r>
      <w:proofErr w:type="spellStart"/>
      <w:r>
        <w:rPr>
          <w:i/>
          <w:iCs/>
          <w:color w:val="000000"/>
          <w:sz w:val="28"/>
          <w:szCs w:val="28"/>
        </w:rPr>
        <w:t>tkinter</w:t>
      </w:r>
      <w:proofErr w:type="spellEnd"/>
    </w:p>
    <w:p w14:paraId="2E28FB6E" w14:textId="77777777" w:rsidR="00DA3BAA" w:rsidRDefault="00DA3BAA" w:rsidP="00DA3BAA">
      <w:pPr>
        <w:pStyle w:val="3"/>
        <w:spacing w:before="320" w:after="80"/>
        <w:jc w:val="both"/>
      </w:pPr>
      <w:r>
        <w:rPr>
          <w:color w:val="434343"/>
        </w:rPr>
        <w:t>Цель работы</w:t>
      </w:r>
    </w:p>
    <w:p w14:paraId="754282A0" w14:textId="77777777" w:rsidR="00DA3BAA" w:rsidRDefault="00DA3BAA" w:rsidP="00DA3BAA">
      <w:pPr>
        <w:pStyle w:val="a6"/>
        <w:spacing w:before="200" w:beforeAutospacing="0" w:after="0" w:afterAutospacing="0"/>
        <w:jc w:val="both"/>
      </w:pPr>
      <w:r>
        <w:rPr>
          <w:color w:val="000000"/>
          <w:sz w:val="28"/>
          <w:szCs w:val="28"/>
        </w:rPr>
        <w:t xml:space="preserve">Познакомиться с основными приемами и возможностями работы с библиотекой </w:t>
      </w:r>
      <w:proofErr w:type="spellStart"/>
      <w:r>
        <w:rPr>
          <w:color w:val="000000"/>
          <w:sz w:val="28"/>
          <w:szCs w:val="28"/>
        </w:rPr>
        <w:t>tkinter</w:t>
      </w:r>
      <w:proofErr w:type="spellEnd"/>
    </w:p>
    <w:p w14:paraId="139A21E6" w14:textId="77777777" w:rsidR="00DA3BAA" w:rsidRDefault="00DA3BAA" w:rsidP="00DA3BAA">
      <w:pPr>
        <w:pStyle w:val="3"/>
        <w:spacing w:before="320" w:after="80"/>
        <w:jc w:val="both"/>
      </w:pPr>
      <w:r>
        <w:rPr>
          <w:color w:val="434343"/>
        </w:rPr>
        <w:t>Задания для выполнения</w:t>
      </w:r>
    </w:p>
    <w:p w14:paraId="428EE44E" w14:textId="531AAA3B" w:rsidR="00DA3BAA" w:rsidRPr="00DA3BAA" w:rsidRDefault="00DA3BAA" w:rsidP="00DA3BAA">
      <w:pPr>
        <w:pStyle w:val="a6"/>
        <w:numPr>
          <w:ilvl w:val="0"/>
          <w:numId w:val="2"/>
        </w:numPr>
        <w:spacing w:before="200" w:beforeAutospacing="0" w:after="0" w:afterAutospacing="0"/>
        <w:jc w:val="both"/>
        <w:textAlignment w:val="baseline"/>
        <w:rPr>
          <w:color w:val="000000"/>
          <w:sz w:val="28"/>
          <w:szCs w:val="28"/>
        </w:rPr>
      </w:pPr>
      <w:r>
        <w:rPr>
          <w:color w:val="000000"/>
          <w:sz w:val="28"/>
          <w:szCs w:val="28"/>
        </w:rPr>
        <w:t xml:space="preserve">Прочитайте краткое </w:t>
      </w:r>
      <w:hyperlink r:id="rId5" w:history="1">
        <w:r>
          <w:rPr>
            <w:rStyle w:val="a7"/>
            <w:color w:val="1155CC"/>
            <w:sz w:val="28"/>
            <w:szCs w:val="28"/>
          </w:rPr>
          <w:t>введ</w:t>
        </w:r>
        <w:r>
          <w:rPr>
            <w:rStyle w:val="a7"/>
            <w:color w:val="1155CC"/>
            <w:sz w:val="28"/>
            <w:szCs w:val="28"/>
          </w:rPr>
          <w:t>е</w:t>
        </w:r>
        <w:r>
          <w:rPr>
            <w:rStyle w:val="a7"/>
            <w:color w:val="1155CC"/>
            <w:sz w:val="28"/>
            <w:szCs w:val="28"/>
          </w:rPr>
          <w:t>ние</w:t>
        </w:r>
      </w:hyperlink>
      <w:r>
        <w:rPr>
          <w:color w:val="000000"/>
          <w:sz w:val="28"/>
          <w:szCs w:val="28"/>
        </w:rPr>
        <w:t xml:space="preserve"> в </w:t>
      </w:r>
      <w:proofErr w:type="spellStart"/>
      <w:r>
        <w:rPr>
          <w:color w:val="000000"/>
          <w:sz w:val="28"/>
          <w:szCs w:val="28"/>
        </w:rPr>
        <w:t>tkinter</w:t>
      </w:r>
      <w:proofErr w:type="spellEnd"/>
      <w:r>
        <w:rPr>
          <w:color w:val="000000"/>
          <w:sz w:val="28"/>
          <w:szCs w:val="28"/>
        </w:rPr>
        <w:t>.</w:t>
      </w:r>
    </w:p>
    <w:p w14:paraId="498EC598" w14:textId="77777777" w:rsidR="00DA3BAA" w:rsidRDefault="00DA3BAA" w:rsidP="00DA3BAA">
      <w:pPr>
        <w:pStyle w:val="a6"/>
        <w:numPr>
          <w:ilvl w:val="0"/>
          <w:numId w:val="2"/>
        </w:numPr>
        <w:spacing w:before="0" w:beforeAutospacing="0" w:after="0" w:afterAutospacing="0"/>
        <w:jc w:val="both"/>
        <w:textAlignment w:val="baseline"/>
        <w:rPr>
          <w:color w:val="000000"/>
          <w:sz w:val="28"/>
          <w:szCs w:val="28"/>
        </w:rPr>
      </w:pPr>
      <w:r>
        <w:rPr>
          <w:color w:val="000000"/>
          <w:sz w:val="28"/>
          <w:szCs w:val="28"/>
        </w:rPr>
        <w:t xml:space="preserve">Убедитесь, что </w:t>
      </w:r>
      <w:proofErr w:type="spellStart"/>
      <w:r>
        <w:rPr>
          <w:color w:val="000000"/>
          <w:sz w:val="28"/>
          <w:szCs w:val="28"/>
        </w:rPr>
        <w:t>tkinter</w:t>
      </w:r>
      <w:proofErr w:type="spellEnd"/>
      <w:r>
        <w:rPr>
          <w:color w:val="000000"/>
          <w:sz w:val="28"/>
          <w:szCs w:val="28"/>
        </w:rPr>
        <w:t xml:space="preserve"> установлен на вашем компьютере. При необходимости установите его.</w:t>
      </w:r>
    </w:p>
    <w:p w14:paraId="6E2647D1" w14:textId="446FDA34" w:rsidR="00DA3BAA" w:rsidRPr="00DA3BAA" w:rsidRDefault="00DA3BAA" w:rsidP="00DA3BAA">
      <w:pPr>
        <w:pStyle w:val="a6"/>
        <w:spacing w:before="0" w:beforeAutospacing="0" w:after="0" w:afterAutospacing="0"/>
        <w:ind w:left="720"/>
        <w:jc w:val="both"/>
        <w:textAlignment w:val="baseline"/>
        <w:rPr>
          <w:color w:val="000000"/>
          <w:sz w:val="28"/>
          <w:szCs w:val="28"/>
          <w:lang w:val="en-US"/>
        </w:rPr>
      </w:pPr>
      <w:r w:rsidRPr="00DA3BAA">
        <w:rPr>
          <w:color w:val="000000"/>
          <w:sz w:val="28"/>
          <w:szCs w:val="28"/>
          <w:lang w:val="en-US"/>
        </w:rPr>
        <w:drawing>
          <wp:inline distT="0" distB="0" distL="0" distR="0" wp14:anchorId="1212E7D1" wp14:editId="1A3D8A5F">
            <wp:extent cx="6120765" cy="1329690"/>
            <wp:effectExtent l="0" t="0" r="0" b="3810"/>
            <wp:docPr id="1562196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96375" name=""/>
                    <pic:cNvPicPr/>
                  </pic:nvPicPr>
                  <pic:blipFill>
                    <a:blip r:embed="rId6"/>
                    <a:stretch>
                      <a:fillRect/>
                    </a:stretch>
                  </pic:blipFill>
                  <pic:spPr>
                    <a:xfrm>
                      <a:off x="0" y="0"/>
                      <a:ext cx="6120765" cy="1329690"/>
                    </a:xfrm>
                    <a:prstGeom prst="rect">
                      <a:avLst/>
                    </a:prstGeom>
                  </pic:spPr>
                </pic:pic>
              </a:graphicData>
            </a:graphic>
          </wp:inline>
        </w:drawing>
      </w:r>
    </w:p>
    <w:p w14:paraId="053F3941" w14:textId="77777777" w:rsidR="00DA3BAA" w:rsidRDefault="00DA3BAA" w:rsidP="00DA3BAA">
      <w:pPr>
        <w:pStyle w:val="a6"/>
        <w:numPr>
          <w:ilvl w:val="0"/>
          <w:numId w:val="2"/>
        </w:numPr>
        <w:spacing w:before="0" w:beforeAutospacing="0" w:after="0" w:afterAutospacing="0"/>
        <w:jc w:val="both"/>
        <w:textAlignment w:val="baseline"/>
        <w:rPr>
          <w:color w:val="000000"/>
          <w:sz w:val="28"/>
          <w:szCs w:val="28"/>
        </w:rPr>
      </w:pPr>
      <w:r>
        <w:rPr>
          <w:color w:val="000000"/>
          <w:sz w:val="28"/>
          <w:szCs w:val="28"/>
        </w:rPr>
        <w:t>Запустите код из примера 1.</w:t>
      </w:r>
    </w:p>
    <w:p w14:paraId="7682DC38" w14:textId="508E949C" w:rsidR="00DA3BAA" w:rsidRDefault="00F35932" w:rsidP="00DA3BAA">
      <w:pPr>
        <w:pStyle w:val="a6"/>
        <w:spacing w:before="0" w:beforeAutospacing="0" w:after="0" w:afterAutospacing="0"/>
        <w:ind w:left="720"/>
        <w:jc w:val="both"/>
        <w:textAlignment w:val="baseline"/>
        <w:rPr>
          <w:color w:val="000000"/>
          <w:sz w:val="28"/>
          <w:szCs w:val="28"/>
        </w:rPr>
      </w:pPr>
      <w:r>
        <w:rPr>
          <w:noProof/>
          <w:color w:val="000000"/>
          <w:sz w:val="28"/>
          <w:szCs w:val="28"/>
        </w:rPr>
        <w:drawing>
          <wp:inline distT="0" distB="0" distL="0" distR="0" wp14:anchorId="1D833C41" wp14:editId="7021823F">
            <wp:extent cx="5670550" cy="2647950"/>
            <wp:effectExtent l="0" t="0" r="6350" b="0"/>
            <wp:docPr id="17297587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2647950"/>
                    </a:xfrm>
                    <a:prstGeom prst="rect">
                      <a:avLst/>
                    </a:prstGeom>
                    <a:noFill/>
                    <a:ln>
                      <a:noFill/>
                    </a:ln>
                  </pic:spPr>
                </pic:pic>
              </a:graphicData>
            </a:graphic>
          </wp:inline>
        </w:drawing>
      </w:r>
    </w:p>
    <w:p w14:paraId="6A791B10" w14:textId="7DA3E6BA" w:rsidR="00DA3BAA" w:rsidRPr="00DA3BAA" w:rsidRDefault="00DA3BAA" w:rsidP="00DA3BAA">
      <w:pPr>
        <w:pStyle w:val="a6"/>
        <w:numPr>
          <w:ilvl w:val="0"/>
          <w:numId w:val="2"/>
        </w:numPr>
        <w:spacing w:before="0" w:beforeAutospacing="0" w:after="0" w:afterAutospacing="0"/>
        <w:jc w:val="both"/>
        <w:textAlignment w:val="baseline"/>
        <w:rPr>
          <w:color w:val="000000"/>
          <w:sz w:val="28"/>
          <w:szCs w:val="28"/>
        </w:rPr>
      </w:pPr>
      <w:r>
        <w:rPr>
          <w:color w:val="000000"/>
          <w:sz w:val="28"/>
          <w:szCs w:val="28"/>
        </w:rPr>
        <w:t>Ознакомьтесь с документацией по ссылкам (</w:t>
      </w:r>
      <w:hyperlink r:id="rId8" w:history="1">
        <w:r>
          <w:rPr>
            <w:rStyle w:val="a7"/>
            <w:color w:val="1155CC"/>
            <w:sz w:val="28"/>
            <w:szCs w:val="28"/>
          </w:rPr>
          <w:t>раз</w:t>
        </w:r>
      </w:hyperlink>
      <w:r>
        <w:rPr>
          <w:color w:val="000000"/>
          <w:sz w:val="28"/>
          <w:szCs w:val="28"/>
        </w:rPr>
        <w:t xml:space="preserve">, </w:t>
      </w:r>
      <w:hyperlink r:id="rId9" w:history="1">
        <w:r>
          <w:rPr>
            <w:rStyle w:val="a7"/>
            <w:color w:val="1155CC"/>
            <w:sz w:val="28"/>
            <w:szCs w:val="28"/>
          </w:rPr>
          <w:t>два</w:t>
        </w:r>
      </w:hyperlink>
      <w:r>
        <w:rPr>
          <w:color w:val="000000"/>
          <w:sz w:val="28"/>
          <w:szCs w:val="28"/>
        </w:rPr>
        <w:t xml:space="preserve">, </w:t>
      </w:r>
      <w:hyperlink r:id="rId10" w:history="1">
        <w:r>
          <w:rPr>
            <w:rStyle w:val="a7"/>
            <w:color w:val="1155CC"/>
            <w:sz w:val="28"/>
            <w:szCs w:val="28"/>
          </w:rPr>
          <w:t>три</w:t>
        </w:r>
      </w:hyperlink>
      <w:r>
        <w:rPr>
          <w:color w:val="000000"/>
          <w:sz w:val="28"/>
          <w:szCs w:val="28"/>
        </w:rPr>
        <w:t>).</w:t>
      </w:r>
    </w:p>
    <w:p w14:paraId="1B00A328" w14:textId="77777777" w:rsidR="00DA3BAA" w:rsidRDefault="00DA3BAA" w:rsidP="00DA3BAA">
      <w:pPr>
        <w:pStyle w:val="a6"/>
        <w:numPr>
          <w:ilvl w:val="0"/>
          <w:numId w:val="2"/>
        </w:numPr>
        <w:spacing w:before="0" w:beforeAutospacing="0" w:after="0" w:afterAutospacing="0"/>
        <w:jc w:val="both"/>
        <w:textAlignment w:val="baseline"/>
        <w:rPr>
          <w:color w:val="000000"/>
          <w:sz w:val="28"/>
          <w:szCs w:val="28"/>
        </w:rPr>
      </w:pPr>
      <w:r>
        <w:rPr>
          <w:color w:val="000000"/>
          <w:sz w:val="28"/>
          <w:szCs w:val="28"/>
        </w:rPr>
        <w:t>Напишите программу, которая отображает квадратное окно размером 600 на 600, полностью заполненное областью для рисования. По центру области должна отображаться окружность радиусом 200. Вдоль этой окружности по часовой стрелке должна двигаться точка. </w:t>
      </w:r>
    </w:p>
    <w:p w14:paraId="43E429BA" w14:textId="68307EE1" w:rsidR="00DA3BAA" w:rsidRDefault="00DA3BAA" w:rsidP="00DA3BAA">
      <w:pPr>
        <w:pStyle w:val="a6"/>
        <w:spacing w:before="0" w:beforeAutospacing="0" w:after="0" w:afterAutospacing="0"/>
        <w:ind w:left="720"/>
        <w:jc w:val="both"/>
        <w:textAlignment w:val="baseline"/>
        <w:rPr>
          <w:color w:val="000000"/>
          <w:sz w:val="28"/>
          <w:szCs w:val="28"/>
        </w:rPr>
      </w:pPr>
      <w:r>
        <w:rPr>
          <w:noProof/>
          <w:color w:val="000000"/>
          <w:sz w:val="28"/>
          <w:szCs w:val="28"/>
        </w:rPr>
        <w:lastRenderedPageBreak/>
        <w:drawing>
          <wp:inline distT="0" distB="0" distL="0" distR="0" wp14:anchorId="60BDD07E" wp14:editId="5036FA63">
            <wp:extent cx="5715000" cy="3175000"/>
            <wp:effectExtent l="0" t="0" r="0" b="6350"/>
            <wp:docPr id="720599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175000"/>
                    </a:xfrm>
                    <a:prstGeom prst="rect">
                      <a:avLst/>
                    </a:prstGeom>
                    <a:noFill/>
                    <a:ln>
                      <a:noFill/>
                    </a:ln>
                  </pic:spPr>
                </pic:pic>
              </a:graphicData>
            </a:graphic>
          </wp:inline>
        </w:drawing>
      </w:r>
    </w:p>
    <w:p w14:paraId="0280015D" w14:textId="77777777" w:rsidR="00DA3BAA" w:rsidRDefault="00DA3BAA" w:rsidP="00DA3BAA">
      <w:pPr>
        <w:pStyle w:val="a6"/>
        <w:numPr>
          <w:ilvl w:val="0"/>
          <w:numId w:val="2"/>
        </w:numPr>
        <w:spacing w:before="0" w:beforeAutospacing="0" w:after="0" w:afterAutospacing="0"/>
        <w:jc w:val="both"/>
        <w:textAlignment w:val="baseline"/>
        <w:rPr>
          <w:color w:val="000000"/>
          <w:sz w:val="28"/>
          <w:szCs w:val="28"/>
        </w:rPr>
      </w:pPr>
      <w:r>
        <w:rPr>
          <w:color w:val="000000"/>
          <w:sz w:val="28"/>
          <w:szCs w:val="28"/>
        </w:rPr>
        <w:t>Попробуйте изменить скорость и направление движения точки. Сделайте переменную, которая задает скорость и направление движения. </w:t>
      </w:r>
    </w:p>
    <w:p w14:paraId="4795D98A" w14:textId="674079B5" w:rsidR="00DA3BAA" w:rsidRDefault="00F35932" w:rsidP="00DA3BAA">
      <w:pPr>
        <w:pStyle w:val="a6"/>
        <w:spacing w:before="0" w:beforeAutospacing="0" w:after="0" w:afterAutospacing="0"/>
        <w:ind w:left="720"/>
        <w:jc w:val="both"/>
        <w:textAlignment w:val="baseline"/>
        <w:rPr>
          <w:color w:val="000000"/>
          <w:sz w:val="28"/>
          <w:szCs w:val="28"/>
        </w:rPr>
      </w:pPr>
      <w:r>
        <w:rPr>
          <w:noProof/>
          <w:color w:val="000000"/>
          <w:sz w:val="28"/>
          <w:szCs w:val="28"/>
        </w:rPr>
        <w:drawing>
          <wp:inline distT="0" distB="0" distL="0" distR="0" wp14:anchorId="1CA74C2D" wp14:editId="258E82E6">
            <wp:extent cx="5715000" cy="2927350"/>
            <wp:effectExtent l="0" t="0" r="0" b="6350"/>
            <wp:docPr id="11245367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14:paraId="05B76BE2" w14:textId="77777777" w:rsidR="00DA3BAA" w:rsidRDefault="00DA3BAA" w:rsidP="00DA3BAA">
      <w:pPr>
        <w:pStyle w:val="a6"/>
        <w:spacing w:before="0" w:beforeAutospacing="0" w:after="0" w:afterAutospacing="0"/>
        <w:ind w:left="720"/>
        <w:jc w:val="both"/>
        <w:textAlignment w:val="baseline"/>
        <w:rPr>
          <w:color w:val="000000"/>
          <w:sz w:val="28"/>
          <w:szCs w:val="28"/>
        </w:rPr>
      </w:pPr>
    </w:p>
    <w:p w14:paraId="76C879E7" w14:textId="77777777" w:rsidR="00DA3BAA" w:rsidRDefault="00DA3BAA" w:rsidP="00DA3BAA">
      <w:pPr>
        <w:pStyle w:val="3"/>
        <w:spacing w:before="320" w:after="80"/>
        <w:jc w:val="both"/>
      </w:pPr>
      <w:r>
        <w:rPr>
          <w:color w:val="434343"/>
        </w:rPr>
        <w:t>Контрольные вопросы</w:t>
      </w:r>
    </w:p>
    <w:p w14:paraId="275405A8" w14:textId="77777777" w:rsidR="00F35932" w:rsidRDefault="00DA3BAA" w:rsidP="00F35932">
      <w:pPr>
        <w:pStyle w:val="a6"/>
        <w:numPr>
          <w:ilvl w:val="0"/>
          <w:numId w:val="3"/>
        </w:numPr>
        <w:spacing w:before="200" w:beforeAutospacing="0" w:after="0" w:afterAutospacing="0"/>
        <w:jc w:val="both"/>
        <w:textAlignment w:val="baseline"/>
        <w:rPr>
          <w:color w:val="000000"/>
          <w:sz w:val="28"/>
          <w:szCs w:val="28"/>
        </w:rPr>
      </w:pPr>
      <w:r>
        <w:rPr>
          <w:color w:val="000000"/>
          <w:sz w:val="28"/>
          <w:szCs w:val="28"/>
        </w:rPr>
        <w:t xml:space="preserve">Зачем нужна библиотека </w:t>
      </w:r>
      <w:proofErr w:type="spellStart"/>
      <w:r>
        <w:rPr>
          <w:color w:val="000000"/>
          <w:sz w:val="28"/>
          <w:szCs w:val="28"/>
        </w:rPr>
        <w:t>tkinter</w:t>
      </w:r>
      <w:proofErr w:type="spellEnd"/>
      <w:r>
        <w:rPr>
          <w:color w:val="000000"/>
          <w:sz w:val="28"/>
          <w:szCs w:val="28"/>
        </w:rPr>
        <w:t>?</w:t>
      </w:r>
    </w:p>
    <w:p w14:paraId="37CC8210" w14:textId="0929E572" w:rsidR="00F35932" w:rsidRDefault="00F35932" w:rsidP="00F35932">
      <w:pPr>
        <w:pStyle w:val="a6"/>
        <w:spacing w:before="200" w:beforeAutospacing="0" w:after="0" w:afterAutospacing="0"/>
        <w:ind w:left="720"/>
        <w:jc w:val="both"/>
        <w:textAlignment w:val="baseline"/>
      </w:pPr>
      <w:proofErr w:type="spellStart"/>
      <w:r>
        <w:rPr>
          <w:rStyle w:val="a9"/>
        </w:rPr>
        <w:t>Tkinter</w:t>
      </w:r>
      <w:proofErr w:type="spellEnd"/>
      <w:r>
        <w:t xml:space="preserve"> — это мощный инструмент в арсенале Python-программиста, позволяющий создавать графические пользовательские интерфейсы (GUI) без необходимости глубокого погружения в низкоуровневую графику.</w:t>
      </w:r>
    </w:p>
    <w:p w14:paraId="3C8C05B9" w14:textId="77777777" w:rsidR="00F35932" w:rsidRPr="00F35932" w:rsidRDefault="00F35932" w:rsidP="00F35932">
      <w:pPr>
        <w:pStyle w:val="a6"/>
        <w:spacing w:before="200" w:beforeAutospacing="0" w:after="0" w:afterAutospacing="0"/>
        <w:ind w:left="720"/>
        <w:jc w:val="both"/>
        <w:textAlignment w:val="baseline"/>
        <w:rPr>
          <w:color w:val="000000"/>
          <w:sz w:val="28"/>
          <w:szCs w:val="28"/>
        </w:rPr>
      </w:pPr>
    </w:p>
    <w:p w14:paraId="1848E11D" w14:textId="77777777" w:rsidR="00DA3BAA" w:rsidRDefault="00DA3BAA" w:rsidP="00DA3BAA">
      <w:pPr>
        <w:pStyle w:val="a6"/>
        <w:numPr>
          <w:ilvl w:val="0"/>
          <w:numId w:val="3"/>
        </w:numPr>
        <w:spacing w:before="0" w:beforeAutospacing="0" w:after="0" w:afterAutospacing="0"/>
        <w:jc w:val="both"/>
        <w:textAlignment w:val="baseline"/>
        <w:rPr>
          <w:color w:val="000000"/>
          <w:sz w:val="28"/>
          <w:szCs w:val="28"/>
        </w:rPr>
      </w:pPr>
      <w:r>
        <w:rPr>
          <w:color w:val="000000"/>
          <w:sz w:val="28"/>
          <w:szCs w:val="28"/>
        </w:rPr>
        <w:t xml:space="preserve">Что такое элемент </w:t>
      </w:r>
      <w:proofErr w:type="spellStart"/>
      <w:r>
        <w:rPr>
          <w:color w:val="000000"/>
          <w:sz w:val="28"/>
          <w:szCs w:val="28"/>
        </w:rPr>
        <w:t>Canvas</w:t>
      </w:r>
      <w:proofErr w:type="spellEnd"/>
      <w:r>
        <w:rPr>
          <w:color w:val="000000"/>
          <w:sz w:val="28"/>
          <w:szCs w:val="28"/>
        </w:rPr>
        <w:t>?</w:t>
      </w:r>
    </w:p>
    <w:p w14:paraId="3EF0E5B5" w14:textId="77777777" w:rsidR="00DA3BAA" w:rsidRDefault="00DA3BAA" w:rsidP="00DA3BAA">
      <w:pPr>
        <w:pStyle w:val="a6"/>
        <w:numPr>
          <w:ilvl w:val="0"/>
          <w:numId w:val="3"/>
        </w:numPr>
        <w:spacing w:before="0" w:beforeAutospacing="0" w:after="0" w:afterAutospacing="0"/>
        <w:jc w:val="both"/>
        <w:textAlignment w:val="baseline"/>
        <w:rPr>
          <w:color w:val="000000"/>
          <w:sz w:val="28"/>
          <w:szCs w:val="28"/>
        </w:rPr>
      </w:pPr>
      <w:r>
        <w:rPr>
          <w:color w:val="000000"/>
          <w:sz w:val="28"/>
          <w:szCs w:val="28"/>
        </w:rPr>
        <w:t>Как работает анимация</w:t>
      </w:r>
    </w:p>
    <w:p w14:paraId="097E4F97" w14:textId="564B3BDE" w:rsidR="00F42472" w:rsidRPr="00F9101F" w:rsidRDefault="00F42472" w:rsidP="004D04D4">
      <w:pPr>
        <w:widowControl/>
        <w:pBdr>
          <w:top w:val="nil"/>
          <w:left w:val="nil"/>
          <w:bottom w:val="nil"/>
          <w:right w:val="nil"/>
          <w:between w:val="nil"/>
        </w:pBdr>
        <w:rPr>
          <w:rFonts w:asciiTheme="minorHAnsi" w:eastAsia="Trebuchet MS" w:hAnsiTheme="minorHAnsi" w:cstheme="minorHAnsi"/>
          <w:sz w:val="28"/>
          <w:szCs w:val="28"/>
        </w:rPr>
      </w:pPr>
    </w:p>
    <w:sectPr w:rsidR="00F42472" w:rsidRPr="00F9101F" w:rsidSect="00790997">
      <w:pgSz w:w="11907" w:h="16839" w:code="9"/>
      <w:pgMar w:top="1134" w:right="1134" w:bottom="1134" w:left="1134" w:header="0" w:footer="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B05B3D"/>
    <w:multiLevelType w:val="multilevel"/>
    <w:tmpl w:val="1958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1F5A9C"/>
    <w:multiLevelType w:val="multilevel"/>
    <w:tmpl w:val="AFC49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8D3997"/>
    <w:multiLevelType w:val="hybridMultilevel"/>
    <w:tmpl w:val="3E68B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67563242">
    <w:abstractNumId w:val="2"/>
  </w:num>
  <w:num w:numId="2" w16cid:durableId="1396852116">
    <w:abstractNumId w:val="0"/>
  </w:num>
  <w:num w:numId="3" w16cid:durableId="1530223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07"/>
    <w:rsid w:val="000E6F3E"/>
    <w:rsid w:val="003C1607"/>
    <w:rsid w:val="00493E27"/>
    <w:rsid w:val="004D04D4"/>
    <w:rsid w:val="00790997"/>
    <w:rsid w:val="008F2C3B"/>
    <w:rsid w:val="00B60C5B"/>
    <w:rsid w:val="00D04FA5"/>
    <w:rsid w:val="00D8360E"/>
    <w:rsid w:val="00DA3BAA"/>
    <w:rsid w:val="00DC5DA9"/>
    <w:rsid w:val="00F35932"/>
    <w:rsid w:val="00F42472"/>
    <w:rsid w:val="00F910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044C4"/>
  <w15:docId w15:val="{AC83C1BE-377F-4079-828A-3DD14577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kern w:val="1"/>
        <w:lang w:val="ru-RU"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qFormat/>
    <w:pPr>
      <w:keepNext/>
      <w:keepLines/>
      <w:spacing w:before="240" w:after="60"/>
      <w:outlineLvl w:val="0"/>
    </w:pPr>
    <w:rPr>
      <w:rFonts w:ascii="Arial" w:hAnsi="Arial" w:cs="Arial"/>
      <w:b/>
      <w:bCs/>
      <w:sz w:val="36"/>
      <w:szCs w:val="36"/>
    </w:rPr>
  </w:style>
  <w:style w:type="paragraph" w:styleId="2">
    <w:name w:val="heading 2"/>
    <w:basedOn w:val="1"/>
    <w:next w:val="a"/>
    <w:qFormat/>
    <w:pPr>
      <w:outlineLvl w:val="1"/>
    </w:pPr>
    <w:rPr>
      <w:sz w:val="32"/>
      <w:szCs w:val="32"/>
    </w:rPr>
  </w:style>
  <w:style w:type="paragraph" w:styleId="3">
    <w:name w:val="heading 3"/>
    <w:basedOn w:val="2"/>
    <w:next w:val="a"/>
    <w:qFormat/>
    <w:pPr>
      <w:outlineLvl w:val="2"/>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sid w:val="00790997"/>
    <w:rPr>
      <w:rFonts w:ascii="Tahoma" w:hAnsi="Tahoma" w:cs="Tahoma"/>
      <w:sz w:val="16"/>
      <w:szCs w:val="16"/>
    </w:rPr>
  </w:style>
  <w:style w:type="character" w:customStyle="1" w:styleId="a4">
    <w:name w:val="Текст выноски Знак"/>
    <w:basedOn w:val="a0"/>
    <w:link w:val="a3"/>
    <w:uiPriority w:val="99"/>
    <w:rsid w:val="00790997"/>
    <w:rPr>
      <w:rFonts w:ascii="Tahoma" w:hAnsi="Tahoma" w:cs="Tahoma"/>
      <w:sz w:val="16"/>
      <w:szCs w:val="16"/>
    </w:rPr>
  </w:style>
  <w:style w:type="paragraph" w:styleId="a5">
    <w:name w:val="List Paragraph"/>
    <w:basedOn w:val="a"/>
    <w:uiPriority w:val="34"/>
    <w:qFormat/>
    <w:rsid w:val="00DC5DA9"/>
    <w:pPr>
      <w:ind w:left="720"/>
      <w:contextualSpacing/>
    </w:pPr>
  </w:style>
  <w:style w:type="paragraph" w:styleId="a6">
    <w:name w:val="Normal (Web)"/>
    <w:basedOn w:val="a"/>
    <w:uiPriority w:val="99"/>
    <w:unhideWhenUsed/>
    <w:rsid w:val="00DA3BAA"/>
    <w:pPr>
      <w:widowControl/>
      <w:spacing w:before="100" w:beforeAutospacing="1" w:after="100" w:afterAutospacing="1"/>
    </w:pPr>
    <w:rPr>
      <w:rFonts w:eastAsia="Times New Roman"/>
      <w:kern w:val="0"/>
      <w:sz w:val="24"/>
      <w:szCs w:val="24"/>
      <w:lang w:eastAsia="ru-RU"/>
    </w:rPr>
  </w:style>
  <w:style w:type="character" w:styleId="a7">
    <w:name w:val="Hyperlink"/>
    <w:basedOn w:val="a0"/>
    <w:uiPriority w:val="99"/>
    <w:unhideWhenUsed/>
    <w:rsid w:val="00DA3BAA"/>
    <w:rPr>
      <w:color w:val="0000FF"/>
      <w:u w:val="single"/>
    </w:rPr>
  </w:style>
  <w:style w:type="character" w:styleId="a8">
    <w:name w:val="FollowedHyperlink"/>
    <w:basedOn w:val="a0"/>
    <w:uiPriority w:val="99"/>
    <w:rsid w:val="00F35932"/>
    <w:rPr>
      <w:color w:val="800080" w:themeColor="followedHyperlink"/>
      <w:u w:val="single"/>
    </w:rPr>
  </w:style>
  <w:style w:type="character" w:styleId="a9">
    <w:name w:val="Strong"/>
    <w:basedOn w:val="a0"/>
    <w:uiPriority w:val="22"/>
    <w:qFormat/>
    <w:rsid w:val="00F35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059215">
      <w:bodyDiv w:val="1"/>
      <w:marLeft w:val="0"/>
      <w:marRight w:val="0"/>
      <w:marTop w:val="0"/>
      <w:marBottom w:val="0"/>
      <w:divBdr>
        <w:top w:val="none" w:sz="0" w:space="0" w:color="auto"/>
        <w:left w:val="none" w:sz="0" w:space="0" w:color="auto"/>
        <w:bottom w:val="none" w:sz="0" w:space="0" w:color="auto"/>
        <w:right w:val="none" w:sz="0" w:space="0" w:color="auto"/>
      </w:divBdr>
    </w:div>
    <w:div w:id="1412003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versity.org/wiki/%D0%9A%D1%83%D1%80%D1%81_%D0%BF%D0%BE_%D0%B1%D0%B8%D0%B1%D0%BB%D0%B8%D0%BE%D1%82%D0%B5%D0%BA%D0%B5_Tkinter_%D1%8F%D0%B7%D1%8B%D0%BA%D0%B0_Pyth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image" Target="media/image4.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gif"/><Relationship Id="rId5" Type="http://schemas.openxmlformats.org/officeDocument/2006/relationships/hyperlink" Target="https://habr.com/ru/post/268531/" TargetMode="External"/><Relationship Id="rId10" Type="http://schemas.openxmlformats.org/officeDocument/2006/relationships/hyperlink" Target="https://younglinux.info/tkinter/tkinter.php" TargetMode="External"/><Relationship Id="rId4" Type="http://schemas.openxmlformats.org/officeDocument/2006/relationships/webSettings" Target="webSettings.xml"/><Relationship Id="rId9" Type="http://schemas.openxmlformats.org/officeDocument/2006/relationships/hyperlink" Target="https://docs.python.org/3/library/tk.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268</Words>
  <Characters>1533</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Usacheva</dc:creator>
  <cp:keywords/>
  <dc:description/>
  <cp:lastModifiedBy>Иван Тищенко</cp:lastModifiedBy>
  <cp:revision>1</cp:revision>
  <dcterms:created xsi:type="dcterms:W3CDTF">2024-09-10T14:24:00Z</dcterms:created>
  <dcterms:modified xsi:type="dcterms:W3CDTF">2024-09-14T14:55:00Z</dcterms:modified>
</cp:coreProperties>
</file>