
<file path=[Content_Types].xml><?xml version="1.0" encoding="utf-8"?>
<Types xmlns="http://schemas.openxmlformats.org/package/2006/content-types">
  <Default Extension="emf" ContentType="image/x-emf"/>
  <Default Extension="gif" ContentType="image/gi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043174545"/>
        <w:docPartObj>
          <w:docPartGallery w:val="Cover Pages"/>
          <w:docPartUnique/>
        </w:docPartObj>
      </w:sdtPr>
      <w:sdtContent>
        <w:p w14:paraId="1F57D1DD" w14:textId="080ABD8F" w:rsidR="00BF64C9" w:rsidRDefault="00BF64C9"/>
        <w:p w14:paraId="2C078E63" w14:textId="11E93889" w:rsidR="00BF64C9" w:rsidRDefault="00BF64C9">
          <w:r>
            <w:rPr>
              <w:noProof/>
            </w:rPr>
            <mc:AlternateContent>
              <mc:Choice Requires="wpg">
                <w:drawing>
                  <wp:anchor distT="0" distB="0" distL="114300" distR="114300" simplePos="0" relativeHeight="251659264" behindDoc="1" locked="0" layoutInCell="1" allowOverlap="1" wp14:anchorId="2C06031F" wp14:editId="7DB27A99">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6858000" cy="7068185"/>
                    <wp:effectExtent l="0" t="0" r="0" b="0"/>
                    <wp:wrapNone/>
                    <wp:docPr id="125" name="Group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Freeform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14:paraId="37C60574" w14:textId="77777777" w:rsidR="00C37784" w:rsidRDefault="00C37784" w:rsidP="00C37784">
                                  <w:pPr>
                                    <w:rPr>
                                      <w:color w:val="FFFFFF" w:themeColor="background1"/>
                                      <w:sz w:val="72"/>
                                      <w:szCs w:val="72"/>
                                    </w:rPr>
                                  </w:pPr>
                                  <w:r>
                                    <w:rPr>
                                      <w:color w:val="FFFFFF" w:themeColor="background1"/>
                                      <w:sz w:val="72"/>
                                      <w:szCs w:val="72"/>
                                    </w:rPr>
                                    <w:t>COIT13230</w:t>
                                  </w:r>
                                </w:p>
                                <w:p w14:paraId="42CC1752" w14:textId="77777777" w:rsidR="00C37784" w:rsidRDefault="00C37784" w:rsidP="00C37784">
                                  <w:pPr>
                                    <w:rPr>
                                      <w:color w:val="FFFFFF" w:themeColor="background1"/>
                                      <w:sz w:val="72"/>
                                      <w:szCs w:val="72"/>
                                    </w:rPr>
                                  </w:pPr>
                                </w:p>
                                <w:p w14:paraId="2AA78479" w14:textId="77777777" w:rsidR="00C37784" w:rsidRPr="00630C49" w:rsidRDefault="00C37784" w:rsidP="00C37784">
                                  <w:pPr>
                                    <w:rPr>
                                      <w:color w:val="FFFFFF" w:themeColor="background1"/>
                                      <w:sz w:val="52"/>
                                      <w:szCs w:val="52"/>
                                    </w:rPr>
                                  </w:pPr>
                                  <w:r w:rsidRPr="00630C49">
                                    <w:rPr>
                                      <w:color w:val="FFFFFF" w:themeColor="background1"/>
                                      <w:sz w:val="52"/>
                                      <w:szCs w:val="52"/>
                                    </w:rPr>
                                    <w:t>APPLICATION AND SOFTWARE DEVELOPMENT CAPSTONE PROJECT</w:t>
                                  </w:r>
                                </w:p>
                                <w:p w14:paraId="7791EE12" w14:textId="77777777" w:rsidR="00C37784" w:rsidRDefault="00C37784" w:rsidP="00C37784">
                                  <w:pPr>
                                    <w:rPr>
                                      <w:color w:val="FFFFFF" w:themeColor="background1"/>
                                      <w:sz w:val="72"/>
                                      <w:szCs w:val="72"/>
                                    </w:rPr>
                                  </w:pPr>
                                </w:p>
                                <w:p w14:paraId="346719C2" w14:textId="551575BE" w:rsidR="00C37784" w:rsidRDefault="00C37784" w:rsidP="00C37784">
                                  <w:pPr>
                                    <w:rPr>
                                      <w:color w:val="FFFFFF" w:themeColor="background1"/>
                                      <w:sz w:val="40"/>
                                      <w:szCs w:val="40"/>
                                    </w:rPr>
                                  </w:pPr>
                                  <w:r w:rsidRPr="00630C49">
                                    <w:rPr>
                                      <w:color w:val="FFFFFF" w:themeColor="background1"/>
                                      <w:sz w:val="40"/>
                                      <w:szCs w:val="40"/>
                                    </w:rPr>
                                    <w:t xml:space="preserve">ASSIGNMENT </w:t>
                                  </w:r>
                                  <w:r>
                                    <w:rPr>
                                      <w:color w:val="FFFFFF" w:themeColor="background1"/>
                                      <w:sz w:val="40"/>
                                      <w:szCs w:val="40"/>
                                    </w:rPr>
                                    <w:t>3 – P</w:t>
                                  </w:r>
                                  <w:r w:rsidR="00D04911">
                                    <w:rPr>
                                      <w:color w:val="FFFFFF" w:themeColor="background1"/>
                                      <w:sz w:val="40"/>
                                      <w:szCs w:val="40"/>
                                    </w:rPr>
                                    <w:t>ROJECT REQUIREMENTS SPECIFICATION AND DESIGN</w:t>
                                  </w:r>
                                </w:p>
                                <w:p w14:paraId="7253ECA2" w14:textId="0B2F1B9E" w:rsidR="00C37784" w:rsidRPr="00630C49" w:rsidRDefault="00C37784" w:rsidP="00C37784">
                                  <w:pPr>
                                    <w:rPr>
                                      <w:color w:val="FFFFFF" w:themeColor="background1"/>
                                      <w:sz w:val="40"/>
                                      <w:szCs w:val="40"/>
                                    </w:rPr>
                                  </w:pPr>
                                  <w:r>
                                    <w:rPr>
                                      <w:color w:val="FFFFFF" w:themeColor="background1"/>
                                      <w:sz w:val="40"/>
                                      <w:szCs w:val="40"/>
                                    </w:rPr>
                                    <w:t>DUE DATE: 29/0</w:t>
                                  </w:r>
                                  <w:r w:rsidR="00D04911">
                                    <w:rPr>
                                      <w:color w:val="FFFFFF" w:themeColor="background1"/>
                                      <w:sz w:val="40"/>
                                      <w:szCs w:val="40"/>
                                    </w:rPr>
                                    <w:t>8</w:t>
                                  </w:r>
                                  <w:r>
                                    <w:rPr>
                                      <w:color w:val="FFFFFF" w:themeColor="background1"/>
                                      <w:sz w:val="40"/>
                                      <w:szCs w:val="40"/>
                                    </w:rPr>
                                    <w:t xml:space="preserve">/2022 </w:t>
                                  </w:r>
                                </w:p>
                                <w:p w14:paraId="09E65BBD" w14:textId="0151BCD6" w:rsidR="00BF64C9" w:rsidRDefault="00BF64C9">
                                  <w:pPr>
                                    <w:rPr>
                                      <w:color w:val="FFFFFF" w:themeColor="background1"/>
                                      <w:sz w:val="72"/>
                                      <w:szCs w:val="72"/>
                                    </w:rPr>
                                  </w:pPr>
                                </w:p>
                              </w:txbxContent>
                            </wps:txbx>
                            <wps:bodyPr rot="0" vert="horz" wrap="square" lIns="914400" tIns="1097280" rIns="1097280" bIns="1097280" anchor="b" anchorCtr="0" upright="1">
                              <a:noAutofit/>
                            </wps:bodyPr>
                          </wps:wsp>
                          <wps:wsp>
                            <wps:cNvPr id="127" name="Freeform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w14:anchorId="2C06031F" id="Group 125" o:spid="_x0000_s1026" style="position:absolute;margin-left:0;margin-top:0;width:540pt;height:556.55pt;z-index:-251657216;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">
                    <o:lock v:ext="edit" aspectratio="t"/>
                    <v:shape id="Freeform 10" o:spid="_x0000_s1027" style="position:absolute;width:55575;height:54044;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" adj="-11796480,,5400" path="m,c,644,,644,,644v23,6,62,14,113,21c250,685,476,700,720,644v,-27,,-27,,-27c720,,720,,720,,,,,,,e" fillcolor="#4d5f78 [2994]" stroked="f">
                      <v:fill color2="#2a3442 [2018]" rotate="t" colors="0 #5d6d85;.5 #485972;1 #334258" focus="100%" type="gradient">
                        <o:fill v:ext="view" type="gradientUnscaled"/>
                      </v:fill>
                      <v:stroke joinstyle="miter"/>
                      <v:formulas/>
                      <v:path arrowok="t" o:connecttype="custom" o:connectlocs="0,0;0,4972126;872222,5134261;5557520,4972126;5557520,4763667;5557520,0;0,0" o:connectangles="0,0,0,0,0,0,0" textboxrect="0,0,720,700"/>
                      <v:textbox inset="1in,86.4pt,86.4pt,86.4pt">
                        <w:txbxContent>
                          <w:p w14:paraId="37C60574" w14:textId="77777777" w:rsidR="00C37784" w:rsidRDefault="00C37784" w:rsidP="00C37784">
                            <w:pPr>
                              <w:rPr>
                                <w:color w:val="FFFFFF" w:themeColor="background1"/>
                                <w:sz w:val="72"/>
                                <w:szCs w:val="72"/>
                              </w:rPr>
                            </w:pPr>
                            <w:r>
                              <w:rPr>
                                <w:color w:val="FFFFFF" w:themeColor="background1"/>
                                <w:sz w:val="72"/>
                                <w:szCs w:val="72"/>
                              </w:rPr>
                              <w:t>COIT13230</w:t>
                            </w:r>
                          </w:p>
                          <w:p w14:paraId="42CC1752" w14:textId="77777777" w:rsidR="00C37784" w:rsidRDefault="00C37784" w:rsidP="00C37784">
                            <w:pPr>
                              <w:rPr>
                                <w:color w:val="FFFFFF" w:themeColor="background1"/>
                                <w:sz w:val="72"/>
                                <w:szCs w:val="72"/>
                              </w:rPr>
                            </w:pPr>
                          </w:p>
                          <w:p w14:paraId="2AA78479" w14:textId="77777777" w:rsidR="00C37784" w:rsidRPr="00630C49" w:rsidRDefault="00C37784" w:rsidP="00C37784">
                            <w:pPr>
                              <w:rPr>
                                <w:color w:val="FFFFFF" w:themeColor="background1"/>
                                <w:sz w:val="52"/>
                                <w:szCs w:val="52"/>
                              </w:rPr>
                            </w:pPr>
                            <w:r w:rsidRPr="00630C49">
                              <w:rPr>
                                <w:color w:val="FFFFFF" w:themeColor="background1"/>
                                <w:sz w:val="52"/>
                                <w:szCs w:val="52"/>
                              </w:rPr>
                              <w:t>APPLICATION AND SOFTWARE DEVELOPMENT CAPSTONE PROJECT</w:t>
                            </w:r>
                          </w:p>
                          <w:p w14:paraId="7791EE12" w14:textId="77777777" w:rsidR="00C37784" w:rsidRDefault="00C37784" w:rsidP="00C37784">
                            <w:pPr>
                              <w:rPr>
                                <w:color w:val="FFFFFF" w:themeColor="background1"/>
                                <w:sz w:val="72"/>
                                <w:szCs w:val="72"/>
                              </w:rPr>
                            </w:pPr>
                          </w:p>
                          <w:p w14:paraId="346719C2" w14:textId="551575BE" w:rsidR="00C37784" w:rsidRDefault="00C37784" w:rsidP="00C37784">
                            <w:pPr>
                              <w:rPr>
                                <w:color w:val="FFFFFF" w:themeColor="background1"/>
                                <w:sz w:val="40"/>
                                <w:szCs w:val="40"/>
                              </w:rPr>
                            </w:pPr>
                            <w:r w:rsidRPr="00630C49">
                              <w:rPr>
                                <w:color w:val="FFFFFF" w:themeColor="background1"/>
                                <w:sz w:val="40"/>
                                <w:szCs w:val="40"/>
                              </w:rPr>
                              <w:t xml:space="preserve">ASSIGNMENT </w:t>
                            </w:r>
                            <w:r>
                              <w:rPr>
                                <w:color w:val="FFFFFF" w:themeColor="background1"/>
                                <w:sz w:val="40"/>
                                <w:szCs w:val="40"/>
                              </w:rPr>
                              <w:t>3 – P</w:t>
                            </w:r>
                            <w:r w:rsidR="00D04911">
                              <w:rPr>
                                <w:color w:val="FFFFFF" w:themeColor="background1"/>
                                <w:sz w:val="40"/>
                                <w:szCs w:val="40"/>
                              </w:rPr>
                              <w:t>ROJECT REQUIREMENTS SPECIFICATION AND DESIGN</w:t>
                            </w:r>
                          </w:p>
                          <w:p w14:paraId="7253ECA2" w14:textId="0B2F1B9E" w:rsidR="00C37784" w:rsidRPr="00630C49" w:rsidRDefault="00C37784" w:rsidP="00C37784">
                            <w:pPr>
                              <w:rPr>
                                <w:color w:val="FFFFFF" w:themeColor="background1"/>
                                <w:sz w:val="40"/>
                                <w:szCs w:val="40"/>
                              </w:rPr>
                            </w:pPr>
                            <w:r>
                              <w:rPr>
                                <w:color w:val="FFFFFF" w:themeColor="background1"/>
                                <w:sz w:val="40"/>
                                <w:szCs w:val="40"/>
                              </w:rPr>
                              <w:t>DUE DATE: 29/0</w:t>
                            </w:r>
                            <w:r w:rsidR="00D04911">
                              <w:rPr>
                                <w:color w:val="FFFFFF" w:themeColor="background1"/>
                                <w:sz w:val="40"/>
                                <w:szCs w:val="40"/>
                              </w:rPr>
                              <w:t>8</w:t>
                            </w:r>
                            <w:r>
                              <w:rPr>
                                <w:color w:val="FFFFFF" w:themeColor="background1"/>
                                <w:sz w:val="40"/>
                                <w:szCs w:val="40"/>
                              </w:rPr>
                              <w:t xml:space="preserve">/2022 </w:t>
                            </w:r>
                          </w:p>
                          <w:p w14:paraId="09E65BBD" w14:textId="0151BCD6" w:rsidR="00BF64C9" w:rsidRDefault="00BF64C9">
                            <w:pPr>
                              <w:rPr>
                                <w:color w:val="FFFFFF" w:themeColor="background1"/>
                                <w:sz w:val="72"/>
                                <w:szCs w:val="72"/>
                              </w:rPr>
                            </w:pPr>
                          </w:p>
                        </w:txbxContent>
                      </v:textbox>
                    </v:shape>
                    <v:shape id="Freeform 11" o:spid="_x0000_s1028"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Pr>
              <w:noProof/>
            </w:rPr>
            <mc:AlternateContent>
              <mc:Choice Requires="wps">
                <w:drawing>
                  <wp:anchor distT="0" distB="0" distL="114300" distR="114300" simplePos="0" relativeHeight="251661312" behindDoc="0" locked="0" layoutInCell="1" allowOverlap="1" wp14:anchorId="04F85F91" wp14:editId="3B2AA36E">
                    <wp:simplePos x="0" y="0"/>
                    <wp:positionH relativeFrom="page">
                      <wp:align>center</wp:align>
                    </wp:positionH>
                    <mc:AlternateContent>
                      <mc:Choice Requires="wp14">
                        <wp:positionV relativeFrom="page">
                          <wp14:pctPosVOffset>79000</wp14:pctPosVOffset>
                        </wp:positionV>
                      </mc:Choice>
                      <mc:Fallback>
                        <wp:positionV relativeFrom="page">
                          <wp:posOffset>7945755</wp:posOffset>
                        </wp:positionV>
                      </mc:Fallback>
                    </mc:AlternateContent>
                    <wp:extent cx="5753100" cy="484632"/>
                    <wp:effectExtent l="0" t="0" r="0" b="7620"/>
                    <wp:wrapSquare wrapText="bothSides"/>
                    <wp:docPr id="129" name="Text Box 129"/>
                    <wp:cNvGraphicFramePr/>
                    <a:graphic xmlns:a="http://schemas.openxmlformats.org/drawingml/2006/main">
                      <a:graphicData uri="http://schemas.microsoft.com/office/word/2010/wordprocessingShape">
                        <wps:wsp>
                          <wps:cNvSpPr txBox="1"/>
                          <wps:spPr>
                            <a:xfrm>
                              <a:off x="0" y="0"/>
                              <a:ext cx="5753100" cy="4846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E04C8E4" w14:textId="77777777" w:rsidR="001866D2" w:rsidRDefault="001866D2" w:rsidP="001866D2">
                                <w:pPr>
                                  <w:pStyle w:val="NoSpacing"/>
                                  <w:spacing w:before="40" w:after="40"/>
                                  <w:rPr>
                                    <w:caps/>
                                    <w:color w:val="4472C4" w:themeColor="accent1"/>
                                    <w:sz w:val="28"/>
                                    <w:szCs w:val="28"/>
                                  </w:rPr>
                                </w:pPr>
                                <w:r>
                                  <w:rPr>
                                    <w:caps/>
                                    <w:color w:val="4472C4" w:themeColor="accent1"/>
                                    <w:sz w:val="28"/>
                                    <w:szCs w:val="28"/>
                                  </w:rPr>
                                  <w:t xml:space="preserve">wORK iNTEGRATED lEARNING mANAGEMENT aPPLICATION (wilma) </w:t>
                                </w:r>
                              </w:p>
                              <w:sdt>
                                <w:sdtPr>
                                  <w:rPr>
                                    <w:caps/>
                                    <w:color w:val="5B9BD5" w:themeColor="accent5"/>
                                    <w:sz w:val="24"/>
                                    <w:szCs w:val="24"/>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Content>
                                  <w:p w14:paraId="789BB787" w14:textId="5137C97C" w:rsidR="001866D2" w:rsidRDefault="001866D2" w:rsidP="001866D2">
                                    <w:pPr>
                                      <w:pStyle w:val="NoSpacing"/>
                                      <w:spacing w:before="40" w:after="40"/>
                                      <w:rPr>
                                        <w:caps/>
                                        <w:color w:val="5B9BD5" w:themeColor="accent5"/>
                                        <w:sz w:val="24"/>
                                        <w:szCs w:val="24"/>
                                      </w:rPr>
                                    </w:pPr>
                                    <w:r>
                                      <w:rPr>
                                        <w:caps/>
                                        <w:color w:val="5B9BD5" w:themeColor="accent5"/>
                                        <w:sz w:val="24"/>
                                        <w:szCs w:val="24"/>
                                      </w:rPr>
                                      <w:t>Nicholas McGuffin</w:t>
                                    </w:r>
                                  </w:p>
                                </w:sdtContent>
                              </w:sdt>
                              <w:p w14:paraId="08DCBB0B" w14:textId="77777777" w:rsidR="001866D2" w:rsidRDefault="001866D2" w:rsidP="001866D2">
                                <w:pPr>
                                  <w:pStyle w:val="NoSpacing"/>
                                  <w:spacing w:before="40" w:after="40"/>
                                  <w:rPr>
                                    <w:caps/>
                                    <w:color w:val="5B9BD5" w:themeColor="accent5"/>
                                    <w:sz w:val="24"/>
                                    <w:szCs w:val="24"/>
                                  </w:rPr>
                                </w:pPr>
                                <w:r>
                                  <w:rPr>
                                    <w:caps/>
                                    <w:color w:val="5B9BD5" w:themeColor="accent5"/>
                                    <w:sz w:val="24"/>
                                    <w:szCs w:val="24"/>
                                  </w:rPr>
                                  <w:t>nATHAN dOWNES - 12046570</w:t>
                                </w:r>
                              </w:p>
                              <w:p w14:paraId="1700585C" w14:textId="77777777" w:rsidR="001866D2" w:rsidRDefault="001866D2" w:rsidP="001866D2">
                                <w:pPr>
                                  <w:pStyle w:val="NoSpacing"/>
                                  <w:spacing w:before="40" w:after="40"/>
                                  <w:rPr>
                                    <w:caps/>
                                    <w:color w:val="5B9BD5" w:themeColor="accent5"/>
                                    <w:sz w:val="24"/>
                                    <w:szCs w:val="24"/>
                                  </w:rPr>
                                </w:pPr>
                                <w:r>
                                  <w:rPr>
                                    <w:caps/>
                                    <w:color w:val="5B9BD5" w:themeColor="accent5"/>
                                    <w:sz w:val="24"/>
                                    <w:szCs w:val="24"/>
                                  </w:rPr>
                                  <w:t>rORY aLLEN - 12149026</w:t>
                                </w:r>
                              </w:p>
                              <w:p w14:paraId="034A8037" w14:textId="77777777" w:rsidR="001866D2" w:rsidRDefault="001866D2" w:rsidP="001866D2">
                                <w:pPr>
                                  <w:pStyle w:val="NoSpacing"/>
                                  <w:spacing w:before="40" w:after="40"/>
                                  <w:rPr>
                                    <w:caps/>
                                    <w:color w:val="5B9BD5" w:themeColor="accent5"/>
                                    <w:sz w:val="24"/>
                                    <w:szCs w:val="24"/>
                                  </w:rPr>
                                </w:pPr>
                                <w:r>
                                  <w:rPr>
                                    <w:caps/>
                                    <w:color w:val="5B9BD5" w:themeColor="accent5"/>
                                    <w:sz w:val="24"/>
                                    <w:szCs w:val="24"/>
                                  </w:rPr>
                                  <w:t>nATHAN sNOW - 12060962</w:t>
                                </w:r>
                              </w:p>
                              <w:p w14:paraId="4BB68CD8" w14:textId="55B00D8D" w:rsidR="00BF64C9" w:rsidRDefault="00BF64C9">
                                <w:pPr>
                                  <w:pStyle w:val="NoSpacing"/>
                                  <w:spacing w:before="40" w:after="40"/>
                                  <w:rPr>
                                    <w:caps/>
                                    <w:color w:val="5B9BD5" w:themeColor="accent5"/>
                                    <w:sz w:val="24"/>
                                    <w:szCs w:val="24"/>
                                  </w:rPr>
                                </w:pPr>
                              </w:p>
                            </w:txbxContent>
                          </wps:txbx>
                          <wps:bodyPr rot="0" spcFirstLastPara="0" vertOverflow="overflow" horzOverflow="overflow" vert="horz" wrap="square" lIns="914400" tIns="0" rIns="1097280" bIns="0" numCol="1" spcCol="0" rtlCol="0" fromWordArt="0" anchor="t"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type w14:anchorId="04F85F91" id="_x0000_t202" coordsize="21600,21600" o:spt="202" path="m,l,21600r21600,l21600,xe">
                    <v:stroke joinstyle="miter"/>
                    <v:path gradientshapeok="t" o:connecttype="rect"/>
                  </v:shapetype>
                  <v:shape id="Text Box 129" o:spid="_x0000_s1029" type="#_x0000_t202" style="position:absolute;margin-left:0;margin-top:0;width:453pt;height:38.15pt;z-index:251661312;visibility:visible;mso-wrap-style:square;mso-width-percent:1154;mso-height-percent:0;mso-top-percent:790;mso-wrap-distance-left:9pt;mso-wrap-distance-top:0;mso-wrap-distance-right:9pt;mso-wrap-distance-bottom:0;mso-position-horizontal:center;mso-position-horizontal-relative:page;mso-position-vertical-relative:page;mso-width-percent:1154;mso-height-percent:0;mso-top-percent:7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" filled="f" stroked="f" strokeweight=".5pt">
                    <v:textbox style="mso-fit-shape-to-text:t" inset="1in,0,86.4pt,0">
                      <w:txbxContent>
                        <w:p w14:paraId="5E04C8E4" w14:textId="77777777" w:rsidR="001866D2" w:rsidRDefault="001866D2" w:rsidP="001866D2">
                          <w:pPr>
                            <w:pStyle w:val="NoSpacing"/>
                            <w:spacing w:before="40" w:after="40"/>
                            <w:rPr>
                              <w:caps/>
                              <w:color w:val="4472C4" w:themeColor="accent1"/>
                              <w:sz w:val="28"/>
                              <w:szCs w:val="28"/>
                            </w:rPr>
                          </w:pPr>
                          <w:r>
                            <w:rPr>
                              <w:caps/>
                              <w:color w:val="4472C4" w:themeColor="accent1"/>
                              <w:sz w:val="28"/>
                              <w:szCs w:val="28"/>
                            </w:rPr>
                            <w:t xml:space="preserve">wORK iNTEGRATED lEARNING mANAGEMENT aPPLICATION (wilma) </w:t>
                          </w:r>
                        </w:p>
                        <w:sdt>
                          <w:sdtPr>
                            <w:rPr>
                              <w:caps/>
                              <w:color w:val="5B9BD5" w:themeColor="accent5"/>
                              <w:sz w:val="24"/>
                              <w:szCs w:val="24"/>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Content>
                            <w:p w14:paraId="789BB787" w14:textId="5137C97C" w:rsidR="001866D2" w:rsidRDefault="001866D2" w:rsidP="001866D2">
                              <w:pPr>
                                <w:pStyle w:val="NoSpacing"/>
                                <w:spacing w:before="40" w:after="40"/>
                                <w:rPr>
                                  <w:caps/>
                                  <w:color w:val="5B9BD5" w:themeColor="accent5"/>
                                  <w:sz w:val="24"/>
                                  <w:szCs w:val="24"/>
                                </w:rPr>
                              </w:pPr>
                              <w:r>
                                <w:rPr>
                                  <w:caps/>
                                  <w:color w:val="5B9BD5" w:themeColor="accent5"/>
                                  <w:sz w:val="24"/>
                                  <w:szCs w:val="24"/>
                                </w:rPr>
                                <w:t>Nicholas McGuffin</w:t>
                              </w:r>
                            </w:p>
                          </w:sdtContent>
                        </w:sdt>
                        <w:p w14:paraId="08DCBB0B" w14:textId="77777777" w:rsidR="001866D2" w:rsidRDefault="001866D2" w:rsidP="001866D2">
                          <w:pPr>
                            <w:pStyle w:val="NoSpacing"/>
                            <w:spacing w:before="40" w:after="40"/>
                            <w:rPr>
                              <w:caps/>
                              <w:color w:val="5B9BD5" w:themeColor="accent5"/>
                              <w:sz w:val="24"/>
                              <w:szCs w:val="24"/>
                            </w:rPr>
                          </w:pPr>
                          <w:r>
                            <w:rPr>
                              <w:caps/>
                              <w:color w:val="5B9BD5" w:themeColor="accent5"/>
                              <w:sz w:val="24"/>
                              <w:szCs w:val="24"/>
                            </w:rPr>
                            <w:t>nATHAN dOWNES - 12046570</w:t>
                          </w:r>
                        </w:p>
                        <w:p w14:paraId="1700585C" w14:textId="77777777" w:rsidR="001866D2" w:rsidRDefault="001866D2" w:rsidP="001866D2">
                          <w:pPr>
                            <w:pStyle w:val="NoSpacing"/>
                            <w:spacing w:before="40" w:after="40"/>
                            <w:rPr>
                              <w:caps/>
                              <w:color w:val="5B9BD5" w:themeColor="accent5"/>
                              <w:sz w:val="24"/>
                              <w:szCs w:val="24"/>
                            </w:rPr>
                          </w:pPr>
                          <w:r>
                            <w:rPr>
                              <w:caps/>
                              <w:color w:val="5B9BD5" w:themeColor="accent5"/>
                              <w:sz w:val="24"/>
                              <w:szCs w:val="24"/>
                            </w:rPr>
                            <w:t>rORY aLLEN - 12149026</w:t>
                          </w:r>
                        </w:p>
                        <w:p w14:paraId="034A8037" w14:textId="77777777" w:rsidR="001866D2" w:rsidRDefault="001866D2" w:rsidP="001866D2">
                          <w:pPr>
                            <w:pStyle w:val="NoSpacing"/>
                            <w:spacing w:before="40" w:after="40"/>
                            <w:rPr>
                              <w:caps/>
                              <w:color w:val="5B9BD5" w:themeColor="accent5"/>
                              <w:sz w:val="24"/>
                              <w:szCs w:val="24"/>
                            </w:rPr>
                          </w:pPr>
                          <w:r>
                            <w:rPr>
                              <w:caps/>
                              <w:color w:val="5B9BD5" w:themeColor="accent5"/>
                              <w:sz w:val="24"/>
                              <w:szCs w:val="24"/>
                            </w:rPr>
                            <w:t>nATHAN sNOW - 12060962</w:t>
                          </w:r>
                        </w:p>
                        <w:p w14:paraId="4BB68CD8" w14:textId="55B00D8D" w:rsidR="00BF64C9" w:rsidRDefault="00BF64C9">
                          <w:pPr>
                            <w:pStyle w:val="NoSpacing"/>
                            <w:spacing w:before="40" w:after="40"/>
                            <w:rPr>
                              <w:caps/>
                              <w:color w:val="5B9BD5" w:themeColor="accent5"/>
                              <w:sz w:val="24"/>
                              <w:szCs w:val="24"/>
                            </w:rPr>
                          </w:pPr>
                        </w:p>
                      </w:txbxContent>
                    </v:textbox>
                    <w10:wrap type="square"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3A4A689D" wp14:editId="539C2F78">
                    <wp:simplePos x="0" y="0"/>
                    <wp:positionH relativeFrom="margin">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594360" cy="987552"/>
                    <wp:effectExtent l="0" t="0" r="0" b="5080"/>
                    <wp:wrapNone/>
                    <wp:docPr id="130" name="Rectangle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22-01-01T00:00:00Z">
                                    <w:dateFormat w:val="yyyy"/>
                                    <w:lid w:val="en-US"/>
                                    <w:storeMappedDataAs w:val="dateTime"/>
                                    <w:calendar w:val="gregorian"/>
                                  </w:date>
                                </w:sdtPr>
                                <w:sdtContent>
                                  <w:p w14:paraId="5D0186CF" w14:textId="0C33E1DC" w:rsidR="00BF64C9" w:rsidRDefault="00D46326">
                                    <w:pPr>
                                      <w:pStyle w:val="NoSpacing"/>
                                      <w:jc w:val="right"/>
                                      <w:rPr>
                                        <w:color w:val="FFFFFF" w:themeColor="background1"/>
                                        <w:sz w:val="24"/>
                                        <w:szCs w:val="24"/>
                                      </w:rPr>
                                    </w:pPr>
                                    <w:r>
                                      <w:rPr>
                                        <w:color w:val="FFFFFF" w:themeColor="background1"/>
                                        <w:sz w:val="24"/>
                                        <w:szCs w:val="24"/>
                                      </w:rPr>
                                      <w:t>2022</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3A4A689D" id="Rectangle 130" o:spid="_x0000_s1030" style="position:absolute;margin-left:-4.4pt;margin-top:0;width:46.8pt;height:77.75pt;z-index:251660288;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" fillcolor="#4472c4 [3204]" stroked="f" strokeweight="1pt">
                    <o:lock v:ext="edit" aspectratio="t"/>
                    <v:textbox inset="3.6pt,,3.6pt">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22-01-01T00:00:00Z">
                              <w:dateFormat w:val="yyyy"/>
                              <w:lid w:val="en-US"/>
                              <w:storeMappedDataAs w:val="dateTime"/>
                              <w:calendar w:val="gregorian"/>
                            </w:date>
                          </w:sdtPr>
                          <w:sdtContent>
                            <w:p w14:paraId="5D0186CF" w14:textId="0C33E1DC" w:rsidR="00BF64C9" w:rsidRDefault="00D46326">
                              <w:pPr>
                                <w:pStyle w:val="NoSpacing"/>
                                <w:jc w:val="right"/>
                                <w:rPr>
                                  <w:color w:val="FFFFFF" w:themeColor="background1"/>
                                  <w:sz w:val="24"/>
                                  <w:szCs w:val="24"/>
                                </w:rPr>
                              </w:pPr>
                              <w:r>
                                <w:rPr>
                                  <w:color w:val="FFFFFF" w:themeColor="background1"/>
                                  <w:sz w:val="24"/>
                                  <w:szCs w:val="24"/>
                                </w:rPr>
                                <w:t>2022</w:t>
                              </w:r>
                            </w:p>
                          </w:sdtContent>
                        </w:sdt>
                      </w:txbxContent>
                    </v:textbox>
                    <w10:wrap anchorx="margin" anchory="page"/>
                  </v:rect>
                </w:pict>
              </mc:Fallback>
            </mc:AlternateContent>
          </w:r>
          <w:r>
            <w:br w:type="page"/>
          </w:r>
        </w:p>
      </w:sdtContent>
    </w:sdt>
    <w:sdt>
      <w:sdtPr>
        <w:rPr>
          <w:sz w:val="28"/>
          <w:szCs w:val="28"/>
        </w:rPr>
        <w:id w:val="680171511"/>
        <w:docPartObj>
          <w:docPartGallery w:val="Table of Contents"/>
          <w:docPartUnique/>
        </w:docPartObj>
      </w:sdtPr>
      <w:sdtEndPr>
        <w:rPr>
          <w:b/>
          <w:bCs/>
          <w:noProof/>
          <w:sz w:val="22"/>
          <w:szCs w:val="22"/>
        </w:rPr>
      </w:sdtEndPr>
      <w:sdtContent>
        <w:p w14:paraId="6405BE88" w14:textId="76B837E7" w:rsidR="001866D2" w:rsidRPr="00230C3B" w:rsidRDefault="001866D2" w:rsidP="00230C3B">
          <w:pPr>
            <w:jc w:val="center"/>
            <w:rPr>
              <w:sz w:val="28"/>
              <w:szCs w:val="28"/>
            </w:rPr>
          </w:pPr>
          <w:r w:rsidRPr="00230C3B">
            <w:rPr>
              <w:sz w:val="28"/>
              <w:szCs w:val="28"/>
            </w:rPr>
            <w:t>Table of Contents</w:t>
          </w:r>
        </w:p>
        <w:p w14:paraId="0CF40F4B" w14:textId="7AF64B4A" w:rsidR="00C169FB" w:rsidRDefault="001866D2">
          <w:pPr>
            <w:pStyle w:val="TOC1"/>
            <w:rPr>
              <w:rFonts w:eastAsiaTheme="minorEastAsia"/>
              <w:noProof/>
              <w:lang w:eastAsia="en-AU"/>
            </w:rPr>
          </w:pPr>
          <w:r>
            <w:fldChar w:fldCharType="begin"/>
          </w:r>
          <w:r>
            <w:instrText xml:space="preserve"> TOC \o "1-3" \h \z \u </w:instrText>
          </w:r>
          <w:r>
            <w:fldChar w:fldCharType="separate"/>
          </w:r>
          <w:hyperlink w:anchor="_Toc112593988" w:history="1">
            <w:r w:rsidR="00C169FB" w:rsidRPr="005079DD">
              <w:rPr>
                <w:rStyle w:val="Hyperlink"/>
                <w:noProof/>
              </w:rPr>
              <w:t>A.</w:t>
            </w:r>
            <w:r w:rsidR="00C169FB">
              <w:rPr>
                <w:rFonts w:eastAsiaTheme="minorEastAsia"/>
                <w:noProof/>
                <w:lang w:eastAsia="en-AU"/>
              </w:rPr>
              <w:tab/>
            </w:r>
            <w:r w:rsidR="00C169FB" w:rsidRPr="005079DD">
              <w:rPr>
                <w:rStyle w:val="Hyperlink"/>
                <w:noProof/>
              </w:rPr>
              <w:t>System Requirement Specification</w:t>
            </w:r>
            <w:r w:rsidR="00C169FB">
              <w:rPr>
                <w:noProof/>
                <w:webHidden/>
              </w:rPr>
              <w:tab/>
            </w:r>
            <w:r w:rsidR="00C169FB">
              <w:rPr>
                <w:noProof/>
                <w:webHidden/>
              </w:rPr>
              <w:fldChar w:fldCharType="begin"/>
            </w:r>
            <w:r w:rsidR="00C169FB">
              <w:rPr>
                <w:noProof/>
                <w:webHidden/>
              </w:rPr>
              <w:instrText xml:space="preserve"> PAGEREF _Toc112593988 \h </w:instrText>
            </w:r>
            <w:r w:rsidR="00C169FB">
              <w:rPr>
                <w:noProof/>
                <w:webHidden/>
              </w:rPr>
            </w:r>
            <w:r w:rsidR="00C169FB">
              <w:rPr>
                <w:noProof/>
                <w:webHidden/>
              </w:rPr>
              <w:fldChar w:fldCharType="separate"/>
            </w:r>
            <w:r w:rsidR="00C169FB">
              <w:rPr>
                <w:noProof/>
                <w:webHidden/>
              </w:rPr>
              <w:t>2</w:t>
            </w:r>
            <w:r w:rsidR="00C169FB">
              <w:rPr>
                <w:noProof/>
                <w:webHidden/>
              </w:rPr>
              <w:fldChar w:fldCharType="end"/>
            </w:r>
          </w:hyperlink>
        </w:p>
        <w:p w14:paraId="09FB5ABC" w14:textId="63D5B8C8" w:rsidR="00C169FB" w:rsidRDefault="00C169FB">
          <w:pPr>
            <w:pStyle w:val="TOC2"/>
            <w:tabs>
              <w:tab w:val="left" w:pos="660"/>
              <w:tab w:val="right" w:leader="dot" w:pos="9350"/>
            </w:tabs>
            <w:rPr>
              <w:rFonts w:eastAsiaTheme="minorEastAsia"/>
              <w:noProof/>
              <w:lang w:eastAsia="en-AU"/>
            </w:rPr>
          </w:pPr>
          <w:hyperlink w:anchor="_Toc112593989" w:history="1">
            <w:r w:rsidRPr="005079DD">
              <w:rPr>
                <w:rStyle w:val="Hyperlink"/>
                <w:noProof/>
              </w:rPr>
              <w:t>i.</w:t>
            </w:r>
            <w:r>
              <w:rPr>
                <w:rFonts w:eastAsiaTheme="minorEastAsia"/>
                <w:noProof/>
                <w:lang w:eastAsia="en-AU"/>
              </w:rPr>
              <w:tab/>
            </w:r>
            <w:r w:rsidRPr="005079DD">
              <w:rPr>
                <w:rStyle w:val="Hyperlink"/>
                <w:noProof/>
              </w:rPr>
              <w:t>Introduction</w:t>
            </w:r>
            <w:r>
              <w:rPr>
                <w:noProof/>
                <w:webHidden/>
              </w:rPr>
              <w:tab/>
            </w:r>
            <w:r>
              <w:rPr>
                <w:noProof/>
                <w:webHidden/>
              </w:rPr>
              <w:fldChar w:fldCharType="begin"/>
            </w:r>
            <w:r>
              <w:rPr>
                <w:noProof/>
                <w:webHidden/>
              </w:rPr>
              <w:instrText xml:space="preserve"> PAGEREF _Toc112593989 \h </w:instrText>
            </w:r>
            <w:r>
              <w:rPr>
                <w:noProof/>
                <w:webHidden/>
              </w:rPr>
            </w:r>
            <w:r>
              <w:rPr>
                <w:noProof/>
                <w:webHidden/>
              </w:rPr>
              <w:fldChar w:fldCharType="separate"/>
            </w:r>
            <w:r>
              <w:rPr>
                <w:noProof/>
                <w:webHidden/>
              </w:rPr>
              <w:t>2</w:t>
            </w:r>
            <w:r>
              <w:rPr>
                <w:noProof/>
                <w:webHidden/>
              </w:rPr>
              <w:fldChar w:fldCharType="end"/>
            </w:r>
          </w:hyperlink>
        </w:p>
        <w:p w14:paraId="0AD49167" w14:textId="539D05F0" w:rsidR="00C169FB" w:rsidRDefault="00C169FB">
          <w:pPr>
            <w:pStyle w:val="TOC2"/>
            <w:tabs>
              <w:tab w:val="left" w:pos="660"/>
              <w:tab w:val="right" w:leader="dot" w:pos="9350"/>
            </w:tabs>
            <w:rPr>
              <w:rFonts w:eastAsiaTheme="minorEastAsia"/>
              <w:noProof/>
              <w:lang w:eastAsia="en-AU"/>
            </w:rPr>
          </w:pPr>
          <w:hyperlink w:anchor="_Toc112593990" w:history="1">
            <w:r w:rsidRPr="005079DD">
              <w:rPr>
                <w:rStyle w:val="Hyperlink"/>
                <w:noProof/>
              </w:rPr>
              <w:t>ii.</w:t>
            </w:r>
            <w:r>
              <w:rPr>
                <w:rFonts w:eastAsiaTheme="minorEastAsia"/>
                <w:noProof/>
                <w:lang w:eastAsia="en-AU"/>
              </w:rPr>
              <w:tab/>
            </w:r>
            <w:r w:rsidRPr="005079DD">
              <w:rPr>
                <w:rStyle w:val="Hyperlink"/>
                <w:noProof/>
              </w:rPr>
              <w:t>Schedule and Task Allocation</w:t>
            </w:r>
            <w:r>
              <w:rPr>
                <w:noProof/>
                <w:webHidden/>
              </w:rPr>
              <w:tab/>
            </w:r>
            <w:r>
              <w:rPr>
                <w:noProof/>
                <w:webHidden/>
              </w:rPr>
              <w:fldChar w:fldCharType="begin"/>
            </w:r>
            <w:r>
              <w:rPr>
                <w:noProof/>
                <w:webHidden/>
              </w:rPr>
              <w:instrText xml:space="preserve"> PAGEREF _Toc112593990 \h </w:instrText>
            </w:r>
            <w:r>
              <w:rPr>
                <w:noProof/>
                <w:webHidden/>
              </w:rPr>
            </w:r>
            <w:r>
              <w:rPr>
                <w:noProof/>
                <w:webHidden/>
              </w:rPr>
              <w:fldChar w:fldCharType="separate"/>
            </w:r>
            <w:r>
              <w:rPr>
                <w:noProof/>
                <w:webHidden/>
              </w:rPr>
              <w:t>2</w:t>
            </w:r>
            <w:r>
              <w:rPr>
                <w:noProof/>
                <w:webHidden/>
              </w:rPr>
              <w:fldChar w:fldCharType="end"/>
            </w:r>
          </w:hyperlink>
        </w:p>
        <w:p w14:paraId="17DACB40" w14:textId="1E886712" w:rsidR="00C169FB" w:rsidRDefault="00C169FB">
          <w:pPr>
            <w:pStyle w:val="TOC3"/>
            <w:tabs>
              <w:tab w:val="right" w:leader="dot" w:pos="9350"/>
            </w:tabs>
            <w:rPr>
              <w:rFonts w:eastAsiaTheme="minorEastAsia"/>
              <w:noProof/>
              <w:lang w:eastAsia="en-AU"/>
            </w:rPr>
          </w:pPr>
          <w:hyperlink w:anchor="_Toc112593991" w:history="1">
            <w:r w:rsidRPr="005079DD">
              <w:rPr>
                <w:rStyle w:val="Hyperlink"/>
                <w:noProof/>
              </w:rPr>
              <w:t>Changes to Project Scope</w:t>
            </w:r>
            <w:r>
              <w:rPr>
                <w:noProof/>
                <w:webHidden/>
              </w:rPr>
              <w:tab/>
            </w:r>
            <w:r>
              <w:rPr>
                <w:noProof/>
                <w:webHidden/>
              </w:rPr>
              <w:fldChar w:fldCharType="begin"/>
            </w:r>
            <w:r>
              <w:rPr>
                <w:noProof/>
                <w:webHidden/>
              </w:rPr>
              <w:instrText xml:space="preserve"> PAGEREF _Toc112593991 \h </w:instrText>
            </w:r>
            <w:r>
              <w:rPr>
                <w:noProof/>
                <w:webHidden/>
              </w:rPr>
            </w:r>
            <w:r>
              <w:rPr>
                <w:noProof/>
                <w:webHidden/>
              </w:rPr>
              <w:fldChar w:fldCharType="separate"/>
            </w:r>
            <w:r>
              <w:rPr>
                <w:noProof/>
                <w:webHidden/>
              </w:rPr>
              <w:t>2</w:t>
            </w:r>
            <w:r>
              <w:rPr>
                <w:noProof/>
                <w:webHidden/>
              </w:rPr>
              <w:fldChar w:fldCharType="end"/>
            </w:r>
          </w:hyperlink>
        </w:p>
        <w:p w14:paraId="3FB41DE2" w14:textId="68A7E5E5" w:rsidR="00C169FB" w:rsidRDefault="00C169FB">
          <w:pPr>
            <w:pStyle w:val="TOC3"/>
            <w:tabs>
              <w:tab w:val="right" w:leader="dot" w:pos="9350"/>
            </w:tabs>
            <w:rPr>
              <w:rFonts w:eastAsiaTheme="minorEastAsia"/>
              <w:noProof/>
              <w:lang w:eastAsia="en-AU"/>
            </w:rPr>
          </w:pPr>
          <w:hyperlink w:anchor="_Toc112593992" w:history="1">
            <w:r w:rsidRPr="005079DD">
              <w:rPr>
                <w:rStyle w:val="Hyperlink"/>
                <w:noProof/>
              </w:rPr>
              <w:t>Current Project Status</w:t>
            </w:r>
            <w:r>
              <w:rPr>
                <w:noProof/>
                <w:webHidden/>
              </w:rPr>
              <w:tab/>
            </w:r>
            <w:r>
              <w:rPr>
                <w:noProof/>
                <w:webHidden/>
              </w:rPr>
              <w:fldChar w:fldCharType="begin"/>
            </w:r>
            <w:r>
              <w:rPr>
                <w:noProof/>
                <w:webHidden/>
              </w:rPr>
              <w:instrText xml:space="preserve"> PAGEREF _Toc112593992 \h </w:instrText>
            </w:r>
            <w:r>
              <w:rPr>
                <w:noProof/>
                <w:webHidden/>
              </w:rPr>
            </w:r>
            <w:r>
              <w:rPr>
                <w:noProof/>
                <w:webHidden/>
              </w:rPr>
              <w:fldChar w:fldCharType="separate"/>
            </w:r>
            <w:r>
              <w:rPr>
                <w:noProof/>
                <w:webHidden/>
              </w:rPr>
              <w:t>4</w:t>
            </w:r>
            <w:r>
              <w:rPr>
                <w:noProof/>
                <w:webHidden/>
              </w:rPr>
              <w:fldChar w:fldCharType="end"/>
            </w:r>
          </w:hyperlink>
        </w:p>
        <w:p w14:paraId="7BEB3373" w14:textId="60169985" w:rsidR="00C169FB" w:rsidRDefault="00C169FB">
          <w:pPr>
            <w:pStyle w:val="TOC3"/>
            <w:tabs>
              <w:tab w:val="right" w:leader="dot" w:pos="9350"/>
            </w:tabs>
            <w:rPr>
              <w:rFonts w:eastAsiaTheme="minorEastAsia"/>
              <w:noProof/>
              <w:lang w:eastAsia="en-AU"/>
            </w:rPr>
          </w:pPr>
          <w:hyperlink w:anchor="_Toc112593993" w:history="1">
            <w:r w:rsidRPr="005079DD">
              <w:rPr>
                <w:rStyle w:val="Hyperlink"/>
                <w:noProof/>
              </w:rPr>
              <w:t>Overall Progress</w:t>
            </w:r>
            <w:r>
              <w:rPr>
                <w:noProof/>
                <w:webHidden/>
              </w:rPr>
              <w:tab/>
            </w:r>
            <w:r>
              <w:rPr>
                <w:noProof/>
                <w:webHidden/>
              </w:rPr>
              <w:fldChar w:fldCharType="begin"/>
            </w:r>
            <w:r>
              <w:rPr>
                <w:noProof/>
                <w:webHidden/>
              </w:rPr>
              <w:instrText xml:space="preserve"> PAGEREF _Toc112593993 \h </w:instrText>
            </w:r>
            <w:r>
              <w:rPr>
                <w:noProof/>
                <w:webHidden/>
              </w:rPr>
            </w:r>
            <w:r>
              <w:rPr>
                <w:noProof/>
                <w:webHidden/>
              </w:rPr>
              <w:fldChar w:fldCharType="separate"/>
            </w:r>
            <w:r>
              <w:rPr>
                <w:noProof/>
                <w:webHidden/>
              </w:rPr>
              <w:t>4</w:t>
            </w:r>
            <w:r>
              <w:rPr>
                <w:noProof/>
                <w:webHidden/>
              </w:rPr>
              <w:fldChar w:fldCharType="end"/>
            </w:r>
          </w:hyperlink>
        </w:p>
        <w:p w14:paraId="0921C681" w14:textId="25E0B967" w:rsidR="00C169FB" w:rsidRDefault="00C169FB">
          <w:pPr>
            <w:pStyle w:val="TOC3"/>
            <w:tabs>
              <w:tab w:val="right" w:leader="dot" w:pos="9350"/>
            </w:tabs>
            <w:rPr>
              <w:rFonts w:eastAsiaTheme="minorEastAsia"/>
              <w:noProof/>
              <w:lang w:eastAsia="en-AU"/>
            </w:rPr>
          </w:pPr>
          <w:hyperlink w:anchor="_Toc112593994" w:history="1">
            <w:r w:rsidRPr="005079DD">
              <w:rPr>
                <w:rStyle w:val="Hyperlink"/>
                <w:noProof/>
              </w:rPr>
              <w:t>Upcoming Changes</w:t>
            </w:r>
            <w:r>
              <w:rPr>
                <w:noProof/>
                <w:webHidden/>
              </w:rPr>
              <w:tab/>
            </w:r>
            <w:r>
              <w:rPr>
                <w:noProof/>
                <w:webHidden/>
              </w:rPr>
              <w:fldChar w:fldCharType="begin"/>
            </w:r>
            <w:r>
              <w:rPr>
                <w:noProof/>
                <w:webHidden/>
              </w:rPr>
              <w:instrText xml:space="preserve"> PAGEREF _Toc112593994 \h </w:instrText>
            </w:r>
            <w:r>
              <w:rPr>
                <w:noProof/>
                <w:webHidden/>
              </w:rPr>
            </w:r>
            <w:r>
              <w:rPr>
                <w:noProof/>
                <w:webHidden/>
              </w:rPr>
              <w:fldChar w:fldCharType="separate"/>
            </w:r>
            <w:r>
              <w:rPr>
                <w:noProof/>
                <w:webHidden/>
              </w:rPr>
              <w:t>5</w:t>
            </w:r>
            <w:r>
              <w:rPr>
                <w:noProof/>
                <w:webHidden/>
              </w:rPr>
              <w:fldChar w:fldCharType="end"/>
            </w:r>
          </w:hyperlink>
        </w:p>
        <w:p w14:paraId="6FC902ED" w14:textId="19512D68" w:rsidR="00C169FB" w:rsidRDefault="00C169FB">
          <w:pPr>
            <w:pStyle w:val="TOC2"/>
            <w:tabs>
              <w:tab w:val="left" w:pos="660"/>
              <w:tab w:val="right" w:leader="dot" w:pos="9350"/>
            </w:tabs>
            <w:rPr>
              <w:rFonts w:eastAsiaTheme="minorEastAsia"/>
              <w:noProof/>
              <w:lang w:eastAsia="en-AU"/>
            </w:rPr>
          </w:pPr>
          <w:hyperlink w:anchor="_Toc112593995" w:history="1">
            <w:r w:rsidRPr="005079DD">
              <w:rPr>
                <w:rStyle w:val="Hyperlink"/>
                <w:noProof/>
              </w:rPr>
              <w:t>iii.</w:t>
            </w:r>
            <w:r>
              <w:rPr>
                <w:rFonts w:eastAsiaTheme="minorEastAsia"/>
                <w:noProof/>
                <w:lang w:eastAsia="en-AU"/>
              </w:rPr>
              <w:tab/>
            </w:r>
            <w:r w:rsidRPr="005079DD">
              <w:rPr>
                <w:rStyle w:val="Hyperlink"/>
                <w:noProof/>
              </w:rPr>
              <w:t>User Requirements</w:t>
            </w:r>
            <w:r>
              <w:rPr>
                <w:noProof/>
                <w:webHidden/>
              </w:rPr>
              <w:tab/>
            </w:r>
            <w:r>
              <w:rPr>
                <w:noProof/>
                <w:webHidden/>
              </w:rPr>
              <w:fldChar w:fldCharType="begin"/>
            </w:r>
            <w:r>
              <w:rPr>
                <w:noProof/>
                <w:webHidden/>
              </w:rPr>
              <w:instrText xml:space="preserve"> PAGEREF _Toc112593995 \h </w:instrText>
            </w:r>
            <w:r>
              <w:rPr>
                <w:noProof/>
                <w:webHidden/>
              </w:rPr>
            </w:r>
            <w:r>
              <w:rPr>
                <w:noProof/>
                <w:webHidden/>
              </w:rPr>
              <w:fldChar w:fldCharType="separate"/>
            </w:r>
            <w:r>
              <w:rPr>
                <w:noProof/>
                <w:webHidden/>
              </w:rPr>
              <w:t>5</w:t>
            </w:r>
            <w:r>
              <w:rPr>
                <w:noProof/>
                <w:webHidden/>
              </w:rPr>
              <w:fldChar w:fldCharType="end"/>
            </w:r>
          </w:hyperlink>
        </w:p>
        <w:p w14:paraId="0D82238E" w14:textId="1E767DF4" w:rsidR="00C169FB" w:rsidRDefault="00C169FB">
          <w:pPr>
            <w:pStyle w:val="TOC2"/>
            <w:tabs>
              <w:tab w:val="left" w:pos="660"/>
              <w:tab w:val="right" w:leader="dot" w:pos="9350"/>
            </w:tabs>
            <w:rPr>
              <w:rFonts w:eastAsiaTheme="minorEastAsia"/>
              <w:noProof/>
              <w:lang w:eastAsia="en-AU"/>
            </w:rPr>
          </w:pPr>
          <w:hyperlink w:anchor="_Toc112593996" w:history="1">
            <w:r w:rsidRPr="005079DD">
              <w:rPr>
                <w:rStyle w:val="Hyperlink"/>
                <w:noProof/>
              </w:rPr>
              <w:t>iv.</w:t>
            </w:r>
            <w:r>
              <w:rPr>
                <w:rFonts w:eastAsiaTheme="minorEastAsia"/>
                <w:noProof/>
                <w:lang w:eastAsia="en-AU"/>
              </w:rPr>
              <w:tab/>
            </w:r>
            <w:r w:rsidRPr="005079DD">
              <w:rPr>
                <w:rStyle w:val="Hyperlink"/>
                <w:noProof/>
              </w:rPr>
              <w:t>System Architecture</w:t>
            </w:r>
            <w:r>
              <w:rPr>
                <w:noProof/>
                <w:webHidden/>
              </w:rPr>
              <w:tab/>
            </w:r>
            <w:r>
              <w:rPr>
                <w:noProof/>
                <w:webHidden/>
              </w:rPr>
              <w:fldChar w:fldCharType="begin"/>
            </w:r>
            <w:r>
              <w:rPr>
                <w:noProof/>
                <w:webHidden/>
              </w:rPr>
              <w:instrText xml:space="preserve"> PAGEREF _Toc112593996 \h </w:instrText>
            </w:r>
            <w:r>
              <w:rPr>
                <w:noProof/>
                <w:webHidden/>
              </w:rPr>
            </w:r>
            <w:r>
              <w:rPr>
                <w:noProof/>
                <w:webHidden/>
              </w:rPr>
              <w:fldChar w:fldCharType="separate"/>
            </w:r>
            <w:r>
              <w:rPr>
                <w:noProof/>
                <w:webHidden/>
              </w:rPr>
              <w:t>6</w:t>
            </w:r>
            <w:r>
              <w:rPr>
                <w:noProof/>
                <w:webHidden/>
              </w:rPr>
              <w:fldChar w:fldCharType="end"/>
            </w:r>
          </w:hyperlink>
        </w:p>
        <w:p w14:paraId="549AAFF6" w14:textId="7D2FE847" w:rsidR="00C169FB" w:rsidRDefault="00C169FB">
          <w:pPr>
            <w:pStyle w:val="TOC2"/>
            <w:tabs>
              <w:tab w:val="left" w:pos="660"/>
              <w:tab w:val="right" w:leader="dot" w:pos="9350"/>
            </w:tabs>
            <w:rPr>
              <w:rFonts w:eastAsiaTheme="minorEastAsia"/>
              <w:noProof/>
              <w:lang w:eastAsia="en-AU"/>
            </w:rPr>
          </w:pPr>
          <w:hyperlink w:anchor="_Toc112593997" w:history="1">
            <w:r w:rsidRPr="005079DD">
              <w:rPr>
                <w:rStyle w:val="Hyperlink"/>
                <w:noProof/>
              </w:rPr>
              <w:t>v.</w:t>
            </w:r>
            <w:r>
              <w:rPr>
                <w:rFonts w:eastAsiaTheme="minorEastAsia"/>
                <w:noProof/>
                <w:lang w:eastAsia="en-AU"/>
              </w:rPr>
              <w:tab/>
            </w:r>
            <w:r w:rsidRPr="005079DD">
              <w:rPr>
                <w:rStyle w:val="Hyperlink"/>
                <w:noProof/>
              </w:rPr>
              <w:t>System Requirements</w:t>
            </w:r>
            <w:r>
              <w:rPr>
                <w:noProof/>
                <w:webHidden/>
              </w:rPr>
              <w:tab/>
            </w:r>
            <w:r>
              <w:rPr>
                <w:noProof/>
                <w:webHidden/>
              </w:rPr>
              <w:fldChar w:fldCharType="begin"/>
            </w:r>
            <w:r>
              <w:rPr>
                <w:noProof/>
                <w:webHidden/>
              </w:rPr>
              <w:instrText xml:space="preserve"> PAGEREF _Toc112593997 \h </w:instrText>
            </w:r>
            <w:r>
              <w:rPr>
                <w:noProof/>
                <w:webHidden/>
              </w:rPr>
            </w:r>
            <w:r>
              <w:rPr>
                <w:noProof/>
                <w:webHidden/>
              </w:rPr>
              <w:fldChar w:fldCharType="separate"/>
            </w:r>
            <w:r>
              <w:rPr>
                <w:noProof/>
                <w:webHidden/>
              </w:rPr>
              <w:t>8</w:t>
            </w:r>
            <w:r>
              <w:rPr>
                <w:noProof/>
                <w:webHidden/>
              </w:rPr>
              <w:fldChar w:fldCharType="end"/>
            </w:r>
          </w:hyperlink>
        </w:p>
        <w:p w14:paraId="4D5D651B" w14:textId="23467082" w:rsidR="00C169FB" w:rsidRDefault="00C169FB">
          <w:pPr>
            <w:pStyle w:val="TOC3"/>
            <w:tabs>
              <w:tab w:val="right" w:leader="dot" w:pos="9350"/>
            </w:tabs>
            <w:rPr>
              <w:rFonts w:eastAsiaTheme="minorEastAsia"/>
              <w:noProof/>
              <w:lang w:eastAsia="en-AU"/>
            </w:rPr>
          </w:pPr>
          <w:hyperlink w:anchor="_Toc112593998" w:history="1">
            <w:r w:rsidRPr="005079DD">
              <w:rPr>
                <w:rStyle w:val="Hyperlink"/>
                <w:noProof/>
              </w:rPr>
              <w:t>Functional Requirements</w:t>
            </w:r>
            <w:r>
              <w:rPr>
                <w:noProof/>
                <w:webHidden/>
              </w:rPr>
              <w:tab/>
            </w:r>
            <w:r>
              <w:rPr>
                <w:noProof/>
                <w:webHidden/>
              </w:rPr>
              <w:fldChar w:fldCharType="begin"/>
            </w:r>
            <w:r>
              <w:rPr>
                <w:noProof/>
                <w:webHidden/>
              </w:rPr>
              <w:instrText xml:space="preserve"> PAGEREF _Toc112593998 \h </w:instrText>
            </w:r>
            <w:r>
              <w:rPr>
                <w:noProof/>
                <w:webHidden/>
              </w:rPr>
            </w:r>
            <w:r>
              <w:rPr>
                <w:noProof/>
                <w:webHidden/>
              </w:rPr>
              <w:fldChar w:fldCharType="separate"/>
            </w:r>
            <w:r>
              <w:rPr>
                <w:noProof/>
                <w:webHidden/>
              </w:rPr>
              <w:t>9</w:t>
            </w:r>
            <w:r>
              <w:rPr>
                <w:noProof/>
                <w:webHidden/>
              </w:rPr>
              <w:fldChar w:fldCharType="end"/>
            </w:r>
          </w:hyperlink>
        </w:p>
        <w:p w14:paraId="12FC9680" w14:textId="5D2FEDA3" w:rsidR="00C169FB" w:rsidRDefault="00C169FB">
          <w:pPr>
            <w:pStyle w:val="TOC3"/>
            <w:tabs>
              <w:tab w:val="right" w:leader="dot" w:pos="9350"/>
            </w:tabs>
            <w:rPr>
              <w:rFonts w:eastAsiaTheme="minorEastAsia"/>
              <w:noProof/>
              <w:lang w:eastAsia="en-AU"/>
            </w:rPr>
          </w:pPr>
          <w:hyperlink w:anchor="_Toc112593999" w:history="1">
            <w:r w:rsidRPr="005079DD">
              <w:rPr>
                <w:rStyle w:val="Hyperlink"/>
                <w:noProof/>
              </w:rPr>
              <w:t>Non-functional Requirements</w:t>
            </w:r>
            <w:r>
              <w:rPr>
                <w:noProof/>
                <w:webHidden/>
              </w:rPr>
              <w:tab/>
            </w:r>
            <w:r>
              <w:rPr>
                <w:noProof/>
                <w:webHidden/>
              </w:rPr>
              <w:fldChar w:fldCharType="begin"/>
            </w:r>
            <w:r>
              <w:rPr>
                <w:noProof/>
                <w:webHidden/>
              </w:rPr>
              <w:instrText xml:space="preserve"> PAGEREF _Toc112593999 \h </w:instrText>
            </w:r>
            <w:r>
              <w:rPr>
                <w:noProof/>
                <w:webHidden/>
              </w:rPr>
            </w:r>
            <w:r>
              <w:rPr>
                <w:noProof/>
                <w:webHidden/>
              </w:rPr>
              <w:fldChar w:fldCharType="separate"/>
            </w:r>
            <w:r>
              <w:rPr>
                <w:noProof/>
                <w:webHidden/>
              </w:rPr>
              <w:t>9</w:t>
            </w:r>
            <w:r>
              <w:rPr>
                <w:noProof/>
                <w:webHidden/>
              </w:rPr>
              <w:fldChar w:fldCharType="end"/>
            </w:r>
          </w:hyperlink>
        </w:p>
        <w:p w14:paraId="7F26703B" w14:textId="0978452F" w:rsidR="00C169FB" w:rsidRDefault="00C169FB">
          <w:pPr>
            <w:pStyle w:val="TOC1"/>
            <w:rPr>
              <w:rFonts w:eastAsiaTheme="minorEastAsia"/>
              <w:noProof/>
              <w:lang w:eastAsia="en-AU"/>
            </w:rPr>
          </w:pPr>
          <w:hyperlink w:anchor="_Toc112594000" w:history="1">
            <w:r w:rsidRPr="005079DD">
              <w:rPr>
                <w:rStyle w:val="Hyperlink"/>
                <w:noProof/>
              </w:rPr>
              <w:t>B.</w:t>
            </w:r>
            <w:r>
              <w:rPr>
                <w:rFonts w:eastAsiaTheme="minorEastAsia"/>
                <w:noProof/>
                <w:lang w:eastAsia="en-AU"/>
              </w:rPr>
              <w:tab/>
            </w:r>
            <w:r w:rsidRPr="005079DD">
              <w:rPr>
                <w:rStyle w:val="Hyperlink"/>
                <w:noProof/>
              </w:rPr>
              <w:t>Design Document</w:t>
            </w:r>
            <w:r>
              <w:rPr>
                <w:noProof/>
                <w:webHidden/>
              </w:rPr>
              <w:tab/>
            </w:r>
            <w:r>
              <w:rPr>
                <w:noProof/>
                <w:webHidden/>
              </w:rPr>
              <w:fldChar w:fldCharType="begin"/>
            </w:r>
            <w:r>
              <w:rPr>
                <w:noProof/>
                <w:webHidden/>
              </w:rPr>
              <w:instrText xml:space="preserve"> PAGEREF _Toc112594000 \h </w:instrText>
            </w:r>
            <w:r>
              <w:rPr>
                <w:noProof/>
                <w:webHidden/>
              </w:rPr>
            </w:r>
            <w:r>
              <w:rPr>
                <w:noProof/>
                <w:webHidden/>
              </w:rPr>
              <w:fldChar w:fldCharType="separate"/>
            </w:r>
            <w:r>
              <w:rPr>
                <w:noProof/>
                <w:webHidden/>
              </w:rPr>
              <w:t>11</w:t>
            </w:r>
            <w:r>
              <w:rPr>
                <w:noProof/>
                <w:webHidden/>
              </w:rPr>
              <w:fldChar w:fldCharType="end"/>
            </w:r>
          </w:hyperlink>
        </w:p>
        <w:p w14:paraId="00AC8F6F" w14:textId="3A79E183" w:rsidR="00C169FB" w:rsidRDefault="00C169FB">
          <w:pPr>
            <w:pStyle w:val="TOC2"/>
            <w:tabs>
              <w:tab w:val="left" w:pos="660"/>
              <w:tab w:val="right" w:leader="dot" w:pos="9350"/>
            </w:tabs>
            <w:rPr>
              <w:rFonts w:eastAsiaTheme="minorEastAsia"/>
              <w:noProof/>
              <w:lang w:eastAsia="en-AU"/>
            </w:rPr>
          </w:pPr>
          <w:hyperlink w:anchor="_Toc112594001" w:history="1">
            <w:r w:rsidRPr="005079DD">
              <w:rPr>
                <w:rStyle w:val="Hyperlink"/>
                <w:noProof/>
              </w:rPr>
              <w:t>i.</w:t>
            </w:r>
            <w:r>
              <w:rPr>
                <w:rFonts w:eastAsiaTheme="minorEastAsia"/>
                <w:noProof/>
                <w:lang w:eastAsia="en-AU"/>
              </w:rPr>
              <w:tab/>
            </w:r>
            <w:r w:rsidRPr="005079DD">
              <w:rPr>
                <w:rStyle w:val="Hyperlink"/>
                <w:noProof/>
              </w:rPr>
              <w:t>Design Pattern</w:t>
            </w:r>
            <w:r>
              <w:rPr>
                <w:noProof/>
                <w:webHidden/>
              </w:rPr>
              <w:tab/>
            </w:r>
            <w:r>
              <w:rPr>
                <w:noProof/>
                <w:webHidden/>
              </w:rPr>
              <w:fldChar w:fldCharType="begin"/>
            </w:r>
            <w:r>
              <w:rPr>
                <w:noProof/>
                <w:webHidden/>
              </w:rPr>
              <w:instrText xml:space="preserve"> PAGEREF _Toc112594001 \h </w:instrText>
            </w:r>
            <w:r>
              <w:rPr>
                <w:noProof/>
                <w:webHidden/>
              </w:rPr>
            </w:r>
            <w:r>
              <w:rPr>
                <w:noProof/>
                <w:webHidden/>
              </w:rPr>
              <w:fldChar w:fldCharType="separate"/>
            </w:r>
            <w:r>
              <w:rPr>
                <w:noProof/>
                <w:webHidden/>
              </w:rPr>
              <w:t>11</w:t>
            </w:r>
            <w:r>
              <w:rPr>
                <w:noProof/>
                <w:webHidden/>
              </w:rPr>
              <w:fldChar w:fldCharType="end"/>
            </w:r>
          </w:hyperlink>
        </w:p>
        <w:p w14:paraId="77073C82" w14:textId="0EFB623F" w:rsidR="00C169FB" w:rsidRDefault="00C169FB">
          <w:pPr>
            <w:pStyle w:val="TOC2"/>
            <w:tabs>
              <w:tab w:val="left" w:pos="660"/>
              <w:tab w:val="right" w:leader="dot" w:pos="9350"/>
            </w:tabs>
            <w:rPr>
              <w:rFonts w:eastAsiaTheme="minorEastAsia"/>
              <w:noProof/>
              <w:lang w:eastAsia="en-AU"/>
            </w:rPr>
          </w:pPr>
          <w:hyperlink w:anchor="_Toc112594002" w:history="1">
            <w:r w:rsidRPr="005079DD">
              <w:rPr>
                <w:rStyle w:val="Hyperlink"/>
                <w:noProof/>
              </w:rPr>
              <w:t>ii.</w:t>
            </w:r>
            <w:r>
              <w:rPr>
                <w:rFonts w:eastAsiaTheme="minorEastAsia"/>
                <w:noProof/>
                <w:lang w:eastAsia="en-AU"/>
              </w:rPr>
              <w:tab/>
            </w:r>
            <w:r w:rsidRPr="005079DD">
              <w:rPr>
                <w:rStyle w:val="Hyperlink"/>
                <w:noProof/>
              </w:rPr>
              <w:t>Use Case Diagrams</w:t>
            </w:r>
            <w:r>
              <w:rPr>
                <w:noProof/>
                <w:webHidden/>
              </w:rPr>
              <w:tab/>
            </w:r>
            <w:r>
              <w:rPr>
                <w:noProof/>
                <w:webHidden/>
              </w:rPr>
              <w:fldChar w:fldCharType="begin"/>
            </w:r>
            <w:r>
              <w:rPr>
                <w:noProof/>
                <w:webHidden/>
              </w:rPr>
              <w:instrText xml:space="preserve"> PAGEREF _Toc112594002 \h </w:instrText>
            </w:r>
            <w:r>
              <w:rPr>
                <w:noProof/>
                <w:webHidden/>
              </w:rPr>
            </w:r>
            <w:r>
              <w:rPr>
                <w:noProof/>
                <w:webHidden/>
              </w:rPr>
              <w:fldChar w:fldCharType="separate"/>
            </w:r>
            <w:r>
              <w:rPr>
                <w:noProof/>
                <w:webHidden/>
              </w:rPr>
              <w:t>12</w:t>
            </w:r>
            <w:r>
              <w:rPr>
                <w:noProof/>
                <w:webHidden/>
              </w:rPr>
              <w:fldChar w:fldCharType="end"/>
            </w:r>
          </w:hyperlink>
        </w:p>
        <w:p w14:paraId="6BA9475A" w14:textId="021478A2" w:rsidR="00C169FB" w:rsidRDefault="00C169FB">
          <w:pPr>
            <w:pStyle w:val="TOC2"/>
            <w:tabs>
              <w:tab w:val="left" w:pos="660"/>
              <w:tab w:val="right" w:leader="dot" w:pos="9350"/>
            </w:tabs>
            <w:rPr>
              <w:rFonts w:eastAsiaTheme="minorEastAsia"/>
              <w:noProof/>
              <w:lang w:eastAsia="en-AU"/>
            </w:rPr>
          </w:pPr>
          <w:hyperlink w:anchor="_Toc112594003" w:history="1">
            <w:r w:rsidRPr="005079DD">
              <w:rPr>
                <w:rStyle w:val="Hyperlink"/>
                <w:noProof/>
              </w:rPr>
              <w:t>iii.</w:t>
            </w:r>
            <w:r>
              <w:rPr>
                <w:rFonts w:eastAsiaTheme="minorEastAsia"/>
                <w:noProof/>
                <w:lang w:eastAsia="en-AU"/>
              </w:rPr>
              <w:tab/>
            </w:r>
            <w:r w:rsidRPr="005079DD">
              <w:rPr>
                <w:rStyle w:val="Hyperlink"/>
                <w:noProof/>
              </w:rPr>
              <w:t>User Interface Design</w:t>
            </w:r>
            <w:r>
              <w:rPr>
                <w:noProof/>
                <w:webHidden/>
              </w:rPr>
              <w:tab/>
            </w:r>
            <w:r>
              <w:rPr>
                <w:noProof/>
                <w:webHidden/>
              </w:rPr>
              <w:fldChar w:fldCharType="begin"/>
            </w:r>
            <w:r>
              <w:rPr>
                <w:noProof/>
                <w:webHidden/>
              </w:rPr>
              <w:instrText xml:space="preserve"> PAGEREF _Toc112594003 \h </w:instrText>
            </w:r>
            <w:r>
              <w:rPr>
                <w:noProof/>
                <w:webHidden/>
              </w:rPr>
            </w:r>
            <w:r>
              <w:rPr>
                <w:noProof/>
                <w:webHidden/>
              </w:rPr>
              <w:fldChar w:fldCharType="separate"/>
            </w:r>
            <w:r>
              <w:rPr>
                <w:noProof/>
                <w:webHidden/>
              </w:rPr>
              <w:t>15</w:t>
            </w:r>
            <w:r>
              <w:rPr>
                <w:noProof/>
                <w:webHidden/>
              </w:rPr>
              <w:fldChar w:fldCharType="end"/>
            </w:r>
          </w:hyperlink>
        </w:p>
        <w:p w14:paraId="5823444D" w14:textId="05B764BD" w:rsidR="00C169FB" w:rsidRDefault="00C169FB">
          <w:pPr>
            <w:pStyle w:val="TOC2"/>
            <w:tabs>
              <w:tab w:val="left" w:pos="660"/>
              <w:tab w:val="right" w:leader="dot" w:pos="9350"/>
            </w:tabs>
            <w:rPr>
              <w:rFonts w:eastAsiaTheme="minorEastAsia"/>
              <w:noProof/>
              <w:lang w:eastAsia="en-AU"/>
            </w:rPr>
          </w:pPr>
          <w:hyperlink w:anchor="_Toc112594004" w:history="1">
            <w:r w:rsidRPr="005079DD">
              <w:rPr>
                <w:rStyle w:val="Hyperlink"/>
                <w:noProof/>
              </w:rPr>
              <w:t>iv.</w:t>
            </w:r>
            <w:r>
              <w:rPr>
                <w:rFonts w:eastAsiaTheme="minorEastAsia"/>
                <w:noProof/>
                <w:lang w:eastAsia="en-AU"/>
              </w:rPr>
              <w:tab/>
            </w:r>
            <w:r w:rsidRPr="005079DD">
              <w:rPr>
                <w:rStyle w:val="Hyperlink"/>
                <w:noProof/>
              </w:rPr>
              <w:t>Sequence Diagrams</w:t>
            </w:r>
            <w:r>
              <w:rPr>
                <w:noProof/>
                <w:webHidden/>
              </w:rPr>
              <w:tab/>
            </w:r>
            <w:r>
              <w:rPr>
                <w:noProof/>
                <w:webHidden/>
              </w:rPr>
              <w:fldChar w:fldCharType="begin"/>
            </w:r>
            <w:r>
              <w:rPr>
                <w:noProof/>
                <w:webHidden/>
              </w:rPr>
              <w:instrText xml:space="preserve"> PAGEREF _Toc112594004 \h </w:instrText>
            </w:r>
            <w:r>
              <w:rPr>
                <w:noProof/>
                <w:webHidden/>
              </w:rPr>
            </w:r>
            <w:r>
              <w:rPr>
                <w:noProof/>
                <w:webHidden/>
              </w:rPr>
              <w:fldChar w:fldCharType="separate"/>
            </w:r>
            <w:r>
              <w:rPr>
                <w:noProof/>
                <w:webHidden/>
              </w:rPr>
              <w:t>22</w:t>
            </w:r>
            <w:r>
              <w:rPr>
                <w:noProof/>
                <w:webHidden/>
              </w:rPr>
              <w:fldChar w:fldCharType="end"/>
            </w:r>
          </w:hyperlink>
        </w:p>
        <w:p w14:paraId="5C001A82" w14:textId="32FDB579" w:rsidR="00C169FB" w:rsidRDefault="00C169FB">
          <w:pPr>
            <w:pStyle w:val="TOC2"/>
            <w:tabs>
              <w:tab w:val="left" w:pos="660"/>
              <w:tab w:val="right" w:leader="dot" w:pos="9350"/>
            </w:tabs>
            <w:rPr>
              <w:rFonts w:eastAsiaTheme="minorEastAsia"/>
              <w:noProof/>
              <w:lang w:eastAsia="en-AU"/>
            </w:rPr>
          </w:pPr>
          <w:hyperlink w:anchor="_Toc112594005" w:history="1">
            <w:r w:rsidRPr="005079DD">
              <w:rPr>
                <w:rStyle w:val="Hyperlink"/>
                <w:noProof/>
              </w:rPr>
              <w:t>v.</w:t>
            </w:r>
            <w:r>
              <w:rPr>
                <w:rFonts w:eastAsiaTheme="minorEastAsia"/>
                <w:noProof/>
                <w:lang w:eastAsia="en-AU"/>
              </w:rPr>
              <w:tab/>
            </w:r>
            <w:r w:rsidRPr="005079DD">
              <w:rPr>
                <w:rStyle w:val="Hyperlink"/>
                <w:noProof/>
              </w:rPr>
              <w:t>UML Class Diagrams</w:t>
            </w:r>
            <w:r>
              <w:rPr>
                <w:noProof/>
                <w:webHidden/>
              </w:rPr>
              <w:tab/>
            </w:r>
            <w:r>
              <w:rPr>
                <w:noProof/>
                <w:webHidden/>
              </w:rPr>
              <w:fldChar w:fldCharType="begin"/>
            </w:r>
            <w:r>
              <w:rPr>
                <w:noProof/>
                <w:webHidden/>
              </w:rPr>
              <w:instrText xml:space="preserve"> PAGEREF _Toc112594005 \h </w:instrText>
            </w:r>
            <w:r>
              <w:rPr>
                <w:noProof/>
                <w:webHidden/>
              </w:rPr>
            </w:r>
            <w:r>
              <w:rPr>
                <w:noProof/>
                <w:webHidden/>
              </w:rPr>
              <w:fldChar w:fldCharType="separate"/>
            </w:r>
            <w:r>
              <w:rPr>
                <w:noProof/>
                <w:webHidden/>
              </w:rPr>
              <w:t>25</w:t>
            </w:r>
            <w:r>
              <w:rPr>
                <w:noProof/>
                <w:webHidden/>
              </w:rPr>
              <w:fldChar w:fldCharType="end"/>
            </w:r>
          </w:hyperlink>
        </w:p>
        <w:p w14:paraId="0B05D395" w14:textId="40EA6421" w:rsidR="00C169FB" w:rsidRDefault="00C169FB">
          <w:pPr>
            <w:pStyle w:val="TOC2"/>
            <w:tabs>
              <w:tab w:val="left" w:pos="660"/>
              <w:tab w:val="right" w:leader="dot" w:pos="9350"/>
            </w:tabs>
            <w:rPr>
              <w:rFonts w:eastAsiaTheme="minorEastAsia"/>
              <w:noProof/>
              <w:lang w:eastAsia="en-AU"/>
            </w:rPr>
          </w:pPr>
          <w:hyperlink w:anchor="_Toc112594006" w:history="1">
            <w:r w:rsidRPr="005079DD">
              <w:rPr>
                <w:rStyle w:val="Hyperlink"/>
                <w:noProof/>
              </w:rPr>
              <w:t>vi.</w:t>
            </w:r>
            <w:r>
              <w:rPr>
                <w:rFonts w:eastAsiaTheme="minorEastAsia"/>
                <w:noProof/>
                <w:lang w:eastAsia="en-AU"/>
              </w:rPr>
              <w:tab/>
            </w:r>
            <w:r w:rsidRPr="005079DD">
              <w:rPr>
                <w:rStyle w:val="Hyperlink"/>
                <w:noProof/>
              </w:rPr>
              <w:t>ER Diagrams</w:t>
            </w:r>
            <w:r>
              <w:rPr>
                <w:noProof/>
                <w:webHidden/>
              </w:rPr>
              <w:tab/>
            </w:r>
            <w:r>
              <w:rPr>
                <w:noProof/>
                <w:webHidden/>
              </w:rPr>
              <w:fldChar w:fldCharType="begin"/>
            </w:r>
            <w:r>
              <w:rPr>
                <w:noProof/>
                <w:webHidden/>
              </w:rPr>
              <w:instrText xml:space="preserve"> PAGEREF _Toc112594006 \h </w:instrText>
            </w:r>
            <w:r>
              <w:rPr>
                <w:noProof/>
                <w:webHidden/>
              </w:rPr>
            </w:r>
            <w:r>
              <w:rPr>
                <w:noProof/>
                <w:webHidden/>
              </w:rPr>
              <w:fldChar w:fldCharType="separate"/>
            </w:r>
            <w:r>
              <w:rPr>
                <w:noProof/>
                <w:webHidden/>
              </w:rPr>
              <w:t>29</w:t>
            </w:r>
            <w:r>
              <w:rPr>
                <w:noProof/>
                <w:webHidden/>
              </w:rPr>
              <w:fldChar w:fldCharType="end"/>
            </w:r>
          </w:hyperlink>
        </w:p>
        <w:p w14:paraId="7992B33F" w14:textId="28A6F06B" w:rsidR="00C169FB" w:rsidRDefault="00C169FB">
          <w:pPr>
            <w:pStyle w:val="TOC1"/>
            <w:rPr>
              <w:rFonts w:eastAsiaTheme="minorEastAsia"/>
              <w:noProof/>
              <w:lang w:eastAsia="en-AU"/>
            </w:rPr>
          </w:pPr>
          <w:hyperlink w:anchor="_Toc112594007" w:history="1">
            <w:r w:rsidRPr="005079DD">
              <w:rPr>
                <w:rStyle w:val="Hyperlink"/>
                <w:noProof/>
              </w:rPr>
              <w:t>C.</w:t>
            </w:r>
            <w:r>
              <w:rPr>
                <w:rFonts w:eastAsiaTheme="minorEastAsia"/>
                <w:noProof/>
                <w:lang w:eastAsia="en-AU"/>
              </w:rPr>
              <w:tab/>
            </w:r>
            <w:r w:rsidRPr="005079DD">
              <w:rPr>
                <w:rStyle w:val="Hyperlink"/>
                <w:noProof/>
              </w:rPr>
              <w:t>Updated Configuration Management Plan</w:t>
            </w:r>
            <w:r>
              <w:rPr>
                <w:noProof/>
                <w:webHidden/>
              </w:rPr>
              <w:tab/>
            </w:r>
            <w:r>
              <w:rPr>
                <w:noProof/>
                <w:webHidden/>
              </w:rPr>
              <w:fldChar w:fldCharType="begin"/>
            </w:r>
            <w:r>
              <w:rPr>
                <w:noProof/>
                <w:webHidden/>
              </w:rPr>
              <w:instrText xml:space="preserve"> PAGEREF _Toc112594007 \h </w:instrText>
            </w:r>
            <w:r>
              <w:rPr>
                <w:noProof/>
                <w:webHidden/>
              </w:rPr>
            </w:r>
            <w:r>
              <w:rPr>
                <w:noProof/>
                <w:webHidden/>
              </w:rPr>
              <w:fldChar w:fldCharType="separate"/>
            </w:r>
            <w:r>
              <w:rPr>
                <w:noProof/>
                <w:webHidden/>
              </w:rPr>
              <w:t>31</w:t>
            </w:r>
            <w:r>
              <w:rPr>
                <w:noProof/>
                <w:webHidden/>
              </w:rPr>
              <w:fldChar w:fldCharType="end"/>
            </w:r>
          </w:hyperlink>
        </w:p>
        <w:p w14:paraId="0BF379F7" w14:textId="77A0EC40" w:rsidR="00C169FB" w:rsidRDefault="00C169FB">
          <w:pPr>
            <w:pStyle w:val="TOC2"/>
            <w:tabs>
              <w:tab w:val="left" w:pos="660"/>
              <w:tab w:val="right" w:leader="dot" w:pos="9350"/>
            </w:tabs>
            <w:rPr>
              <w:rFonts w:eastAsiaTheme="minorEastAsia"/>
              <w:noProof/>
              <w:lang w:eastAsia="en-AU"/>
            </w:rPr>
          </w:pPr>
          <w:hyperlink w:anchor="_Toc112594008" w:history="1">
            <w:r w:rsidRPr="005079DD">
              <w:rPr>
                <w:rStyle w:val="Hyperlink"/>
                <w:rFonts w:eastAsia="Times New Roman"/>
                <w:noProof/>
              </w:rPr>
              <w:t>i.</w:t>
            </w:r>
            <w:r>
              <w:rPr>
                <w:rFonts w:eastAsiaTheme="minorEastAsia"/>
                <w:noProof/>
                <w:lang w:eastAsia="en-AU"/>
              </w:rPr>
              <w:tab/>
            </w:r>
            <w:r w:rsidRPr="005079DD">
              <w:rPr>
                <w:rStyle w:val="Hyperlink"/>
                <w:rFonts w:eastAsia="Times New Roman"/>
                <w:noProof/>
              </w:rPr>
              <w:t>Test-driven Software Development</w:t>
            </w:r>
            <w:r>
              <w:rPr>
                <w:noProof/>
                <w:webHidden/>
              </w:rPr>
              <w:tab/>
            </w:r>
            <w:r>
              <w:rPr>
                <w:noProof/>
                <w:webHidden/>
              </w:rPr>
              <w:fldChar w:fldCharType="begin"/>
            </w:r>
            <w:r>
              <w:rPr>
                <w:noProof/>
                <w:webHidden/>
              </w:rPr>
              <w:instrText xml:space="preserve"> PAGEREF _Toc112594008 \h </w:instrText>
            </w:r>
            <w:r>
              <w:rPr>
                <w:noProof/>
                <w:webHidden/>
              </w:rPr>
            </w:r>
            <w:r>
              <w:rPr>
                <w:noProof/>
                <w:webHidden/>
              </w:rPr>
              <w:fldChar w:fldCharType="separate"/>
            </w:r>
            <w:r>
              <w:rPr>
                <w:noProof/>
                <w:webHidden/>
              </w:rPr>
              <w:t>31</w:t>
            </w:r>
            <w:r>
              <w:rPr>
                <w:noProof/>
                <w:webHidden/>
              </w:rPr>
              <w:fldChar w:fldCharType="end"/>
            </w:r>
          </w:hyperlink>
        </w:p>
        <w:p w14:paraId="169AB8CC" w14:textId="31C550C9" w:rsidR="00C169FB" w:rsidRDefault="00C169FB">
          <w:pPr>
            <w:pStyle w:val="TOC2"/>
            <w:tabs>
              <w:tab w:val="left" w:pos="660"/>
              <w:tab w:val="right" w:leader="dot" w:pos="9350"/>
            </w:tabs>
            <w:rPr>
              <w:rFonts w:eastAsiaTheme="minorEastAsia"/>
              <w:noProof/>
              <w:lang w:eastAsia="en-AU"/>
            </w:rPr>
          </w:pPr>
          <w:hyperlink w:anchor="_Toc112594009" w:history="1">
            <w:r w:rsidRPr="005079DD">
              <w:rPr>
                <w:rStyle w:val="Hyperlink"/>
                <w:rFonts w:eastAsia="Times New Roman"/>
                <w:noProof/>
              </w:rPr>
              <w:t>ii.</w:t>
            </w:r>
            <w:r>
              <w:rPr>
                <w:rFonts w:eastAsiaTheme="minorEastAsia"/>
                <w:noProof/>
                <w:lang w:eastAsia="en-AU"/>
              </w:rPr>
              <w:tab/>
            </w:r>
            <w:r w:rsidRPr="005079DD">
              <w:rPr>
                <w:rStyle w:val="Hyperlink"/>
                <w:rFonts w:eastAsia="Times New Roman"/>
                <w:noProof/>
              </w:rPr>
              <w:t>Agile Processes</w:t>
            </w:r>
            <w:r>
              <w:rPr>
                <w:noProof/>
                <w:webHidden/>
              </w:rPr>
              <w:tab/>
            </w:r>
            <w:r>
              <w:rPr>
                <w:noProof/>
                <w:webHidden/>
              </w:rPr>
              <w:fldChar w:fldCharType="begin"/>
            </w:r>
            <w:r>
              <w:rPr>
                <w:noProof/>
                <w:webHidden/>
              </w:rPr>
              <w:instrText xml:space="preserve"> PAGEREF _Toc112594009 \h </w:instrText>
            </w:r>
            <w:r>
              <w:rPr>
                <w:noProof/>
                <w:webHidden/>
              </w:rPr>
            </w:r>
            <w:r>
              <w:rPr>
                <w:noProof/>
                <w:webHidden/>
              </w:rPr>
              <w:fldChar w:fldCharType="separate"/>
            </w:r>
            <w:r>
              <w:rPr>
                <w:noProof/>
                <w:webHidden/>
              </w:rPr>
              <w:t>31</w:t>
            </w:r>
            <w:r>
              <w:rPr>
                <w:noProof/>
                <w:webHidden/>
              </w:rPr>
              <w:fldChar w:fldCharType="end"/>
            </w:r>
          </w:hyperlink>
        </w:p>
        <w:p w14:paraId="48B02933" w14:textId="7A176343" w:rsidR="00C169FB" w:rsidRDefault="00C169FB">
          <w:pPr>
            <w:pStyle w:val="TOC2"/>
            <w:tabs>
              <w:tab w:val="left" w:pos="660"/>
              <w:tab w:val="right" w:leader="dot" w:pos="9350"/>
            </w:tabs>
            <w:rPr>
              <w:rFonts w:eastAsiaTheme="minorEastAsia"/>
              <w:noProof/>
              <w:lang w:eastAsia="en-AU"/>
            </w:rPr>
          </w:pPr>
          <w:hyperlink w:anchor="_Toc112594010" w:history="1">
            <w:r w:rsidRPr="005079DD">
              <w:rPr>
                <w:rStyle w:val="Hyperlink"/>
                <w:rFonts w:eastAsia="Times New Roman"/>
                <w:noProof/>
              </w:rPr>
              <w:t>iii.</w:t>
            </w:r>
            <w:r>
              <w:rPr>
                <w:rFonts w:eastAsiaTheme="minorEastAsia"/>
                <w:noProof/>
                <w:lang w:eastAsia="en-AU"/>
              </w:rPr>
              <w:tab/>
            </w:r>
            <w:r w:rsidRPr="005079DD">
              <w:rPr>
                <w:rStyle w:val="Hyperlink"/>
                <w:rFonts w:eastAsia="Times New Roman"/>
                <w:noProof/>
              </w:rPr>
              <w:t>Version Control</w:t>
            </w:r>
            <w:r>
              <w:rPr>
                <w:noProof/>
                <w:webHidden/>
              </w:rPr>
              <w:tab/>
            </w:r>
            <w:r>
              <w:rPr>
                <w:noProof/>
                <w:webHidden/>
              </w:rPr>
              <w:fldChar w:fldCharType="begin"/>
            </w:r>
            <w:r>
              <w:rPr>
                <w:noProof/>
                <w:webHidden/>
              </w:rPr>
              <w:instrText xml:space="preserve"> PAGEREF _Toc112594010 \h </w:instrText>
            </w:r>
            <w:r>
              <w:rPr>
                <w:noProof/>
                <w:webHidden/>
              </w:rPr>
            </w:r>
            <w:r>
              <w:rPr>
                <w:noProof/>
                <w:webHidden/>
              </w:rPr>
              <w:fldChar w:fldCharType="separate"/>
            </w:r>
            <w:r>
              <w:rPr>
                <w:noProof/>
                <w:webHidden/>
              </w:rPr>
              <w:t>32</w:t>
            </w:r>
            <w:r>
              <w:rPr>
                <w:noProof/>
                <w:webHidden/>
              </w:rPr>
              <w:fldChar w:fldCharType="end"/>
            </w:r>
          </w:hyperlink>
        </w:p>
        <w:p w14:paraId="2929611F" w14:textId="3F5098AE" w:rsidR="00C169FB" w:rsidRDefault="00C169FB">
          <w:pPr>
            <w:pStyle w:val="TOC1"/>
            <w:rPr>
              <w:rFonts w:eastAsiaTheme="minorEastAsia"/>
              <w:noProof/>
              <w:lang w:eastAsia="en-AU"/>
            </w:rPr>
          </w:pPr>
          <w:hyperlink w:anchor="_Toc112594011" w:history="1">
            <w:r w:rsidRPr="005079DD">
              <w:rPr>
                <w:rStyle w:val="Hyperlink"/>
                <w:noProof/>
              </w:rPr>
              <w:t>References</w:t>
            </w:r>
            <w:r>
              <w:rPr>
                <w:noProof/>
                <w:webHidden/>
              </w:rPr>
              <w:tab/>
            </w:r>
            <w:r>
              <w:rPr>
                <w:noProof/>
                <w:webHidden/>
              </w:rPr>
              <w:fldChar w:fldCharType="begin"/>
            </w:r>
            <w:r>
              <w:rPr>
                <w:noProof/>
                <w:webHidden/>
              </w:rPr>
              <w:instrText xml:space="preserve"> PAGEREF _Toc112594011 \h </w:instrText>
            </w:r>
            <w:r>
              <w:rPr>
                <w:noProof/>
                <w:webHidden/>
              </w:rPr>
            </w:r>
            <w:r>
              <w:rPr>
                <w:noProof/>
                <w:webHidden/>
              </w:rPr>
              <w:fldChar w:fldCharType="separate"/>
            </w:r>
            <w:r>
              <w:rPr>
                <w:noProof/>
                <w:webHidden/>
              </w:rPr>
              <w:t>34</w:t>
            </w:r>
            <w:r>
              <w:rPr>
                <w:noProof/>
                <w:webHidden/>
              </w:rPr>
              <w:fldChar w:fldCharType="end"/>
            </w:r>
          </w:hyperlink>
        </w:p>
        <w:p w14:paraId="4B6B4D9C" w14:textId="337FA2B3" w:rsidR="001866D2" w:rsidRDefault="001866D2">
          <w:r>
            <w:rPr>
              <w:b/>
              <w:bCs/>
              <w:noProof/>
            </w:rPr>
            <w:fldChar w:fldCharType="end"/>
          </w:r>
        </w:p>
      </w:sdtContent>
    </w:sdt>
    <w:p w14:paraId="5F89B8F8" w14:textId="77777777" w:rsidR="00990C02" w:rsidRDefault="00990C02">
      <w:pPr>
        <w:sectPr w:rsidR="00990C02" w:rsidSect="00BF64C9">
          <w:footerReference w:type="first" r:id="rId12"/>
          <w:pgSz w:w="12240" w:h="15840"/>
          <w:pgMar w:top="1440" w:right="1440" w:bottom="1440" w:left="1440" w:header="720" w:footer="720" w:gutter="0"/>
          <w:pgNumType w:start="0"/>
          <w:cols w:space="720"/>
          <w:titlePg/>
          <w:docGrid w:linePitch="360"/>
        </w:sectPr>
      </w:pPr>
    </w:p>
    <w:p w14:paraId="4EB3D0F8" w14:textId="0377E34B" w:rsidR="00990C02" w:rsidRDefault="00990C02" w:rsidP="00F376F8">
      <w:pPr>
        <w:pStyle w:val="Heading1"/>
        <w:ind w:left="0" w:firstLine="0"/>
      </w:pPr>
      <w:bookmarkStart w:id="0" w:name="_Toc112593988"/>
      <w:r>
        <w:lastRenderedPageBreak/>
        <w:t xml:space="preserve">System </w:t>
      </w:r>
      <w:r w:rsidRPr="0011010F">
        <w:t>Requirement</w:t>
      </w:r>
      <w:r>
        <w:t xml:space="preserve"> Specification</w:t>
      </w:r>
      <w:bookmarkEnd w:id="0"/>
    </w:p>
    <w:p w14:paraId="25D69AA0" w14:textId="7BD61E99" w:rsidR="00990C02" w:rsidRDefault="00556ED2" w:rsidP="00962E8C">
      <w:pPr>
        <w:pStyle w:val="Heading2"/>
        <w:numPr>
          <w:ilvl w:val="0"/>
          <w:numId w:val="24"/>
        </w:numPr>
      </w:pPr>
      <w:bookmarkStart w:id="1" w:name="_Toc112593989"/>
      <w:r>
        <w:t>Introduction</w:t>
      </w:r>
      <w:bookmarkEnd w:id="1"/>
    </w:p>
    <w:p w14:paraId="0CE8ED34" w14:textId="77777777" w:rsidR="00242E44" w:rsidRDefault="00242E44" w:rsidP="00B91EB7">
      <w:pPr>
        <w:ind w:left="170"/>
      </w:pPr>
      <w:r>
        <w:t>The development of a Work Integrated Learning (WIL) system will deliver a web-based application that allows Central Queensland University (CQU) to collaborate with industry partners to provide a work placement service for its stakeholders – Industry business leaders, CQU educators and students. The implementation of this system will allow our client, CQU, to help its students transition more efficiently and effectively into the workforce whilst also helping Australian businesses prosper. The proposed basic functionality of the WIL application includes:</w:t>
      </w:r>
    </w:p>
    <w:p w14:paraId="5EE0A0F5" w14:textId="1611E72B" w:rsidR="00242E44" w:rsidRDefault="00242E44" w:rsidP="00242E44">
      <w:pPr>
        <w:pStyle w:val="ListParagraph"/>
        <w:numPr>
          <w:ilvl w:val="0"/>
          <w:numId w:val="7"/>
        </w:numPr>
      </w:pPr>
      <w:r>
        <w:t>Industry partners can register their interest in the placement program and can publish job and placement opportunities to be viewed by educators, students, and other placement providers.</w:t>
      </w:r>
    </w:p>
    <w:p w14:paraId="6A8BB244" w14:textId="339F5A78" w:rsidR="00242E44" w:rsidRDefault="00242E44" w:rsidP="00242E44">
      <w:pPr>
        <w:pStyle w:val="ListParagraph"/>
        <w:numPr>
          <w:ilvl w:val="0"/>
          <w:numId w:val="7"/>
        </w:numPr>
      </w:pPr>
      <w:r>
        <w:t>CQU Educators can monitor, manage, and share placement and job opportunities between students and placement providers, and can also communicate with other users on the platform.</w:t>
      </w:r>
    </w:p>
    <w:p w14:paraId="0C42BDB0" w14:textId="1FBDEBBF" w:rsidR="00242E44" w:rsidRDefault="00242E44" w:rsidP="00242E44">
      <w:pPr>
        <w:pStyle w:val="ListParagraph"/>
        <w:numPr>
          <w:ilvl w:val="0"/>
          <w:numId w:val="7"/>
        </w:numPr>
      </w:pPr>
      <w:r>
        <w:t>Students can view job vacancies and register a specific interest in selected disciplines. They can also apply for placement and job opportunities through the application and can upload their resumes for employers to review and critique. Finally, students can also communicate with educators and industry partners using a forum to post questions and answers regarding placement and work opportunities.</w:t>
      </w:r>
    </w:p>
    <w:p w14:paraId="7ACF789D" w14:textId="27B54743" w:rsidR="00556ED2" w:rsidRDefault="00242E44" w:rsidP="00B91EB7">
      <w:pPr>
        <w:ind w:left="170"/>
      </w:pPr>
      <w:r>
        <w:t xml:space="preserve">Our client’s goals align directly with the functionality of our proposed system, making it a noteworthy candidate as a solution. The software development firm taking ownership of the project is </w:t>
      </w:r>
      <w:proofErr w:type="spellStart"/>
      <w:r>
        <w:t>Wingin</w:t>
      </w:r>
      <w:proofErr w:type="spellEnd"/>
      <w:r>
        <w:t xml:space="preserve">’ IT Solutions, and the final product being delivered to our client is named the </w:t>
      </w:r>
      <w:r w:rsidRPr="00BB4760">
        <w:rPr>
          <w:b/>
          <w:bCs/>
        </w:rPr>
        <w:t>W</w:t>
      </w:r>
      <w:r>
        <w:t xml:space="preserve">ork </w:t>
      </w:r>
      <w:r w:rsidRPr="00BB4760">
        <w:rPr>
          <w:b/>
          <w:bCs/>
        </w:rPr>
        <w:t>I</w:t>
      </w:r>
      <w:r>
        <w:t xml:space="preserve">ntegrated </w:t>
      </w:r>
      <w:r w:rsidRPr="00BB4760">
        <w:rPr>
          <w:b/>
          <w:bCs/>
        </w:rPr>
        <w:t>L</w:t>
      </w:r>
      <w:r>
        <w:t xml:space="preserve">earning </w:t>
      </w:r>
      <w:r w:rsidRPr="00BB4760">
        <w:rPr>
          <w:b/>
          <w:bCs/>
        </w:rPr>
        <w:t>M</w:t>
      </w:r>
      <w:r>
        <w:t xml:space="preserve">anagement </w:t>
      </w:r>
      <w:r w:rsidRPr="00BB4760">
        <w:rPr>
          <w:b/>
          <w:bCs/>
        </w:rPr>
        <w:t>A</w:t>
      </w:r>
      <w:r>
        <w:t>pplication (WILMA)</w:t>
      </w:r>
    </w:p>
    <w:p w14:paraId="7CEBAE7E" w14:textId="7B8BBF9B" w:rsidR="00556ED2" w:rsidRDefault="00556ED2" w:rsidP="00962E8C">
      <w:pPr>
        <w:pStyle w:val="Heading2"/>
        <w:numPr>
          <w:ilvl w:val="0"/>
          <w:numId w:val="24"/>
        </w:numPr>
      </w:pPr>
      <w:bookmarkStart w:id="2" w:name="_Toc112593990"/>
      <w:r>
        <w:t>Schedule and Task Allocation</w:t>
      </w:r>
      <w:bookmarkEnd w:id="2"/>
    </w:p>
    <w:p w14:paraId="4EF6FA29" w14:textId="267BD117" w:rsidR="00556ED2" w:rsidRDefault="00A019FE" w:rsidP="00D60404">
      <w:pPr>
        <w:ind w:left="170"/>
      </w:pPr>
      <w:r w:rsidRPr="00A019FE">
        <w:t>Project task completion has been tracking well according to our running project schedule, and there have been no changes to the team regarding members, however some of the scheduled tasks needed to be renamed to map to their respective assessment tasks more accurately.</w:t>
      </w:r>
    </w:p>
    <w:p w14:paraId="74DFC506" w14:textId="77777777" w:rsidR="00887ACA" w:rsidRDefault="00887ACA" w:rsidP="00C169FB">
      <w:pPr>
        <w:pStyle w:val="Heading3"/>
      </w:pPr>
      <w:bookmarkStart w:id="3" w:name="_Toc112593991"/>
      <w:r w:rsidRPr="00C169FB">
        <w:t>Changes</w:t>
      </w:r>
      <w:r>
        <w:t xml:space="preserve"> to Project Scope</w:t>
      </w:r>
      <w:bookmarkEnd w:id="3"/>
    </w:p>
    <w:p w14:paraId="479666E6" w14:textId="77777777" w:rsidR="00887ACA" w:rsidRDefault="00887ACA" w:rsidP="00D60404">
      <w:pPr>
        <w:ind w:left="170"/>
      </w:pPr>
      <w:r>
        <w:t>Project scope has been staying mostly within its initial bounds; however, we have decided to include a couple of minor additions that we believe are significant “value adders” for the client and all system users without introducing too much scope creep.</w:t>
      </w:r>
    </w:p>
    <w:p w14:paraId="6EBA1C62" w14:textId="6FF658CC" w:rsidR="00887ACA" w:rsidRDefault="00887ACA" w:rsidP="006C62AA">
      <w:pPr>
        <w:pStyle w:val="ListParagraph"/>
        <w:numPr>
          <w:ilvl w:val="0"/>
          <w:numId w:val="23"/>
        </w:numPr>
      </w:pPr>
      <w:r>
        <w:t>Dynamic search/filter functionality for data table content (e.g.jobs, placements, pending publications (admin view)) that will update on every key press rather than a simple “submit” style search like the example below.</w:t>
      </w:r>
    </w:p>
    <w:p w14:paraId="11F02E58" w14:textId="77777777" w:rsidR="002001E6" w:rsidRDefault="00971D7D" w:rsidP="002001E6">
      <w:pPr>
        <w:keepNext/>
        <w:ind w:firstLine="360"/>
        <w:jc w:val="center"/>
      </w:pPr>
      <w:r>
        <w:rPr>
          <w:noProof/>
        </w:rPr>
        <w:lastRenderedPageBreak/>
        <w:drawing>
          <wp:inline distT="0" distB="0" distL="0" distR="0" wp14:anchorId="3D7441B2" wp14:editId="30091EEF">
            <wp:extent cx="4640402" cy="2610000"/>
            <wp:effectExtent l="0" t="0" r="8255" b="0"/>
            <wp:docPr id="6" name="Picture 6" descr="Animated GIF of filtering a table on every key press ev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nimated GIF of filtering a table on every key press event"/>
                    <pic:cNvPicPr/>
                  </pic:nvPicPr>
                  <pic:blipFill>
                    <a:blip r:embed="rId13">
                      <a:extLst>
                        <a:ext uri="{28A0092B-C50C-407E-A947-70E740481C1C}">
                          <a14:useLocalDpi xmlns:a14="http://schemas.microsoft.com/office/drawing/2010/main" val="0"/>
                        </a:ext>
                      </a:extLst>
                    </a:blip>
                    <a:stretch>
                      <a:fillRect/>
                    </a:stretch>
                  </pic:blipFill>
                  <pic:spPr>
                    <a:xfrm>
                      <a:off x="0" y="0"/>
                      <a:ext cx="4640402" cy="2610000"/>
                    </a:xfrm>
                    <a:prstGeom prst="rect">
                      <a:avLst/>
                    </a:prstGeom>
                  </pic:spPr>
                </pic:pic>
              </a:graphicData>
            </a:graphic>
          </wp:inline>
        </w:drawing>
      </w:r>
    </w:p>
    <w:p w14:paraId="72120E89" w14:textId="7CE2708E" w:rsidR="00971D7D" w:rsidRDefault="002001E6" w:rsidP="002001E6">
      <w:pPr>
        <w:pStyle w:val="Caption"/>
        <w:jc w:val="center"/>
      </w:pPr>
      <w:r>
        <w:t xml:space="preserve">Figure </w:t>
      </w:r>
      <w:r>
        <w:fldChar w:fldCharType="begin"/>
      </w:r>
      <w:r>
        <w:instrText xml:space="preserve"> SEQ Figure \* ARABIC </w:instrText>
      </w:r>
      <w:r>
        <w:fldChar w:fldCharType="separate"/>
      </w:r>
      <w:r w:rsidR="003532A9">
        <w:rPr>
          <w:noProof/>
        </w:rPr>
        <w:t>1</w:t>
      </w:r>
      <w:r>
        <w:fldChar w:fldCharType="end"/>
      </w:r>
      <w:r>
        <w:t>: Dynamic Filtering</w:t>
      </w:r>
    </w:p>
    <w:p w14:paraId="1814D1AB" w14:textId="3BC79FDD" w:rsidR="00971D7D" w:rsidRDefault="00953FA5" w:rsidP="006C62AA">
      <w:pPr>
        <w:pStyle w:val="ListParagraph"/>
        <w:numPr>
          <w:ilvl w:val="0"/>
          <w:numId w:val="22"/>
        </w:numPr>
      </w:pPr>
      <w:r w:rsidRPr="00953FA5">
        <w:t>Drag and drop multi-file upload for students to upload multiple resumes or cover letters</w:t>
      </w:r>
    </w:p>
    <w:p w14:paraId="1E785894" w14:textId="77777777" w:rsidR="002001E6" w:rsidRDefault="0074042C" w:rsidP="006C62AA">
      <w:pPr>
        <w:pStyle w:val="ListParagraph"/>
        <w:keepNext/>
        <w:numPr>
          <w:ilvl w:val="1"/>
          <w:numId w:val="22"/>
        </w:numPr>
        <w:jc w:val="center"/>
      </w:pPr>
      <w:r w:rsidRPr="005A60AC">
        <w:rPr>
          <w:noProof/>
        </w:rPr>
        <w:drawing>
          <wp:inline distT="0" distB="0" distL="0" distR="0" wp14:anchorId="045B2EF5" wp14:editId="39252247">
            <wp:extent cx="4748400" cy="1879200"/>
            <wp:effectExtent l="0" t="0" r="0" b="6985"/>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748400" cy="1879200"/>
                    </a:xfrm>
                    <a:prstGeom prst="rect">
                      <a:avLst/>
                    </a:prstGeom>
                  </pic:spPr>
                </pic:pic>
              </a:graphicData>
            </a:graphic>
          </wp:inline>
        </w:drawing>
      </w:r>
    </w:p>
    <w:p w14:paraId="044C11B9" w14:textId="6DC86663" w:rsidR="0074042C" w:rsidRDefault="002001E6" w:rsidP="006C62AA">
      <w:pPr>
        <w:pStyle w:val="Caption"/>
        <w:numPr>
          <w:ilvl w:val="0"/>
          <w:numId w:val="22"/>
        </w:numPr>
        <w:jc w:val="center"/>
      </w:pPr>
      <w:r>
        <w:t xml:space="preserve">Figure </w:t>
      </w:r>
      <w:r>
        <w:fldChar w:fldCharType="begin"/>
      </w:r>
      <w:r>
        <w:instrText xml:space="preserve"> SEQ Figure \* ARABIC </w:instrText>
      </w:r>
      <w:r>
        <w:fldChar w:fldCharType="separate"/>
      </w:r>
      <w:r w:rsidR="003532A9">
        <w:rPr>
          <w:noProof/>
        </w:rPr>
        <w:t>2</w:t>
      </w:r>
      <w:r>
        <w:fldChar w:fldCharType="end"/>
      </w:r>
      <w:r>
        <w:t>: File Upload Drop Zone</w:t>
      </w:r>
    </w:p>
    <w:p w14:paraId="40F224E3" w14:textId="77777777" w:rsidR="006C62AA" w:rsidRDefault="006244B0" w:rsidP="006C62AA">
      <w:pPr>
        <w:pStyle w:val="ListParagraph"/>
        <w:numPr>
          <w:ilvl w:val="0"/>
          <w:numId w:val="22"/>
        </w:numPr>
      </w:pPr>
      <w:r>
        <w:t>The ability for users to open PDF or various image files directly in the browser, or other file types in their respective applications (.docx in MS Word, .xlsx in MS Excel etc)</w:t>
      </w:r>
    </w:p>
    <w:p w14:paraId="07B425BE" w14:textId="74ECF14E" w:rsidR="006244B0" w:rsidRDefault="006244B0" w:rsidP="006C62AA">
      <w:pPr>
        <w:pStyle w:val="ListParagraph"/>
        <w:numPr>
          <w:ilvl w:val="0"/>
          <w:numId w:val="22"/>
        </w:numPr>
      </w:pPr>
      <w:r>
        <w:t xml:space="preserve">Being able to download or delete files such as </w:t>
      </w:r>
      <w:bookmarkStart w:id="4" w:name="_Int_6K8b5qNp"/>
      <w:r>
        <w:t>resume’s</w:t>
      </w:r>
      <w:bookmarkEnd w:id="4"/>
      <w:r>
        <w:t xml:space="preserve"> and cover letters will ensure each user has maximum control over their files.</w:t>
      </w:r>
    </w:p>
    <w:p w14:paraId="51C7D275" w14:textId="77777777" w:rsidR="009415A8" w:rsidRDefault="009415A8" w:rsidP="00C169FB">
      <w:pPr>
        <w:pStyle w:val="Heading3"/>
      </w:pPr>
      <w:r>
        <w:br w:type="page"/>
      </w:r>
    </w:p>
    <w:p w14:paraId="137A04A9" w14:textId="6470ADC9" w:rsidR="00944E12" w:rsidRDefault="00944E12" w:rsidP="00C169FB">
      <w:pPr>
        <w:pStyle w:val="Heading3"/>
      </w:pPr>
      <w:bookmarkStart w:id="5" w:name="_Toc112593992"/>
      <w:r>
        <w:lastRenderedPageBreak/>
        <w:t>Current Project Status</w:t>
      </w:r>
      <w:bookmarkEnd w:id="5"/>
    </w:p>
    <w:p w14:paraId="4B118775" w14:textId="77777777" w:rsidR="00944E12" w:rsidRDefault="00944E12" w:rsidP="00D60404">
      <w:pPr>
        <w:ind w:left="170"/>
      </w:pPr>
      <w:r>
        <w:t xml:space="preserve">The following task dependency table shows the teams’ most recent progress </w:t>
      </w:r>
      <w:r w:rsidRPr="009415A8">
        <w:t>status (as at 16/08/2022),</w:t>
      </w:r>
      <w:r>
        <w:t xml:space="preserve"> each task being allocated a team member responsible for its completion.</w:t>
      </w:r>
    </w:p>
    <w:p w14:paraId="7A8678F4" w14:textId="77777777" w:rsidR="00944E12" w:rsidRDefault="00944E12" w:rsidP="00D60404">
      <w:pPr>
        <w:ind w:left="170"/>
      </w:pPr>
      <w:r>
        <w:t>Care has been taken to ensure that team resources (members) have not been overallocated, and project tasks have been distributed effectively throughout the available team.</w:t>
      </w:r>
    </w:p>
    <w:p w14:paraId="700A2CA4" w14:textId="77777777" w:rsidR="009415A8" w:rsidRDefault="000F1F6B" w:rsidP="00CD737D">
      <w:pPr>
        <w:keepNext/>
        <w:jc w:val="center"/>
      </w:pPr>
      <w:r w:rsidRPr="00D52D5A">
        <w:rPr>
          <w:noProof/>
        </w:rPr>
        <w:drawing>
          <wp:inline distT="0" distB="0" distL="0" distR="0" wp14:anchorId="1729DB01" wp14:editId="3BC36D2F">
            <wp:extent cx="5731200" cy="2440800"/>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200" cy="2440800"/>
                    </a:xfrm>
                    <a:prstGeom prst="rect">
                      <a:avLst/>
                    </a:prstGeom>
                  </pic:spPr>
                </pic:pic>
              </a:graphicData>
            </a:graphic>
          </wp:inline>
        </w:drawing>
      </w:r>
    </w:p>
    <w:p w14:paraId="334B942D" w14:textId="72BB0D49" w:rsidR="00CA65E8" w:rsidRDefault="009415A8" w:rsidP="00CA65E8">
      <w:pPr>
        <w:pStyle w:val="Caption"/>
        <w:jc w:val="center"/>
      </w:pPr>
      <w:r>
        <w:t xml:space="preserve">Figure </w:t>
      </w:r>
      <w:r>
        <w:fldChar w:fldCharType="begin"/>
      </w:r>
      <w:r>
        <w:instrText xml:space="preserve"> SEQ Figure \* ARABIC </w:instrText>
      </w:r>
      <w:r>
        <w:fldChar w:fldCharType="separate"/>
      </w:r>
      <w:r w:rsidR="003532A9">
        <w:rPr>
          <w:noProof/>
        </w:rPr>
        <w:t>3</w:t>
      </w:r>
      <w:r>
        <w:fldChar w:fldCharType="end"/>
      </w:r>
      <w:r>
        <w:t>: Schedule &amp; Task Allocation</w:t>
      </w:r>
    </w:p>
    <w:p w14:paraId="0992E53B" w14:textId="3970B138" w:rsidR="0038646F" w:rsidRDefault="0038646F" w:rsidP="00C169FB">
      <w:pPr>
        <w:pStyle w:val="Heading3"/>
      </w:pPr>
      <w:bookmarkStart w:id="6" w:name="_Toc112593993"/>
      <w:r>
        <w:t>Overall Progress</w:t>
      </w:r>
      <w:bookmarkEnd w:id="6"/>
    </w:p>
    <w:p w14:paraId="6370AF65" w14:textId="77777777" w:rsidR="0038646F" w:rsidRDefault="0038646F" w:rsidP="00CA65E8">
      <w:pPr>
        <w:ind w:left="170"/>
      </w:pPr>
      <w:r w:rsidRPr="00975845">
        <w:rPr>
          <w:noProof/>
        </w:rPr>
        <w:drawing>
          <wp:anchor distT="0" distB="0" distL="114300" distR="114300" simplePos="0" relativeHeight="251663360" behindDoc="0" locked="0" layoutInCell="1" allowOverlap="1" wp14:anchorId="73FB0812" wp14:editId="1363E978">
            <wp:simplePos x="0" y="0"/>
            <wp:positionH relativeFrom="margin">
              <wp:align>right</wp:align>
            </wp:positionH>
            <wp:positionV relativeFrom="paragraph">
              <wp:posOffset>11430</wp:posOffset>
            </wp:positionV>
            <wp:extent cx="1706880" cy="884555"/>
            <wp:effectExtent l="0" t="0" r="7620" b="0"/>
            <wp:wrapSquare wrapText="bothSides"/>
            <wp:docPr id="3" name="Picture 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706880" cy="884555"/>
                    </a:xfrm>
                    <a:prstGeom prst="rect">
                      <a:avLst/>
                    </a:prstGeom>
                  </pic:spPr>
                </pic:pic>
              </a:graphicData>
            </a:graphic>
            <wp14:sizeRelH relativeFrom="margin">
              <wp14:pctWidth>0</wp14:pctWidth>
            </wp14:sizeRelH>
            <wp14:sizeRelV relativeFrom="margin">
              <wp14:pctHeight>0</wp14:pctHeight>
            </wp14:sizeRelV>
          </wp:anchor>
        </w:drawing>
      </w:r>
      <w:r>
        <w:t xml:space="preserve">Project progress </w:t>
      </w:r>
      <w:r w:rsidRPr="00CD737D">
        <w:t>overall (at 16/08/2022)</w:t>
      </w:r>
      <w:r>
        <w:t xml:space="preserve"> is tracking at 48% complete which translates accurately given we are </w:t>
      </w:r>
      <w:bookmarkStart w:id="7" w:name="_Int_LA7vOxD2"/>
      <w:r>
        <w:t>approximately halfway</w:t>
      </w:r>
      <w:bookmarkEnd w:id="7"/>
      <w:r>
        <w:t xml:space="preserve"> through the total project duration.</w:t>
      </w:r>
    </w:p>
    <w:p w14:paraId="7505A0E9" w14:textId="776B5E19" w:rsidR="0038646F" w:rsidRDefault="00903159" w:rsidP="00CA65E8">
      <w:pPr>
        <w:ind w:left="170"/>
      </w:pPr>
      <w:r>
        <w:rPr>
          <w:noProof/>
        </w:rPr>
        <mc:AlternateContent>
          <mc:Choice Requires="wps">
            <w:drawing>
              <wp:anchor distT="0" distB="0" distL="114300" distR="114300" simplePos="0" relativeHeight="251665408" behindDoc="0" locked="0" layoutInCell="1" allowOverlap="1" wp14:anchorId="6443B8A1" wp14:editId="6D05D4CC">
                <wp:simplePos x="0" y="0"/>
                <wp:positionH relativeFrom="margin">
                  <wp:align>center</wp:align>
                </wp:positionH>
                <wp:positionV relativeFrom="paragraph">
                  <wp:posOffset>629920</wp:posOffset>
                </wp:positionV>
                <wp:extent cx="4762500" cy="294640"/>
                <wp:effectExtent l="0" t="0" r="0" b="0"/>
                <wp:wrapNone/>
                <wp:docPr id="19" name="TextBox 18"/>
                <wp:cNvGraphicFramePr/>
                <a:graphic xmlns:a="http://schemas.openxmlformats.org/drawingml/2006/main">
                  <a:graphicData uri="http://schemas.microsoft.com/office/word/2010/wordprocessingShape">
                    <wps:wsp>
                      <wps:cNvSpPr txBox="1"/>
                      <wps:spPr>
                        <a:xfrm>
                          <a:off x="0" y="0"/>
                          <a:ext cx="4762500" cy="294640"/>
                        </a:xfrm>
                        <a:prstGeom prst="rect">
                          <a:avLst/>
                        </a:prstGeom>
                        <a:noFill/>
                      </wps:spPr>
                      <wps:style>
                        <a:lnRef idx="0">
                          <a:scrgbClr r="0" g="0" b="0"/>
                        </a:lnRef>
                        <a:fillRef idx="0">
                          <a:scrgbClr r="0" g="0" b="0"/>
                        </a:fillRef>
                        <a:effectRef idx="0">
                          <a:scrgbClr r="0" g="0" b="0"/>
                        </a:effectRef>
                        <a:fontRef idx="minor">
                          <a:schemeClr val="dk1"/>
                        </a:fontRef>
                      </wps:style>
                      <wps:txbx>
                        <w:txbxContent>
                          <w:p w14:paraId="515DBCFE" w14:textId="77777777" w:rsidR="00146DC1" w:rsidRDefault="00146DC1" w:rsidP="00903159">
                            <w:pPr>
                              <w:jc w:val="center"/>
                              <w:textAlignment w:val="baseline"/>
                              <w:rPr>
                                <w:rFonts w:hAnsi="Calibri"/>
                                <w:caps/>
                                <w:color w:val="4472C4" w:themeColor="accent1"/>
                                <w:sz w:val="18"/>
                                <w:szCs w:val="18"/>
                                <w:lang w:val="en-US"/>
                              </w:rPr>
                            </w:pPr>
                            <w:r>
                              <w:rPr>
                                <w:rFonts w:hAnsi="Calibri"/>
                                <w:caps/>
                                <w:color w:val="4472C4" w:themeColor="accent1"/>
                                <w:sz w:val="18"/>
                                <w:szCs w:val="18"/>
                                <w:lang w:val="en-US"/>
                              </w:rPr>
                              <w:t>% WORK Complete</w:t>
                            </w:r>
                          </w:p>
                        </w:txbxContent>
                      </wps:txbx>
                      <wps:bodyPr vertOverflow="clip" horzOverflow="clip" wrap="square" rtlCol="0" anchor="t"/>
                    </wps:wsp>
                  </a:graphicData>
                </a:graphic>
                <wp14:sizeRelH relativeFrom="margin">
                  <wp14:pctWidth>0</wp14:pctWidth>
                </wp14:sizeRelH>
                <wp14:sizeRelV relativeFrom="margin">
                  <wp14:pctHeight>0</wp14:pctHeight>
                </wp14:sizeRelV>
              </wp:anchor>
            </w:drawing>
          </mc:Choice>
          <mc:Fallback>
            <w:pict>
              <v:shape w14:anchorId="6443B8A1" id="TextBox 18" o:spid="_x0000_s1031" type="#_x0000_t202" style="position:absolute;left:0;text-align:left;margin-left:0;margin-top:49.6pt;width:375pt;height:23.2pt;z-index:2516654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" filled="f" stroked="f">
                <v:textbox>
                  <w:txbxContent>
                    <w:p w14:paraId="515DBCFE" w14:textId="77777777" w:rsidR="00146DC1" w:rsidRDefault="00146DC1" w:rsidP="00903159">
                      <w:pPr>
                        <w:jc w:val="center"/>
                        <w:textAlignment w:val="baseline"/>
                        <w:rPr>
                          <w:rFonts w:hAnsi="Calibri"/>
                          <w:caps/>
                          <w:color w:val="4472C4" w:themeColor="accent1"/>
                          <w:sz w:val="18"/>
                          <w:szCs w:val="18"/>
                          <w:lang w:val="en-US"/>
                        </w:rPr>
                      </w:pPr>
                      <w:r>
                        <w:rPr>
                          <w:rFonts w:hAnsi="Calibri"/>
                          <w:caps/>
                          <w:color w:val="4472C4" w:themeColor="accent1"/>
                          <w:sz w:val="18"/>
                          <w:szCs w:val="18"/>
                          <w:lang w:val="en-US"/>
                        </w:rPr>
                        <w:t>% WORK Complete</w:t>
                      </w:r>
                    </w:p>
                  </w:txbxContent>
                </v:textbox>
                <w10:wrap anchorx="margin"/>
              </v:shape>
            </w:pict>
          </mc:Fallback>
        </mc:AlternateContent>
      </w:r>
      <w:r w:rsidR="0038646F">
        <w:t>As can be seen in the “% Work Completed” chart below, assessment 2 is well underway but tracking slowly due to its distributed submission dates, and assessment 3 is rolling along nicely and on schedule.</w:t>
      </w:r>
    </w:p>
    <w:p w14:paraId="018A775D" w14:textId="710211A2" w:rsidR="00146DC1" w:rsidRDefault="00146DC1" w:rsidP="0038646F"/>
    <w:p w14:paraId="363BD590" w14:textId="77777777" w:rsidR="00CA65E8" w:rsidRDefault="00146DC1" w:rsidP="00CA65E8">
      <w:pPr>
        <w:keepNext/>
        <w:jc w:val="center"/>
      </w:pPr>
      <w:r>
        <w:rPr>
          <w:noProof/>
        </w:rPr>
        <w:drawing>
          <wp:inline distT="0" distB="0" distL="0" distR="0" wp14:anchorId="7CC3FE28" wp14:editId="065A32E4">
            <wp:extent cx="3337560" cy="2062247"/>
            <wp:effectExtent l="0" t="0" r="15240" b="14605"/>
            <wp:docPr id="2"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7279474E" w14:textId="198A032A" w:rsidR="00146DC1" w:rsidRDefault="00CA65E8" w:rsidP="00CA65E8">
      <w:pPr>
        <w:pStyle w:val="Caption"/>
        <w:jc w:val="center"/>
      </w:pPr>
      <w:r>
        <w:t xml:space="preserve">Figure </w:t>
      </w:r>
      <w:r>
        <w:fldChar w:fldCharType="begin"/>
      </w:r>
      <w:r>
        <w:instrText xml:space="preserve"> SEQ Figure \* ARABIC </w:instrText>
      </w:r>
      <w:r>
        <w:fldChar w:fldCharType="separate"/>
      </w:r>
      <w:r w:rsidR="003532A9">
        <w:rPr>
          <w:noProof/>
        </w:rPr>
        <w:t>4</w:t>
      </w:r>
      <w:r>
        <w:fldChar w:fldCharType="end"/>
      </w:r>
      <w:r>
        <w:t>: Work completed at at</w:t>
      </w:r>
      <w:r w:rsidRPr="00CD737D">
        <w:t>16/08/2022</w:t>
      </w:r>
    </w:p>
    <w:p w14:paraId="221644F0" w14:textId="77777777" w:rsidR="00EC5B9B" w:rsidRDefault="00EC5B9B" w:rsidP="00C169FB">
      <w:pPr>
        <w:pStyle w:val="Heading3"/>
      </w:pPr>
      <w:bookmarkStart w:id="8" w:name="_Toc112593994"/>
      <w:r>
        <w:lastRenderedPageBreak/>
        <w:t>Upcoming Changes</w:t>
      </w:r>
      <w:bookmarkEnd w:id="8"/>
    </w:p>
    <w:p w14:paraId="219FC69B" w14:textId="38A86913" w:rsidR="0038646F" w:rsidRDefault="00EC5B9B" w:rsidP="00CA65E8">
      <w:pPr>
        <w:ind w:left="170"/>
      </w:pPr>
      <w:r>
        <w:t>The team is expecting to make some minor modifications to the project schedule and task dependencies table during execution of the final software and report (assessment 4) which will be mostly around task renaming. Currently the tasks are named to align with the assessment instructions, but as we progress through the tasks, we expect to add some more detailed sub-tasks, particularly under the task “Implementation and Testing</w:t>
      </w:r>
      <w:bookmarkStart w:id="9" w:name="_Int_iCl8GDK3"/>
      <w:r>
        <w:t>.”</w:t>
      </w:r>
      <w:bookmarkEnd w:id="9"/>
    </w:p>
    <w:p w14:paraId="1DA76056" w14:textId="3DE84BFE" w:rsidR="00556ED2" w:rsidRDefault="00556ED2" w:rsidP="00962E8C">
      <w:pPr>
        <w:pStyle w:val="Heading2"/>
        <w:numPr>
          <w:ilvl w:val="0"/>
          <w:numId w:val="24"/>
        </w:numPr>
      </w:pPr>
      <w:bookmarkStart w:id="10" w:name="_Toc112593995"/>
      <w:r>
        <w:t>User Requirements</w:t>
      </w:r>
      <w:bookmarkEnd w:id="10"/>
    </w:p>
    <w:p w14:paraId="11018C12" w14:textId="77777777" w:rsidR="00CF2023" w:rsidRDefault="00CF2023" w:rsidP="00CA65E8">
      <w:pPr>
        <w:ind w:left="170"/>
      </w:pPr>
      <w:r>
        <w:t>The WILMA system is designed to facilitate the placement of tertiary students in the Work Integrated Learning (WIL) program offered by the School of Engineering and Technology at the University of Central Queensland. The system will be used to manage WIL placement information between three types of users: students seeking internship positions, industry partners offering those positions, and educators within the school to manage those placements.</w:t>
      </w:r>
    </w:p>
    <w:p w14:paraId="03674F6E" w14:textId="77777777" w:rsidR="00CF2023" w:rsidRDefault="00CF2023" w:rsidP="0008065A">
      <w:pPr>
        <w:ind w:left="170"/>
      </w:pPr>
      <w:r>
        <w:t xml:space="preserve">Students will be able to create an account using </w:t>
      </w:r>
      <w:proofErr w:type="gramStart"/>
      <w:r>
        <w:t>their</w:t>
      </w:r>
      <w:proofErr w:type="gramEnd"/>
      <w:r>
        <w:t xml:space="preserve"> @cqumail.com email address. Once verified, they can manage their personal profile </w:t>
      </w:r>
      <w:r w:rsidRPr="004E5FFD">
        <w:rPr>
          <w:rFonts w:ascii="Calibri" w:eastAsia="Times New Roman" w:hAnsi="Calibri" w:cs="Calibri"/>
          <w:color w:val="000000"/>
          <w:lang w:eastAsia="en-AU"/>
        </w:rPr>
        <w:t>including name, contact information, and disciplines, and can upload their resumes</w:t>
      </w:r>
      <w:r>
        <w:t>. They can also post and reply in the forums and can view and apply for positions posted by industry partners. They will receive notifications of new positions that match the disciplines they have set in their profile.</w:t>
      </w:r>
    </w:p>
    <w:p w14:paraId="2D5EEDFA" w14:textId="77777777" w:rsidR="00CF2023" w:rsidRDefault="00CF2023" w:rsidP="0008065A">
      <w:pPr>
        <w:ind w:left="170"/>
      </w:pPr>
      <w:r>
        <w:t>Industry partners can create their account and, once verified, can post and reply in the forums and manage their business profiles. They can also submit the details of any positions that they wish to offer appropriate students. These positions need to be reviewed by an educator before they become available for students to view. They can also view Expressions of Interest (EOIs) submitted by educators. They will receive notification of new applications to their submitted position vacancies, and of new EOI’s that match the disciplines/categories they have set in their business profile.</w:t>
      </w:r>
    </w:p>
    <w:p w14:paraId="2DDC6072" w14:textId="77777777" w:rsidR="00CF2023" w:rsidRDefault="00CF2023" w:rsidP="0008065A">
      <w:pPr>
        <w:ind w:left="170"/>
      </w:pPr>
      <w:r>
        <w:t xml:space="preserve">An educator can create an account using </w:t>
      </w:r>
      <w:proofErr w:type="gramStart"/>
      <w:r>
        <w:t>their</w:t>
      </w:r>
      <w:proofErr w:type="gramEnd"/>
      <w:r>
        <w:t xml:space="preserve"> @cqu.edu.au email address. Once verified, they can post and reply in the forums and manage their profiles. Educators can submit EOIs to be viewed by industry partners and can also review and accept or deny job positions submitted by industry partners. They can manage (update/delete) the available positions and their status as well as the set of disciplines that categorise the job placements on offer. They can also manage (edit/delete) forum posts/replies and block user’s access to the system. </w:t>
      </w:r>
    </w:p>
    <w:p w14:paraId="7A6CB9F8" w14:textId="77777777" w:rsidR="00CF2023" w:rsidRDefault="00CF2023" w:rsidP="0008065A">
      <w:pPr>
        <w:ind w:left="170"/>
      </w:pPr>
      <w:r>
        <w:t>Once a student has applied for a position, the placement can be accepted by the industry partner. When a student has completed their placement, the industry partner can submit a report. The report can then be reviewed by an educator, before the placement is ultimately closed.</w:t>
      </w:r>
    </w:p>
    <w:p w14:paraId="38276704" w14:textId="77777777" w:rsidR="00CF2023" w:rsidRDefault="00CF2023" w:rsidP="0008065A">
      <w:pPr>
        <w:ind w:left="170"/>
      </w:pPr>
      <w:r>
        <w:t>The system is designed with reliability and performance in mind. It will be initially scaled to handle the load of 1000 concurrent users, and the database will be backed up daily during off-peak usage hours. The distributed system has a projected response time of 0.2 seconds so that, from a user perspective, it will be indistinguishable from local operations, and it should operate identically under scaled user load.</w:t>
      </w:r>
    </w:p>
    <w:p w14:paraId="5AA7CB1C" w14:textId="77777777" w:rsidR="00CF2023" w:rsidRPr="004E5FFD" w:rsidRDefault="00CF2023" w:rsidP="0008065A">
      <w:pPr>
        <w:ind w:left="170"/>
        <w:rPr>
          <w:rFonts w:ascii="Calibri" w:eastAsia="Times New Roman" w:hAnsi="Calibri" w:cs="Calibri"/>
          <w:lang w:eastAsia="en-AU"/>
        </w:rPr>
      </w:pPr>
      <w:r>
        <w:t xml:space="preserve">The system is designed to be secure, with system data only accessible to appropriate parties. Users must be verified through an email verification process before using the system, and functionality is then limited by user role appropriately. User data is to be stored using trusted hash and salt </w:t>
      </w:r>
      <w:r>
        <w:lastRenderedPageBreak/>
        <w:t>algorithms, and the site will implement SSL</w:t>
      </w:r>
      <w:r w:rsidRPr="004E5FFD">
        <w:rPr>
          <w:rFonts w:ascii="Calibri" w:eastAsia="Times New Roman" w:hAnsi="Calibri" w:cs="Calibri"/>
          <w:lang w:eastAsia="en-AU"/>
        </w:rPr>
        <w:t xml:space="preserve"> (Secure Sockets Layer) certificate security. The system will not, however, extend to automated domain/ABN verification of industry partners, i.e., they will have to be manually authenticated and managed by users assigned the educator role.</w:t>
      </w:r>
    </w:p>
    <w:p w14:paraId="7227D606" w14:textId="77777777" w:rsidR="00CF2023" w:rsidRPr="004E5FFD" w:rsidRDefault="00CF2023" w:rsidP="0008065A">
      <w:pPr>
        <w:ind w:left="170"/>
        <w:rPr>
          <w:rFonts w:ascii="Calibri" w:eastAsia="Times New Roman" w:hAnsi="Calibri" w:cs="Calibri"/>
          <w:lang w:eastAsia="en-AU"/>
        </w:rPr>
      </w:pPr>
      <w:r w:rsidRPr="004E5FFD">
        <w:rPr>
          <w:rFonts w:ascii="Calibri" w:eastAsia="Times New Roman" w:hAnsi="Calibri" w:cs="Calibri"/>
          <w:lang w:eastAsia="en-AU"/>
        </w:rPr>
        <w:t xml:space="preserve">The system is designed to be extensible, with many of the features being adaptable to potential future contexts. Within the system, users with elevated roles (such as educators) can modify the set of disciplines by which the content is categorised, </w:t>
      </w:r>
      <w:bookmarkStart w:id="11" w:name="_Int_ff76UphC"/>
      <w:r w:rsidRPr="004E5FFD">
        <w:rPr>
          <w:rFonts w:ascii="Calibri" w:eastAsia="Times New Roman" w:hAnsi="Calibri" w:cs="Calibri"/>
          <w:lang w:eastAsia="en-AU"/>
        </w:rPr>
        <w:t>to</w:t>
      </w:r>
      <w:bookmarkEnd w:id="11"/>
      <w:r w:rsidRPr="004E5FFD">
        <w:rPr>
          <w:rFonts w:ascii="Calibri" w:eastAsia="Times New Roman" w:hAnsi="Calibri" w:cs="Calibri"/>
          <w:lang w:eastAsia="en-AU"/>
        </w:rPr>
        <w:t xml:space="preserve"> allow them to adapt to similar (WIL) programs run by other departments. The system can also be adaptable to entirely different clients as its’ implementation of UI templating can be easily modified to align visually with other brands. Furthermore, the use of exposed RESTful web service endpoints will allow for the system to be seamlessly deployed through additional UI modalities (e.g., native mobile applications mobile).</w:t>
      </w:r>
    </w:p>
    <w:p w14:paraId="7D4A90BF" w14:textId="77777777" w:rsidR="00CF2023" w:rsidRPr="004E5FFD" w:rsidRDefault="00CF2023" w:rsidP="0008065A">
      <w:pPr>
        <w:ind w:left="170"/>
        <w:rPr>
          <w:rStyle w:val="normaltextrun"/>
          <w:rFonts w:ascii="Calibri" w:hAnsi="Calibri" w:cs="Calibri"/>
          <w:color w:val="000000" w:themeColor="text1"/>
          <w:lang w:val="en-US"/>
        </w:rPr>
      </w:pPr>
      <w:r w:rsidRPr="004E5FFD">
        <w:rPr>
          <w:rStyle w:val="eop"/>
          <w:rFonts w:ascii="Calibri" w:hAnsi="Calibri" w:cs="Calibri"/>
          <w:color w:val="000000" w:themeColor="text1"/>
        </w:rPr>
        <w:t>The system is designed to be highly usable, adhering to established and accepted UX heuristics. Additionally, cloud deployment through AWS means the system will experience less than 2% downtime, and maintenance will be carried out outside of regular business hours to minimise service interruptions. Following handover,</w:t>
      </w:r>
      <w:r w:rsidRPr="004E5FFD">
        <w:rPr>
          <w:rStyle w:val="normaltextrun"/>
          <w:rFonts w:ascii="Calibri" w:hAnsi="Calibri" w:cs="Calibri"/>
          <w:color w:val="000000" w:themeColor="text1"/>
          <w:lang w:val="en-US"/>
        </w:rPr>
        <w:t xml:space="preserve"> up to 15 hours of support per month (for 2 years) can be provided to the client, with additional support charged at a nominal rate. Periodic service updates will be provided for 2 years, with the option for extended service maintenance negotiable.</w:t>
      </w:r>
    </w:p>
    <w:p w14:paraId="1902E6BF" w14:textId="77777777" w:rsidR="00556ED2" w:rsidRDefault="00556ED2" w:rsidP="00556ED2"/>
    <w:p w14:paraId="36E308A9" w14:textId="103F6D29" w:rsidR="00556ED2" w:rsidRDefault="00556ED2" w:rsidP="00962E8C">
      <w:pPr>
        <w:pStyle w:val="Heading2"/>
        <w:numPr>
          <w:ilvl w:val="0"/>
          <w:numId w:val="24"/>
        </w:numPr>
      </w:pPr>
      <w:bookmarkStart w:id="12" w:name="_Toc112593996"/>
      <w:r>
        <w:t>System Architecture</w:t>
      </w:r>
      <w:bookmarkEnd w:id="12"/>
    </w:p>
    <w:p w14:paraId="45F8CB26" w14:textId="77777777" w:rsidR="00251A20" w:rsidRDefault="00251A20" w:rsidP="0008065A">
      <w:pPr>
        <w:ind w:left="170"/>
      </w:pPr>
      <w:r>
        <w:t>The WILMA system is split into numerous monolithic modules in contrast to the popular microservices architecture, based on maximising portability of the project particularly during the early stages.</w:t>
      </w:r>
    </w:p>
    <w:p w14:paraId="749651D5" w14:textId="77777777" w:rsidR="00251A20" w:rsidRDefault="00251A20" w:rsidP="0008065A">
      <w:pPr>
        <w:ind w:left="170"/>
      </w:pPr>
      <w:r>
        <w:t>Although these are fully expected to increase in number, initial project modules include:</w:t>
      </w:r>
    </w:p>
    <w:p w14:paraId="45CE6133" w14:textId="77777777" w:rsidR="00251A20" w:rsidRDefault="00251A20" w:rsidP="00251A20">
      <w:pPr>
        <w:pStyle w:val="ListParagraph"/>
        <w:numPr>
          <w:ilvl w:val="0"/>
          <w:numId w:val="10"/>
        </w:numPr>
      </w:pPr>
      <w:r w:rsidRPr="00BC038A">
        <w:rPr>
          <w:b/>
          <w:bCs/>
        </w:rPr>
        <w:t>Configuration</w:t>
      </w:r>
      <w:r>
        <w:br/>
        <w:t>Application configuration including authorisation, authentication, and project-wide settings. Architecturally, the configuration module spans the API and Service application layers because it will contain settings that will be injected into both layer’s APIs during runtime activities.</w:t>
      </w:r>
    </w:p>
    <w:p w14:paraId="1973AF15" w14:textId="77777777" w:rsidR="00251A20" w:rsidRDefault="00251A20" w:rsidP="00251A20">
      <w:pPr>
        <w:pStyle w:val="ListParagraph"/>
        <w:numPr>
          <w:ilvl w:val="0"/>
          <w:numId w:val="10"/>
        </w:numPr>
      </w:pPr>
      <w:r w:rsidRPr="00BC038A">
        <w:rPr>
          <w:b/>
          <w:bCs/>
        </w:rPr>
        <w:t>Entity</w:t>
      </w:r>
      <w:r>
        <w:br/>
        <w:t>The entity module (residing on the data access layer) will contain all entity classes that will be used throughout the application including object relational mapping (ORM).</w:t>
      </w:r>
    </w:p>
    <w:p w14:paraId="06106C09" w14:textId="77777777" w:rsidR="00251A20" w:rsidRDefault="00251A20" w:rsidP="00251A20">
      <w:pPr>
        <w:pStyle w:val="ListParagraph"/>
        <w:numPr>
          <w:ilvl w:val="0"/>
          <w:numId w:val="10"/>
        </w:numPr>
      </w:pPr>
      <w:r w:rsidRPr="00BC038A">
        <w:rPr>
          <w:b/>
          <w:bCs/>
        </w:rPr>
        <w:t>Service</w:t>
      </w:r>
      <w:r>
        <w:br/>
        <w:t>The service module will contain all of the application’s business logic as service classes (beans) and make up a major part of the service layer providing essential abstraction. These services will be called by the application controllers and then perform some logic with or without accessing any of the application repositories.</w:t>
      </w:r>
    </w:p>
    <w:p w14:paraId="3F0D399C" w14:textId="77777777" w:rsidR="00251A20" w:rsidRDefault="00251A20" w:rsidP="00251A20">
      <w:pPr>
        <w:pStyle w:val="ListParagraph"/>
        <w:numPr>
          <w:ilvl w:val="0"/>
          <w:numId w:val="10"/>
        </w:numPr>
      </w:pPr>
      <w:r w:rsidRPr="00BC038A">
        <w:rPr>
          <w:b/>
          <w:bCs/>
        </w:rPr>
        <w:t>Repository</w:t>
      </w:r>
      <w:r>
        <w:br/>
        <w:t>Repositories consist of JPA repository interfaces that contain logic for handling persistence of application entities. These will be accessed by services only, which will help implement the last layer of positive abstraction required by the system.</w:t>
      </w:r>
    </w:p>
    <w:p w14:paraId="7967F32E" w14:textId="77777777" w:rsidR="00251A20" w:rsidRDefault="00251A20" w:rsidP="0008065A">
      <w:pPr>
        <w:pStyle w:val="ListParagraph"/>
        <w:numPr>
          <w:ilvl w:val="0"/>
          <w:numId w:val="10"/>
        </w:numPr>
      </w:pPr>
      <w:r>
        <w:rPr>
          <w:b/>
          <w:bCs/>
        </w:rPr>
        <w:t>Web</w:t>
      </w:r>
      <w:r>
        <w:rPr>
          <w:b/>
          <w:bCs/>
        </w:rPr>
        <w:br/>
      </w:r>
      <w:r>
        <w:t xml:space="preserve">The web module will house the application controllers, exception handlers, and web templates that are responsible for handling both website navigation and REST endpoints as shown in the API layer. </w:t>
      </w:r>
      <w:r>
        <w:br/>
      </w:r>
      <w:r>
        <w:lastRenderedPageBreak/>
        <w:t>This module is also the main driver module for the WILMA system and contains basic runtime configuration for items such as the active profile, server port, and database connection settings.</w:t>
      </w:r>
    </w:p>
    <w:p w14:paraId="23E91FED" w14:textId="77777777" w:rsidR="00251A20" w:rsidRDefault="00251A20" w:rsidP="0008065A">
      <w:pPr>
        <w:ind w:left="360"/>
      </w:pPr>
      <w:r>
        <w:t>Whilst not in its own module per se, user access to the WILMA system will be managed via the Spring Security framework for both user authentication and ‘role-based’ authorisation. Once authenticated, users will be able to access the system with the appropriate access for their given role/s.</w:t>
      </w:r>
    </w:p>
    <w:p w14:paraId="18C3B300" w14:textId="77777777" w:rsidR="0008065A" w:rsidRDefault="00FC531F" w:rsidP="0008065A">
      <w:pPr>
        <w:keepNext/>
        <w:jc w:val="center"/>
      </w:pPr>
      <w:r>
        <w:object w:dxaOrig="11244" w:dyaOrig="12468" w14:anchorId="051ECBE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3pt;height:499.95pt" o:ole="">
            <v:imagedata r:id="rId18" o:title=""/>
          </v:shape>
          <o:OLEObject Type="Embed" ProgID="Visio.Drawing.15" ShapeID="_x0000_i1025" DrawAspect="Content" ObjectID="_1723206830" r:id="rId19"/>
        </w:object>
      </w:r>
    </w:p>
    <w:p w14:paraId="28B2F3DF" w14:textId="28501644" w:rsidR="00556ED2" w:rsidRDefault="0008065A" w:rsidP="0008065A">
      <w:pPr>
        <w:pStyle w:val="Caption"/>
        <w:jc w:val="center"/>
      </w:pPr>
      <w:r>
        <w:t xml:space="preserve">Figure </w:t>
      </w:r>
      <w:r>
        <w:fldChar w:fldCharType="begin"/>
      </w:r>
      <w:r>
        <w:instrText xml:space="preserve"> SEQ Figure \* ARABIC </w:instrText>
      </w:r>
      <w:r>
        <w:fldChar w:fldCharType="separate"/>
      </w:r>
      <w:r w:rsidR="003532A9">
        <w:rPr>
          <w:noProof/>
        </w:rPr>
        <w:t>5</w:t>
      </w:r>
      <w:r>
        <w:fldChar w:fldCharType="end"/>
      </w:r>
      <w:r>
        <w:t>: System Architecture</w:t>
      </w:r>
    </w:p>
    <w:p w14:paraId="342AA7D7" w14:textId="56FC5638" w:rsidR="00556ED2" w:rsidRDefault="00556ED2" w:rsidP="00962E8C">
      <w:pPr>
        <w:pStyle w:val="Heading2"/>
        <w:numPr>
          <w:ilvl w:val="0"/>
          <w:numId w:val="24"/>
        </w:numPr>
      </w:pPr>
      <w:bookmarkStart w:id="13" w:name="_Toc112593997"/>
      <w:r>
        <w:lastRenderedPageBreak/>
        <w:t>System Requirements</w:t>
      </w:r>
      <w:bookmarkEnd w:id="13"/>
    </w:p>
    <w:p w14:paraId="14553A07" w14:textId="77777777" w:rsidR="00734E42" w:rsidRDefault="00734E42" w:rsidP="0008065A">
      <w:pPr>
        <w:spacing w:after="0"/>
        <w:ind w:left="170"/>
        <w:rPr>
          <w:noProof/>
        </w:rPr>
      </w:pPr>
      <w:r>
        <w:t>The requirements been configured in a way that allows developers and categories to be defined by prefix or initials respectively, and these prefixes and initials are then used to construct a unique code.</w:t>
      </w:r>
      <w:r w:rsidRPr="009E22C7">
        <w:rPr>
          <w:noProof/>
        </w:rPr>
        <w:t xml:space="preserve"> </w:t>
      </w:r>
      <w:r>
        <w:rPr>
          <w:noProof/>
        </w:rPr>
        <w:t>Having this code format allows us to easily identify the the core details of the requirement.</w:t>
      </w:r>
    </w:p>
    <w:p w14:paraId="1CA601C6" w14:textId="77777777" w:rsidR="00CA5B76" w:rsidRDefault="00734E42" w:rsidP="00CA5B76">
      <w:pPr>
        <w:keepNext/>
        <w:spacing w:after="0"/>
        <w:jc w:val="center"/>
      </w:pPr>
      <w:r>
        <w:rPr>
          <w:noProof/>
        </w:rPr>
        <w:drawing>
          <wp:inline distT="0" distB="0" distL="0" distR="0" wp14:anchorId="27E8E880" wp14:editId="2D2C43E7">
            <wp:extent cx="5082540" cy="708660"/>
            <wp:effectExtent l="0" t="0" r="3810" b="0"/>
            <wp:docPr id="4" name="Picture 4" descr="Shap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hape, rectangle&#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82540" cy="708660"/>
                    </a:xfrm>
                    <a:prstGeom prst="rect">
                      <a:avLst/>
                    </a:prstGeom>
                    <a:noFill/>
                    <a:ln>
                      <a:noFill/>
                    </a:ln>
                  </pic:spPr>
                </pic:pic>
              </a:graphicData>
            </a:graphic>
          </wp:inline>
        </w:drawing>
      </w:r>
    </w:p>
    <w:p w14:paraId="249FD0E6" w14:textId="715DAE1C" w:rsidR="00734E42" w:rsidRDefault="00CA5B76" w:rsidP="00CA5B76">
      <w:pPr>
        <w:pStyle w:val="Caption"/>
        <w:jc w:val="center"/>
      </w:pPr>
      <w:r>
        <w:t xml:space="preserve">Figure </w:t>
      </w:r>
      <w:r>
        <w:fldChar w:fldCharType="begin"/>
      </w:r>
      <w:r>
        <w:instrText xml:space="preserve"> SEQ Figure \* ARABIC </w:instrText>
      </w:r>
      <w:r>
        <w:fldChar w:fldCharType="separate"/>
      </w:r>
      <w:r w:rsidR="003532A9">
        <w:rPr>
          <w:noProof/>
        </w:rPr>
        <w:t>6</w:t>
      </w:r>
      <w:r>
        <w:fldChar w:fldCharType="end"/>
      </w:r>
      <w:r>
        <w:t>: Requirement Code Format</w:t>
      </w:r>
    </w:p>
    <w:p w14:paraId="221DBD6E" w14:textId="77777777" w:rsidR="00734E42" w:rsidRPr="00F4314B" w:rsidRDefault="00734E42" w:rsidP="00CA5B76">
      <w:pPr>
        <w:ind w:left="360"/>
      </w:pPr>
      <w:r>
        <w:t>The structure of a requirement code can be broken down into the following segments as per the image above (</w:t>
      </w:r>
      <w:r>
        <w:rPr>
          <w:i/>
          <w:iCs/>
        </w:rPr>
        <w:t>note there</w:t>
      </w:r>
      <w:r w:rsidRPr="00121400">
        <w:rPr>
          <w:i/>
          <w:iCs/>
        </w:rPr>
        <w:t xml:space="preserve"> is no delimiter between the developer initials and identifier</w:t>
      </w:r>
      <w:r>
        <w:rPr>
          <w:i/>
          <w:iCs/>
        </w:rPr>
        <w:t>)</w:t>
      </w:r>
      <w:r>
        <w:t>:</w:t>
      </w:r>
    </w:p>
    <w:p w14:paraId="69F8EF70" w14:textId="77777777" w:rsidR="00734E42" w:rsidRDefault="00734E42" w:rsidP="00734E42">
      <w:pPr>
        <w:pStyle w:val="ListParagraph"/>
        <w:numPr>
          <w:ilvl w:val="0"/>
          <w:numId w:val="11"/>
        </w:numPr>
      </w:pPr>
      <w:r>
        <w:t>The category prefix</w:t>
      </w:r>
    </w:p>
    <w:p w14:paraId="0E068AA9" w14:textId="77777777" w:rsidR="00734E42" w:rsidRDefault="00734E42" w:rsidP="00734E42">
      <w:pPr>
        <w:pStyle w:val="ListParagraph"/>
        <w:numPr>
          <w:ilvl w:val="1"/>
          <w:numId w:val="11"/>
        </w:numPr>
      </w:pPr>
      <w:r>
        <w:t>FR - Functional Requirement</w:t>
      </w:r>
    </w:p>
    <w:p w14:paraId="2C02293F" w14:textId="77777777" w:rsidR="00734E42" w:rsidRDefault="00734E42" w:rsidP="00734E42">
      <w:pPr>
        <w:pStyle w:val="ListParagraph"/>
        <w:numPr>
          <w:ilvl w:val="1"/>
          <w:numId w:val="11"/>
        </w:numPr>
      </w:pPr>
      <w:r>
        <w:t>NR - Non-Functional Requirement</w:t>
      </w:r>
    </w:p>
    <w:p w14:paraId="69F52409" w14:textId="77777777" w:rsidR="00734E42" w:rsidRDefault="00734E42" w:rsidP="00734E42">
      <w:pPr>
        <w:pStyle w:val="ListParagraph"/>
        <w:numPr>
          <w:ilvl w:val="1"/>
          <w:numId w:val="11"/>
        </w:numPr>
      </w:pPr>
      <w:r>
        <w:t>UR - Unspecified Requirement</w:t>
      </w:r>
    </w:p>
    <w:p w14:paraId="7C74586A" w14:textId="77777777" w:rsidR="00734E42" w:rsidRDefault="00734E42" w:rsidP="00734E42">
      <w:pPr>
        <w:pStyle w:val="ListParagraph"/>
        <w:numPr>
          <w:ilvl w:val="0"/>
          <w:numId w:val="11"/>
        </w:numPr>
      </w:pPr>
      <w:r>
        <w:t>A predefined delimiter character (in this case “-“)</w:t>
      </w:r>
    </w:p>
    <w:p w14:paraId="1670D0F9" w14:textId="77777777" w:rsidR="00734E42" w:rsidRDefault="00734E42" w:rsidP="00734E42">
      <w:pPr>
        <w:pStyle w:val="ListParagraph"/>
        <w:numPr>
          <w:ilvl w:val="0"/>
          <w:numId w:val="11"/>
        </w:numPr>
      </w:pPr>
      <w:r>
        <w:t>The developer Initials</w:t>
      </w:r>
    </w:p>
    <w:p w14:paraId="010D9AAE" w14:textId="77777777" w:rsidR="00734E42" w:rsidRDefault="00734E42" w:rsidP="00734E42">
      <w:pPr>
        <w:pStyle w:val="ListParagraph"/>
        <w:numPr>
          <w:ilvl w:val="1"/>
          <w:numId w:val="11"/>
        </w:numPr>
      </w:pPr>
      <w:r>
        <w:t>ND - Nathan Downes</w:t>
      </w:r>
    </w:p>
    <w:p w14:paraId="01F3BDDC" w14:textId="77777777" w:rsidR="00734E42" w:rsidRDefault="00734E42" w:rsidP="00734E42">
      <w:pPr>
        <w:pStyle w:val="ListParagraph"/>
        <w:numPr>
          <w:ilvl w:val="1"/>
          <w:numId w:val="11"/>
        </w:numPr>
      </w:pPr>
      <w:r>
        <w:t>RA - Rory Allen</w:t>
      </w:r>
    </w:p>
    <w:p w14:paraId="7EC760AF" w14:textId="77777777" w:rsidR="00734E42" w:rsidRDefault="00734E42" w:rsidP="00734E42">
      <w:pPr>
        <w:pStyle w:val="ListParagraph"/>
        <w:numPr>
          <w:ilvl w:val="1"/>
          <w:numId w:val="11"/>
        </w:numPr>
      </w:pPr>
      <w:r>
        <w:t>NM – Nicholas McGuffin</w:t>
      </w:r>
    </w:p>
    <w:p w14:paraId="41D51504" w14:textId="77777777" w:rsidR="00734E42" w:rsidRDefault="00734E42" w:rsidP="00734E42">
      <w:pPr>
        <w:pStyle w:val="ListParagraph"/>
        <w:numPr>
          <w:ilvl w:val="1"/>
          <w:numId w:val="11"/>
        </w:numPr>
      </w:pPr>
      <w:r>
        <w:t>NS - Nathan Snow</w:t>
      </w:r>
    </w:p>
    <w:p w14:paraId="26941A4A" w14:textId="77777777" w:rsidR="00734E42" w:rsidRDefault="00734E42" w:rsidP="00734E42">
      <w:pPr>
        <w:pStyle w:val="ListParagraph"/>
        <w:numPr>
          <w:ilvl w:val="1"/>
          <w:numId w:val="11"/>
        </w:numPr>
      </w:pPr>
      <w:r>
        <w:t>UD – Unassigned developer</w:t>
      </w:r>
    </w:p>
    <w:p w14:paraId="1AC14893" w14:textId="77777777" w:rsidR="00734E42" w:rsidRPr="00F4314B" w:rsidRDefault="00734E42" w:rsidP="00734E42">
      <w:pPr>
        <w:pStyle w:val="ListParagraph"/>
        <w:numPr>
          <w:ilvl w:val="0"/>
          <w:numId w:val="11"/>
        </w:numPr>
      </w:pPr>
      <w:r>
        <w:t>The unique requirement identifier (padded to a minimum of 3 digits E.g. 25 = 025)</w:t>
      </w:r>
    </w:p>
    <w:p w14:paraId="0409F205" w14:textId="77777777" w:rsidR="00734E42" w:rsidRDefault="00734E42" w:rsidP="00CA5B76">
      <w:pPr>
        <w:spacing w:after="0"/>
        <w:ind w:left="360"/>
      </w:pPr>
      <w:r>
        <w:t>Below illustrates some examples of valid requirement codes and how they can be interpreted.</w:t>
      </w:r>
    </w:p>
    <w:p w14:paraId="59FC7927" w14:textId="77777777" w:rsidR="00CA5B76" w:rsidRDefault="00734E42" w:rsidP="00CA5B76">
      <w:pPr>
        <w:keepNext/>
        <w:jc w:val="center"/>
      </w:pPr>
      <w:r>
        <w:rPr>
          <w:noProof/>
        </w:rPr>
        <w:drawing>
          <wp:inline distT="0" distB="0" distL="0" distR="0" wp14:anchorId="1635C0C0" wp14:editId="27303256">
            <wp:extent cx="5731510" cy="1499870"/>
            <wp:effectExtent l="0" t="0" r="2540" b="5080"/>
            <wp:docPr id="5" name="Picture 5"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with medium confidenc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1499870"/>
                    </a:xfrm>
                    <a:prstGeom prst="rect">
                      <a:avLst/>
                    </a:prstGeom>
                    <a:noFill/>
                    <a:ln>
                      <a:noFill/>
                    </a:ln>
                  </pic:spPr>
                </pic:pic>
              </a:graphicData>
            </a:graphic>
          </wp:inline>
        </w:drawing>
      </w:r>
    </w:p>
    <w:p w14:paraId="72AF89A2" w14:textId="5BFFECD1" w:rsidR="00556ED2" w:rsidRDefault="00CA5B76" w:rsidP="00CA5B76">
      <w:pPr>
        <w:pStyle w:val="Caption"/>
        <w:jc w:val="center"/>
      </w:pPr>
      <w:r>
        <w:t xml:space="preserve">Figure </w:t>
      </w:r>
      <w:r>
        <w:fldChar w:fldCharType="begin"/>
      </w:r>
      <w:r>
        <w:instrText xml:space="preserve"> SEQ Figure \* ARABIC </w:instrText>
      </w:r>
      <w:r>
        <w:fldChar w:fldCharType="separate"/>
      </w:r>
      <w:r w:rsidR="003532A9">
        <w:rPr>
          <w:noProof/>
        </w:rPr>
        <w:t>7</w:t>
      </w:r>
      <w:r>
        <w:fldChar w:fldCharType="end"/>
      </w:r>
      <w:r>
        <w:t>: Requirement Code Examples</w:t>
      </w:r>
    </w:p>
    <w:p w14:paraId="59D97E46" w14:textId="77777777" w:rsidR="00CA5B76" w:rsidRDefault="00CA5B76" w:rsidP="00C169FB">
      <w:pPr>
        <w:pStyle w:val="Heading3"/>
      </w:pPr>
      <w:r>
        <w:br w:type="page"/>
      </w:r>
    </w:p>
    <w:p w14:paraId="5CFB6D75" w14:textId="1D8030B6" w:rsidR="00556ED2" w:rsidRDefault="00556ED2" w:rsidP="00C169FB">
      <w:pPr>
        <w:pStyle w:val="Heading3"/>
      </w:pPr>
      <w:bookmarkStart w:id="14" w:name="_Toc112593998"/>
      <w:r>
        <w:lastRenderedPageBreak/>
        <w:t>Functional Requirements</w:t>
      </w:r>
      <w:bookmarkEnd w:id="14"/>
    </w:p>
    <w:p w14:paraId="47796C8B" w14:textId="77777777" w:rsidR="009D62A7" w:rsidRDefault="009D62A7" w:rsidP="00CA5B76">
      <w:pPr>
        <w:ind w:left="170" w:right="-755"/>
      </w:pPr>
      <w:r>
        <w:t xml:space="preserve">The identified functional requirements have been broken down into four broad categories, and each category assigned to a designated developer. </w:t>
      </w:r>
    </w:p>
    <w:p w14:paraId="1845D9C7" w14:textId="77777777" w:rsidR="009D62A7" w:rsidRDefault="009D62A7" w:rsidP="001C499E">
      <w:pPr>
        <w:ind w:left="170" w:right="-755"/>
      </w:pPr>
      <w:r>
        <w:t>The four defined categories are:</w:t>
      </w:r>
    </w:p>
    <w:p w14:paraId="4AC0737F" w14:textId="77777777" w:rsidR="009D62A7" w:rsidRDefault="009D62A7" w:rsidP="009D62A7">
      <w:pPr>
        <w:pStyle w:val="ListParagraph"/>
        <w:numPr>
          <w:ilvl w:val="0"/>
          <w:numId w:val="12"/>
        </w:numPr>
        <w:ind w:right="-755"/>
      </w:pPr>
      <w:r>
        <w:t>User authentication, authorisation, and notifications – Nathan Snow</w:t>
      </w:r>
    </w:p>
    <w:p w14:paraId="541B9E8F" w14:textId="77777777" w:rsidR="009D62A7" w:rsidRDefault="009D62A7" w:rsidP="009D62A7">
      <w:pPr>
        <w:pStyle w:val="ListParagraph"/>
        <w:numPr>
          <w:ilvl w:val="0"/>
          <w:numId w:val="12"/>
        </w:numPr>
        <w:ind w:right="-755"/>
      </w:pPr>
      <w:r>
        <w:t>Educator specific roles and responsibilities including admin features – Nicholas McGuffin</w:t>
      </w:r>
    </w:p>
    <w:p w14:paraId="429EC278" w14:textId="77777777" w:rsidR="009D62A7" w:rsidRDefault="009D62A7" w:rsidP="009D62A7">
      <w:pPr>
        <w:pStyle w:val="ListParagraph"/>
        <w:numPr>
          <w:ilvl w:val="0"/>
          <w:numId w:val="12"/>
        </w:numPr>
        <w:ind w:right="-755"/>
      </w:pPr>
      <w:r>
        <w:t>Industry partner roles and responsibilities, including application submission – Rory Allen</w:t>
      </w:r>
    </w:p>
    <w:p w14:paraId="67DF9882" w14:textId="77777777" w:rsidR="001C499E" w:rsidRDefault="009D62A7" w:rsidP="001C499E">
      <w:pPr>
        <w:pStyle w:val="ListParagraph"/>
        <w:numPr>
          <w:ilvl w:val="0"/>
          <w:numId w:val="12"/>
        </w:numPr>
        <w:ind w:right="-755"/>
      </w:pPr>
      <w:r>
        <w:t>UI layout, content, organisation, and user profiles – Nathan Downes</w:t>
      </w:r>
    </w:p>
    <w:p w14:paraId="286861B7" w14:textId="0E5EDA0B" w:rsidR="009D62A7" w:rsidRPr="009D62A7" w:rsidRDefault="009D62A7" w:rsidP="001C499E">
      <w:pPr>
        <w:ind w:left="360" w:right="-755"/>
      </w:pPr>
      <w:r>
        <w:t>Breaking up these requirements into categories not only helps to allocate tasks amongst the available development team, but also allows the developers keep more of a targeted mindset rather than having ‘everyone doing everything’.</w:t>
      </w:r>
    </w:p>
    <w:tbl>
      <w:tblPr>
        <w:tblW w:w="9419" w:type="dxa"/>
        <w:jc w:val="center"/>
        <w:tblBorders>
          <w:top w:val="single" w:sz="4" w:space="0" w:color="auto"/>
          <w:left w:val="single" w:sz="4" w:space="0" w:color="auto"/>
          <w:bottom w:val="single" w:sz="4" w:space="0" w:color="auto"/>
          <w:right w:val="single" w:sz="4" w:space="0" w:color="auto"/>
          <w:insideH w:val="single" w:sz="4" w:space="0" w:color="FFFFFF"/>
          <w:insideV w:val="single" w:sz="4" w:space="0" w:color="FFFFFF"/>
        </w:tblBorders>
        <w:tblLook w:val="04A0" w:firstRow="1" w:lastRow="0" w:firstColumn="1" w:lastColumn="0" w:noHBand="0" w:noVBand="1"/>
      </w:tblPr>
      <w:tblGrid>
        <w:gridCol w:w="1129"/>
        <w:gridCol w:w="6566"/>
        <w:gridCol w:w="1724"/>
      </w:tblGrid>
      <w:tr w:rsidR="00C254D3" w:rsidRPr="000E20BF" w14:paraId="45ACF73C" w14:textId="77777777" w:rsidTr="001C499E">
        <w:trPr>
          <w:trHeight w:val="288"/>
          <w:jc w:val="center"/>
        </w:trPr>
        <w:tc>
          <w:tcPr>
            <w:tcW w:w="1129" w:type="dxa"/>
            <w:shd w:val="clear" w:color="B4C6E7" w:fill="B4C6E7"/>
            <w:noWrap/>
            <w:vAlign w:val="center"/>
            <w:hideMark/>
          </w:tcPr>
          <w:p w14:paraId="691FD56E" w14:textId="77777777" w:rsidR="00C254D3" w:rsidRPr="000E20BF" w:rsidRDefault="00C254D3" w:rsidP="009720DA">
            <w:pPr>
              <w:spacing w:after="0" w:line="240" w:lineRule="auto"/>
              <w:rPr>
                <w:rFonts w:ascii="Calibri" w:eastAsia="Times New Roman" w:hAnsi="Calibri" w:cs="Calibri"/>
                <w:b/>
                <w:bCs/>
                <w:color w:val="000000"/>
                <w:sz w:val="20"/>
                <w:szCs w:val="20"/>
                <w:lang w:eastAsia="en-AU"/>
              </w:rPr>
            </w:pPr>
            <w:bookmarkStart w:id="15" w:name="_Hlk110363757"/>
            <w:r w:rsidRPr="000E20BF">
              <w:rPr>
                <w:rFonts w:ascii="Calibri" w:eastAsia="Times New Roman" w:hAnsi="Calibri" w:cs="Calibri"/>
                <w:b/>
                <w:bCs/>
                <w:color w:val="000000"/>
                <w:sz w:val="20"/>
                <w:szCs w:val="20"/>
                <w:lang w:eastAsia="en-AU"/>
              </w:rPr>
              <w:t>FR-NS001</w:t>
            </w:r>
          </w:p>
        </w:tc>
        <w:tc>
          <w:tcPr>
            <w:tcW w:w="6566" w:type="dxa"/>
            <w:shd w:val="clear" w:color="B4C6E7" w:fill="B4C6E7"/>
            <w:vAlign w:val="center"/>
            <w:hideMark/>
          </w:tcPr>
          <w:p w14:paraId="054BCC75" w14:textId="77777777" w:rsidR="00C254D3" w:rsidRPr="000E20BF" w:rsidRDefault="00C254D3" w:rsidP="009720DA">
            <w:pPr>
              <w:spacing w:after="0" w:line="240" w:lineRule="auto"/>
              <w:rPr>
                <w:rFonts w:ascii="Calibri" w:eastAsia="Times New Roman" w:hAnsi="Calibri" w:cs="Calibri"/>
                <w:color w:val="000000"/>
                <w:sz w:val="20"/>
                <w:szCs w:val="20"/>
                <w:lang w:eastAsia="en-AU"/>
              </w:rPr>
            </w:pPr>
            <w:r w:rsidRPr="000E20BF">
              <w:rPr>
                <w:rFonts w:ascii="Calibri" w:eastAsia="Times New Roman" w:hAnsi="Calibri" w:cs="Calibri"/>
                <w:color w:val="000000"/>
                <w:sz w:val="20"/>
                <w:szCs w:val="20"/>
                <w:lang w:eastAsia="en-AU"/>
              </w:rPr>
              <w:t>Users can create a new account </w:t>
            </w:r>
          </w:p>
        </w:tc>
        <w:tc>
          <w:tcPr>
            <w:tcW w:w="1724" w:type="dxa"/>
            <w:shd w:val="clear" w:color="B4C6E7" w:fill="C65911"/>
            <w:noWrap/>
            <w:vAlign w:val="center"/>
            <w:hideMark/>
          </w:tcPr>
          <w:p w14:paraId="47EF62C5" w14:textId="77777777" w:rsidR="00C254D3" w:rsidRPr="000E20BF" w:rsidRDefault="00C254D3" w:rsidP="009720DA">
            <w:pPr>
              <w:spacing w:after="0" w:line="240" w:lineRule="auto"/>
              <w:rPr>
                <w:rFonts w:ascii="Calibri" w:eastAsia="Times New Roman" w:hAnsi="Calibri" w:cs="Calibri"/>
                <w:color w:val="FFFFFF"/>
                <w:sz w:val="20"/>
                <w:szCs w:val="20"/>
                <w:lang w:eastAsia="en-AU"/>
              </w:rPr>
            </w:pPr>
            <w:r w:rsidRPr="000E20BF">
              <w:rPr>
                <w:rFonts w:ascii="Calibri" w:eastAsia="Times New Roman" w:hAnsi="Calibri" w:cs="Calibri"/>
                <w:color w:val="FFFFFF"/>
                <w:sz w:val="20"/>
                <w:szCs w:val="20"/>
                <w:lang w:eastAsia="en-AU"/>
              </w:rPr>
              <w:t>Nathan Snow</w:t>
            </w:r>
          </w:p>
        </w:tc>
      </w:tr>
      <w:tr w:rsidR="00C254D3" w:rsidRPr="000E20BF" w14:paraId="7BAC5EE6" w14:textId="77777777" w:rsidTr="001C499E">
        <w:trPr>
          <w:trHeight w:val="288"/>
          <w:jc w:val="center"/>
        </w:trPr>
        <w:tc>
          <w:tcPr>
            <w:tcW w:w="1129" w:type="dxa"/>
            <w:shd w:val="clear" w:color="D9E1F2" w:fill="D9E1F2"/>
            <w:noWrap/>
            <w:vAlign w:val="center"/>
            <w:hideMark/>
          </w:tcPr>
          <w:p w14:paraId="17958035" w14:textId="77777777" w:rsidR="00C254D3" w:rsidRPr="000E20BF" w:rsidRDefault="00C254D3" w:rsidP="009720DA">
            <w:pPr>
              <w:spacing w:after="0" w:line="240" w:lineRule="auto"/>
              <w:rPr>
                <w:rFonts w:ascii="Calibri" w:eastAsia="Times New Roman" w:hAnsi="Calibri" w:cs="Calibri"/>
                <w:b/>
                <w:bCs/>
                <w:color w:val="000000"/>
                <w:sz w:val="20"/>
                <w:szCs w:val="20"/>
                <w:lang w:eastAsia="en-AU"/>
              </w:rPr>
            </w:pPr>
            <w:r w:rsidRPr="000E20BF">
              <w:rPr>
                <w:rFonts w:ascii="Calibri" w:eastAsia="Times New Roman" w:hAnsi="Calibri" w:cs="Calibri"/>
                <w:b/>
                <w:bCs/>
                <w:color w:val="000000"/>
                <w:sz w:val="20"/>
                <w:szCs w:val="20"/>
                <w:lang w:eastAsia="en-AU"/>
              </w:rPr>
              <w:t>FR-NS002</w:t>
            </w:r>
          </w:p>
        </w:tc>
        <w:tc>
          <w:tcPr>
            <w:tcW w:w="6566" w:type="dxa"/>
            <w:shd w:val="clear" w:color="D9E1F2" w:fill="D9E1F2"/>
            <w:vAlign w:val="center"/>
            <w:hideMark/>
          </w:tcPr>
          <w:p w14:paraId="5D6428B3" w14:textId="77777777" w:rsidR="00C254D3" w:rsidRPr="000E20BF" w:rsidRDefault="00C254D3" w:rsidP="009720DA">
            <w:pPr>
              <w:spacing w:after="0" w:line="240" w:lineRule="auto"/>
              <w:rPr>
                <w:rFonts w:ascii="Calibri" w:eastAsia="Times New Roman" w:hAnsi="Calibri" w:cs="Calibri"/>
                <w:color w:val="000000"/>
                <w:sz w:val="20"/>
                <w:szCs w:val="20"/>
                <w:lang w:eastAsia="en-AU"/>
              </w:rPr>
            </w:pPr>
            <w:r w:rsidRPr="000E20BF">
              <w:rPr>
                <w:rFonts w:ascii="Calibri" w:eastAsia="Times New Roman" w:hAnsi="Calibri" w:cs="Calibri"/>
                <w:color w:val="000000"/>
                <w:sz w:val="20"/>
                <w:szCs w:val="20"/>
                <w:lang w:eastAsia="en-AU"/>
              </w:rPr>
              <w:t>Roles and authorities are assigned to a new user account based on their account type </w:t>
            </w:r>
          </w:p>
        </w:tc>
        <w:tc>
          <w:tcPr>
            <w:tcW w:w="1724" w:type="dxa"/>
            <w:shd w:val="clear" w:color="D9E1F2" w:fill="C65911"/>
            <w:noWrap/>
            <w:vAlign w:val="center"/>
            <w:hideMark/>
          </w:tcPr>
          <w:p w14:paraId="667A44C0" w14:textId="77777777" w:rsidR="00C254D3" w:rsidRPr="000E20BF" w:rsidRDefault="00C254D3" w:rsidP="009720DA">
            <w:pPr>
              <w:spacing w:after="0" w:line="240" w:lineRule="auto"/>
              <w:rPr>
                <w:rFonts w:ascii="Calibri" w:eastAsia="Times New Roman" w:hAnsi="Calibri" w:cs="Calibri"/>
                <w:color w:val="FFFFFF"/>
                <w:sz w:val="20"/>
                <w:szCs w:val="20"/>
                <w:lang w:eastAsia="en-AU"/>
              </w:rPr>
            </w:pPr>
            <w:r w:rsidRPr="000E20BF">
              <w:rPr>
                <w:rFonts w:ascii="Calibri" w:eastAsia="Times New Roman" w:hAnsi="Calibri" w:cs="Calibri"/>
                <w:color w:val="FFFFFF"/>
                <w:sz w:val="20"/>
                <w:szCs w:val="20"/>
                <w:lang w:eastAsia="en-AU"/>
              </w:rPr>
              <w:t>Nathan Snow</w:t>
            </w:r>
          </w:p>
        </w:tc>
      </w:tr>
      <w:tr w:rsidR="00C254D3" w:rsidRPr="000E20BF" w14:paraId="2B2BC096" w14:textId="77777777" w:rsidTr="001C499E">
        <w:trPr>
          <w:trHeight w:val="288"/>
          <w:jc w:val="center"/>
        </w:trPr>
        <w:tc>
          <w:tcPr>
            <w:tcW w:w="1129" w:type="dxa"/>
            <w:shd w:val="clear" w:color="B4C6E7" w:fill="B4C6E7"/>
            <w:noWrap/>
            <w:vAlign w:val="center"/>
            <w:hideMark/>
          </w:tcPr>
          <w:p w14:paraId="1EC1A600" w14:textId="77777777" w:rsidR="00C254D3" w:rsidRPr="000E20BF" w:rsidRDefault="00C254D3" w:rsidP="009720DA">
            <w:pPr>
              <w:spacing w:after="0" w:line="240" w:lineRule="auto"/>
              <w:rPr>
                <w:rFonts w:ascii="Calibri" w:eastAsia="Times New Roman" w:hAnsi="Calibri" w:cs="Calibri"/>
                <w:b/>
                <w:bCs/>
                <w:color w:val="000000"/>
                <w:sz w:val="20"/>
                <w:szCs w:val="20"/>
                <w:lang w:eastAsia="en-AU"/>
              </w:rPr>
            </w:pPr>
            <w:r w:rsidRPr="000E20BF">
              <w:rPr>
                <w:rFonts w:ascii="Calibri" w:eastAsia="Times New Roman" w:hAnsi="Calibri" w:cs="Calibri"/>
                <w:b/>
                <w:bCs/>
                <w:color w:val="000000"/>
                <w:sz w:val="20"/>
                <w:szCs w:val="20"/>
                <w:lang w:eastAsia="en-AU"/>
              </w:rPr>
              <w:t>FR-NS003</w:t>
            </w:r>
          </w:p>
        </w:tc>
        <w:tc>
          <w:tcPr>
            <w:tcW w:w="6566" w:type="dxa"/>
            <w:shd w:val="clear" w:color="B4C6E7" w:fill="B4C6E7"/>
            <w:vAlign w:val="center"/>
            <w:hideMark/>
          </w:tcPr>
          <w:p w14:paraId="060A1F00" w14:textId="77777777" w:rsidR="00C254D3" w:rsidRPr="000E20BF" w:rsidRDefault="00C254D3" w:rsidP="009720DA">
            <w:pPr>
              <w:spacing w:after="0" w:line="240" w:lineRule="auto"/>
              <w:rPr>
                <w:rFonts w:ascii="Calibri" w:eastAsia="Times New Roman" w:hAnsi="Calibri" w:cs="Calibri"/>
                <w:color w:val="000000"/>
                <w:sz w:val="20"/>
                <w:szCs w:val="20"/>
                <w:lang w:eastAsia="en-AU"/>
              </w:rPr>
            </w:pPr>
            <w:r w:rsidRPr="000E20BF">
              <w:rPr>
                <w:rFonts w:ascii="Calibri" w:eastAsia="Times New Roman" w:hAnsi="Calibri" w:cs="Calibri"/>
                <w:color w:val="000000"/>
                <w:sz w:val="20"/>
                <w:szCs w:val="20"/>
                <w:lang w:eastAsia="en-AU"/>
              </w:rPr>
              <w:t>Users can log in/out</w:t>
            </w:r>
          </w:p>
        </w:tc>
        <w:tc>
          <w:tcPr>
            <w:tcW w:w="1724" w:type="dxa"/>
            <w:shd w:val="clear" w:color="B4C6E7" w:fill="C65911"/>
            <w:noWrap/>
            <w:vAlign w:val="center"/>
            <w:hideMark/>
          </w:tcPr>
          <w:p w14:paraId="4D54040A" w14:textId="77777777" w:rsidR="00C254D3" w:rsidRPr="000E20BF" w:rsidRDefault="00C254D3" w:rsidP="009720DA">
            <w:pPr>
              <w:spacing w:after="0" w:line="240" w:lineRule="auto"/>
              <w:rPr>
                <w:rFonts w:ascii="Calibri" w:eastAsia="Times New Roman" w:hAnsi="Calibri" w:cs="Calibri"/>
                <w:color w:val="FFFFFF"/>
                <w:sz w:val="20"/>
                <w:szCs w:val="20"/>
                <w:lang w:eastAsia="en-AU"/>
              </w:rPr>
            </w:pPr>
            <w:r w:rsidRPr="000E20BF">
              <w:rPr>
                <w:rFonts w:ascii="Calibri" w:eastAsia="Times New Roman" w:hAnsi="Calibri" w:cs="Calibri"/>
                <w:color w:val="FFFFFF"/>
                <w:sz w:val="20"/>
                <w:szCs w:val="20"/>
                <w:lang w:eastAsia="en-AU"/>
              </w:rPr>
              <w:t>Nathan Snow</w:t>
            </w:r>
          </w:p>
        </w:tc>
      </w:tr>
      <w:tr w:rsidR="00C254D3" w:rsidRPr="000E20BF" w14:paraId="4E520A04" w14:textId="77777777" w:rsidTr="001C499E">
        <w:trPr>
          <w:trHeight w:val="288"/>
          <w:jc w:val="center"/>
        </w:trPr>
        <w:tc>
          <w:tcPr>
            <w:tcW w:w="1129" w:type="dxa"/>
            <w:shd w:val="clear" w:color="D9E1F2" w:fill="D9E1F2"/>
            <w:noWrap/>
            <w:vAlign w:val="center"/>
            <w:hideMark/>
          </w:tcPr>
          <w:p w14:paraId="488802DF" w14:textId="77777777" w:rsidR="00C254D3" w:rsidRPr="000E20BF" w:rsidRDefault="00C254D3" w:rsidP="009720DA">
            <w:pPr>
              <w:spacing w:after="0" w:line="240" w:lineRule="auto"/>
              <w:rPr>
                <w:rFonts w:ascii="Calibri" w:eastAsia="Times New Roman" w:hAnsi="Calibri" w:cs="Calibri"/>
                <w:b/>
                <w:bCs/>
                <w:color w:val="000000"/>
                <w:sz w:val="20"/>
                <w:szCs w:val="20"/>
                <w:lang w:eastAsia="en-AU"/>
              </w:rPr>
            </w:pPr>
            <w:r w:rsidRPr="000E20BF">
              <w:rPr>
                <w:rFonts w:ascii="Calibri" w:eastAsia="Times New Roman" w:hAnsi="Calibri" w:cs="Calibri"/>
                <w:b/>
                <w:bCs/>
                <w:color w:val="000000"/>
                <w:sz w:val="20"/>
                <w:szCs w:val="20"/>
                <w:lang w:eastAsia="en-AU"/>
              </w:rPr>
              <w:t>FR-NM004</w:t>
            </w:r>
          </w:p>
        </w:tc>
        <w:tc>
          <w:tcPr>
            <w:tcW w:w="6566" w:type="dxa"/>
            <w:shd w:val="clear" w:color="D9E1F2" w:fill="D9E1F2"/>
            <w:vAlign w:val="center"/>
            <w:hideMark/>
          </w:tcPr>
          <w:p w14:paraId="24E310B0" w14:textId="77777777" w:rsidR="00C254D3" w:rsidRPr="000E20BF" w:rsidRDefault="00C254D3" w:rsidP="009720DA">
            <w:pPr>
              <w:spacing w:after="0" w:line="240" w:lineRule="auto"/>
              <w:rPr>
                <w:rFonts w:ascii="Calibri" w:eastAsia="Times New Roman" w:hAnsi="Calibri" w:cs="Calibri"/>
                <w:color w:val="000000"/>
                <w:sz w:val="20"/>
                <w:szCs w:val="20"/>
                <w:lang w:eastAsia="en-AU"/>
              </w:rPr>
            </w:pPr>
            <w:r w:rsidRPr="000E20BF">
              <w:rPr>
                <w:rFonts w:ascii="Calibri" w:eastAsia="Times New Roman" w:hAnsi="Calibri" w:cs="Calibri"/>
                <w:color w:val="000000"/>
                <w:sz w:val="20"/>
                <w:szCs w:val="20"/>
                <w:lang w:eastAsia="en-AU"/>
              </w:rPr>
              <w:t>Educators can manage required job/placement opportunities </w:t>
            </w:r>
          </w:p>
        </w:tc>
        <w:tc>
          <w:tcPr>
            <w:tcW w:w="1724" w:type="dxa"/>
            <w:shd w:val="clear" w:color="D9E1F2" w:fill="A9D08E"/>
            <w:noWrap/>
            <w:vAlign w:val="center"/>
            <w:hideMark/>
          </w:tcPr>
          <w:p w14:paraId="3603E417" w14:textId="77777777" w:rsidR="00C254D3" w:rsidRPr="000E20BF" w:rsidRDefault="00C254D3" w:rsidP="009720DA">
            <w:pPr>
              <w:spacing w:after="0" w:line="240" w:lineRule="auto"/>
              <w:rPr>
                <w:rFonts w:ascii="Calibri" w:eastAsia="Times New Roman" w:hAnsi="Calibri" w:cs="Calibri"/>
                <w:color w:val="000000"/>
                <w:sz w:val="20"/>
                <w:szCs w:val="20"/>
                <w:lang w:eastAsia="en-AU"/>
              </w:rPr>
            </w:pPr>
            <w:r w:rsidRPr="000E20BF">
              <w:rPr>
                <w:rFonts w:ascii="Calibri" w:eastAsia="Times New Roman" w:hAnsi="Calibri" w:cs="Calibri"/>
                <w:color w:val="000000"/>
                <w:sz w:val="20"/>
                <w:szCs w:val="20"/>
                <w:lang w:eastAsia="en-AU"/>
              </w:rPr>
              <w:t>Nicholas McGuffin</w:t>
            </w:r>
          </w:p>
        </w:tc>
      </w:tr>
      <w:tr w:rsidR="00C254D3" w:rsidRPr="000E20BF" w14:paraId="419BB04C" w14:textId="77777777" w:rsidTr="001C499E">
        <w:trPr>
          <w:trHeight w:val="288"/>
          <w:jc w:val="center"/>
        </w:trPr>
        <w:tc>
          <w:tcPr>
            <w:tcW w:w="1129" w:type="dxa"/>
            <w:shd w:val="clear" w:color="B4C6E7" w:fill="B4C6E7"/>
            <w:noWrap/>
            <w:vAlign w:val="center"/>
            <w:hideMark/>
          </w:tcPr>
          <w:p w14:paraId="3C57161E" w14:textId="77777777" w:rsidR="00C254D3" w:rsidRPr="000E20BF" w:rsidRDefault="00C254D3" w:rsidP="009720DA">
            <w:pPr>
              <w:spacing w:after="0" w:line="240" w:lineRule="auto"/>
              <w:rPr>
                <w:rFonts w:ascii="Calibri" w:eastAsia="Times New Roman" w:hAnsi="Calibri" w:cs="Calibri"/>
                <w:b/>
                <w:bCs/>
                <w:color w:val="000000"/>
                <w:sz w:val="20"/>
                <w:szCs w:val="20"/>
                <w:lang w:eastAsia="en-AU"/>
              </w:rPr>
            </w:pPr>
            <w:r w:rsidRPr="000E20BF">
              <w:rPr>
                <w:rFonts w:ascii="Calibri" w:eastAsia="Times New Roman" w:hAnsi="Calibri" w:cs="Calibri"/>
                <w:b/>
                <w:bCs/>
                <w:color w:val="000000"/>
                <w:sz w:val="20"/>
                <w:szCs w:val="20"/>
                <w:lang w:eastAsia="en-AU"/>
              </w:rPr>
              <w:t>FR-NM005</w:t>
            </w:r>
          </w:p>
        </w:tc>
        <w:tc>
          <w:tcPr>
            <w:tcW w:w="6566" w:type="dxa"/>
            <w:shd w:val="clear" w:color="B4C6E7" w:fill="B4C6E7"/>
            <w:vAlign w:val="center"/>
            <w:hideMark/>
          </w:tcPr>
          <w:p w14:paraId="73F84E7E" w14:textId="77777777" w:rsidR="00C254D3" w:rsidRPr="000E20BF" w:rsidRDefault="00C254D3" w:rsidP="009720DA">
            <w:pPr>
              <w:spacing w:after="0" w:line="240" w:lineRule="auto"/>
              <w:rPr>
                <w:rFonts w:ascii="Calibri" w:eastAsia="Times New Roman" w:hAnsi="Calibri" w:cs="Calibri"/>
                <w:color w:val="000000"/>
                <w:sz w:val="20"/>
                <w:szCs w:val="20"/>
                <w:lang w:eastAsia="en-AU"/>
              </w:rPr>
            </w:pPr>
            <w:r w:rsidRPr="000E20BF">
              <w:rPr>
                <w:rFonts w:ascii="Calibri" w:eastAsia="Times New Roman" w:hAnsi="Calibri" w:cs="Calibri"/>
                <w:color w:val="000000"/>
                <w:sz w:val="20"/>
                <w:szCs w:val="20"/>
                <w:lang w:eastAsia="en-AU"/>
              </w:rPr>
              <w:t>Educators can manage available jobs/placements </w:t>
            </w:r>
          </w:p>
        </w:tc>
        <w:tc>
          <w:tcPr>
            <w:tcW w:w="1724" w:type="dxa"/>
            <w:shd w:val="clear" w:color="B4C6E7" w:fill="A9D08E"/>
            <w:noWrap/>
            <w:vAlign w:val="center"/>
            <w:hideMark/>
          </w:tcPr>
          <w:p w14:paraId="17E83090" w14:textId="77777777" w:rsidR="00C254D3" w:rsidRPr="000E20BF" w:rsidRDefault="00C254D3" w:rsidP="009720DA">
            <w:pPr>
              <w:spacing w:after="0" w:line="240" w:lineRule="auto"/>
              <w:rPr>
                <w:rFonts w:ascii="Calibri" w:eastAsia="Times New Roman" w:hAnsi="Calibri" w:cs="Calibri"/>
                <w:color w:val="000000"/>
                <w:sz w:val="20"/>
                <w:szCs w:val="20"/>
                <w:lang w:eastAsia="en-AU"/>
              </w:rPr>
            </w:pPr>
            <w:r w:rsidRPr="000E20BF">
              <w:rPr>
                <w:rFonts w:ascii="Calibri" w:eastAsia="Times New Roman" w:hAnsi="Calibri" w:cs="Calibri"/>
                <w:color w:val="000000"/>
                <w:sz w:val="20"/>
                <w:szCs w:val="20"/>
                <w:lang w:eastAsia="en-AU"/>
              </w:rPr>
              <w:t>Nicholas McGuffin</w:t>
            </w:r>
          </w:p>
        </w:tc>
      </w:tr>
      <w:tr w:rsidR="00C254D3" w:rsidRPr="000E20BF" w14:paraId="0ED37FB7" w14:textId="77777777" w:rsidTr="001C499E">
        <w:trPr>
          <w:trHeight w:val="288"/>
          <w:jc w:val="center"/>
        </w:trPr>
        <w:tc>
          <w:tcPr>
            <w:tcW w:w="1129" w:type="dxa"/>
            <w:shd w:val="clear" w:color="D9E1F2" w:fill="D9E1F2"/>
            <w:noWrap/>
            <w:vAlign w:val="center"/>
            <w:hideMark/>
          </w:tcPr>
          <w:p w14:paraId="0CC71EFE" w14:textId="77777777" w:rsidR="00C254D3" w:rsidRPr="000E20BF" w:rsidRDefault="00C254D3" w:rsidP="009720DA">
            <w:pPr>
              <w:spacing w:after="0" w:line="240" w:lineRule="auto"/>
              <w:rPr>
                <w:rFonts w:ascii="Calibri" w:eastAsia="Times New Roman" w:hAnsi="Calibri" w:cs="Calibri"/>
                <w:b/>
                <w:bCs/>
                <w:color w:val="000000"/>
                <w:sz w:val="20"/>
                <w:szCs w:val="20"/>
                <w:lang w:eastAsia="en-AU"/>
              </w:rPr>
            </w:pPr>
            <w:r w:rsidRPr="000E20BF">
              <w:rPr>
                <w:rFonts w:ascii="Calibri" w:eastAsia="Times New Roman" w:hAnsi="Calibri" w:cs="Calibri"/>
                <w:b/>
                <w:bCs/>
                <w:color w:val="000000"/>
                <w:sz w:val="20"/>
                <w:szCs w:val="20"/>
                <w:lang w:eastAsia="en-AU"/>
              </w:rPr>
              <w:t>FR-NM006</w:t>
            </w:r>
          </w:p>
        </w:tc>
        <w:tc>
          <w:tcPr>
            <w:tcW w:w="6566" w:type="dxa"/>
            <w:shd w:val="clear" w:color="D9E1F2" w:fill="D9E1F2"/>
            <w:vAlign w:val="center"/>
            <w:hideMark/>
          </w:tcPr>
          <w:p w14:paraId="4DFC9F69" w14:textId="77777777" w:rsidR="00C254D3" w:rsidRPr="000E20BF" w:rsidRDefault="00C254D3" w:rsidP="009720DA">
            <w:pPr>
              <w:spacing w:after="0" w:line="240" w:lineRule="auto"/>
              <w:rPr>
                <w:rFonts w:ascii="Calibri" w:eastAsia="Times New Roman" w:hAnsi="Calibri" w:cs="Calibri"/>
                <w:color w:val="000000"/>
                <w:sz w:val="20"/>
                <w:szCs w:val="20"/>
                <w:lang w:eastAsia="en-AU"/>
              </w:rPr>
            </w:pPr>
            <w:r w:rsidRPr="000E20BF">
              <w:rPr>
                <w:rFonts w:ascii="Calibri" w:eastAsia="Times New Roman" w:hAnsi="Calibri" w:cs="Calibri"/>
                <w:color w:val="000000"/>
                <w:sz w:val="20"/>
                <w:szCs w:val="20"/>
                <w:lang w:eastAsia="en-AU"/>
              </w:rPr>
              <w:t>Educators can create and manage discipline groups</w:t>
            </w:r>
          </w:p>
        </w:tc>
        <w:tc>
          <w:tcPr>
            <w:tcW w:w="1724" w:type="dxa"/>
            <w:shd w:val="clear" w:color="D9E1F2" w:fill="A9D08E"/>
            <w:noWrap/>
            <w:vAlign w:val="center"/>
            <w:hideMark/>
          </w:tcPr>
          <w:p w14:paraId="6F7C4E44" w14:textId="77777777" w:rsidR="00C254D3" w:rsidRPr="000E20BF" w:rsidRDefault="00C254D3" w:rsidP="009720DA">
            <w:pPr>
              <w:spacing w:after="0" w:line="240" w:lineRule="auto"/>
              <w:rPr>
                <w:rFonts w:ascii="Calibri" w:eastAsia="Times New Roman" w:hAnsi="Calibri" w:cs="Calibri"/>
                <w:color w:val="000000"/>
                <w:sz w:val="20"/>
                <w:szCs w:val="20"/>
                <w:lang w:eastAsia="en-AU"/>
              </w:rPr>
            </w:pPr>
            <w:r w:rsidRPr="000E20BF">
              <w:rPr>
                <w:rFonts w:ascii="Calibri" w:eastAsia="Times New Roman" w:hAnsi="Calibri" w:cs="Calibri"/>
                <w:color w:val="000000"/>
                <w:sz w:val="20"/>
                <w:szCs w:val="20"/>
                <w:lang w:eastAsia="en-AU"/>
              </w:rPr>
              <w:t>Nicholas McGuffin</w:t>
            </w:r>
          </w:p>
        </w:tc>
      </w:tr>
      <w:tr w:rsidR="00C254D3" w:rsidRPr="000E20BF" w14:paraId="6E4856F5" w14:textId="77777777" w:rsidTr="001C499E">
        <w:trPr>
          <w:trHeight w:val="288"/>
          <w:jc w:val="center"/>
        </w:trPr>
        <w:tc>
          <w:tcPr>
            <w:tcW w:w="1129" w:type="dxa"/>
            <w:shd w:val="clear" w:color="B4C6E7" w:fill="B4C6E7"/>
            <w:noWrap/>
            <w:vAlign w:val="center"/>
            <w:hideMark/>
          </w:tcPr>
          <w:p w14:paraId="62D75071" w14:textId="77777777" w:rsidR="00C254D3" w:rsidRPr="000E20BF" w:rsidRDefault="00C254D3" w:rsidP="009720DA">
            <w:pPr>
              <w:spacing w:after="0" w:line="240" w:lineRule="auto"/>
              <w:rPr>
                <w:rFonts w:ascii="Calibri" w:eastAsia="Times New Roman" w:hAnsi="Calibri" w:cs="Calibri"/>
                <w:b/>
                <w:bCs/>
                <w:color w:val="000000"/>
                <w:sz w:val="20"/>
                <w:szCs w:val="20"/>
                <w:lang w:eastAsia="en-AU"/>
              </w:rPr>
            </w:pPr>
            <w:r w:rsidRPr="000E20BF">
              <w:rPr>
                <w:rFonts w:ascii="Calibri" w:eastAsia="Times New Roman" w:hAnsi="Calibri" w:cs="Calibri"/>
                <w:b/>
                <w:bCs/>
                <w:color w:val="000000"/>
                <w:sz w:val="20"/>
                <w:szCs w:val="20"/>
                <w:lang w:eastAsia="en-AU"/>
              </w:rPr>
              <w:t>FR-ND007</w:t>
            </w:r>
          </w:p>
        </w:tc>
        <w:tc>
          <w:tcPr>
            <w:tcW w:w="6566" w:type="dxa"/>
            <w:shd w:val="clear" w:color="B4C6E7" w:fill="B4C6E7"/>
            <w:vAlign w:val="center"/>
            <w:hideMark/>
          </w:tcPr>
          <w:p w14:paraId="7935EB65" w14:textId="77777777" w:rsidR="00C254D3" w:rsidRPr="000E20BF" w:rsidRDefault="00C254D3" w:rsidP="009720DA">
            <w:pPr>
              <w:spacing w:after="0" w:line="240" w:lineRule="auto"/>
              <w:rPr>
                <w:rFonts w:ascii="Calibri" w:eastAsia="Times New Roman" w:hAnsi="Calibri" w:cs="Calibri"/>
                <w:color w:val="000000"/>
                <w:sz w:val="20"/>
                <w:szCs w:val="20"/>
                <w:lang w:eastAsia="en-AU"/>
              </w:rPr>
            </w:pPr>
            <w:r w:rsidRPr="000E20BF">
              <w:rPr>
                <w:rFonts w:ascii="Calibri" w:eastAsia="Times New Roman" w:hAnsi="Calibri" w:cs="Calibri"/>
                <w:color w:val="000000"/>
                <w:sz w:val="20"/>
                <w:szCs w:val="20"/>
                <w:lang w:eastAsia="en-AU"/>
              </w:rPr>
              <w:t>Users can manage their profile information (including disciplines) </w:t>
            </w:r>
          </w:p>
        </w:tc>
        <w:tc>
          <w:tcPr>
            <w:tcW w:w="1724" w:type="dxa"/>
            <w:shd w:val="clear" w:color="B4C6E7" w:fill="FFD966"/>
            <w:noWrap/>
            <w:vAlign w:val="center"/>
            <w:hideMark/>
          </w:tcPr>
          <w:p w14:paraId="2494748F" w14:textId="77777777" w:rsidR="00C254D3" w:rsidRPr="000E20BF" w:rsidRDefault="00C254D3" w:rsidP="009720DA">
            <w:pPr>
              <w:spacing w:after="0" w:line="240" w:lineRule="auto"/>
              <w:rPr>
                <w:rFonts w:ascii="Calibri" w:eastAsia="Times New Roman" w:hAnsi="Calibri" w:cs="Calibri"/>
                <w:color w:val="000000"/>
                <w:sz w:val="20"/>
                <w:szCs w:val="20"/>
                <w:lang w:eastAsia="en-AU"/>
              </w:rPr>
            </w:pPr>
            <w:r w:rsidRPr="000E20BF">
              <w:rPr>
                <w:rFonts w:ascii="Calibri" w:eastAsia="Times New Roman" w:hAnsi="Calibri" w:cs="Calibri"/>
                <w:color w:val="000000"/>
                <w:sz w:val="20"/>
                <w:szCs w:val="20"/>
                <w:lang w:eastAsia="en-AU"/>
              </w:rPr>
              <w:t>Nathan Downes</w:t>
            </w:r>
          </w:p>
        </w:tc>
      </w:tr>
      <w:tr w:rsidR="00C254D3" w:rsidRPr="000E20BF" w14:paraId="6868B408" w14:textId="77777777" w:rsidTr="001C499E">
        <w:trPr>
          <w:trHeight w:val="288"/>
          <w:jc w:val="center"/>
        </w:trPr>
        <w:tc>
          <w:tcPr>
            <w:tcW w:w="1129" w:type="dxa"/>
            <w:shd w:val="clear" w:color="D9E1F2" w:fill="D9E1F2"/>
            <w:noWrap/>
            <w:vAlign w:val="center"/>
            <w:hideMark/>
          </w:tcPr>
          <w:p w14:paraId="683CDA01" w14:textId="77777777" w:rsidR="00C254D3" w:rsidRPr="000E20BF" w:rsidRDefault="00C254D3" w:rsidP="009720DA">
            <w:pPr>
              <w:spacing w:after="0" w:line="240" w:lineRule="auto"/>
              <w:rPr>
                <w:rFonts w:ascii="Calibri" w:eastAsia="Times New Roman" w:hAnsi="Calibri" w:cs="Calibri"/>
                <w:b/>
                <w:bCs/>
                <w:color w:val="000000"/>
                <w:sz w:val="20"/>
                <w:szCs w:val="20"/>
                <w:lang w:eastAsia="en-AU"/>
              </w:rPr>
            </w:pPr>
            <w:r w:rsidRPr="000E20BF">
              <w:rPr>
                <w:rFonts w:ascii="Calibri" w:eastAsia="Times New Roman" w:hAnsi="Calibri" w:cs="Calibri"/>
                <w:b/>
                <w:bCs/>
                <w:color w:val="000000"/>
                <w:sz w:val="20"/>
                <w:szCs w:val="20"/>
                <w:lang w:eastAsia="en-AU"/>
              </w:rPr>
              <w:t>FR-RA008</w:t>
            </w:r>
          </w:p>
        </w:tc>
        <w:tc>
          <w:tcPr>
            <w:tcW w:w="6566" w:type="dxa"/>
            <w:shd w:val="clear" w:color="D9E1F2" w:fill="D9E1F2"/>
            <w:vAlign w:val="center"/>
            <w:hideMark/>
          </w:tcPr>
          <w:p w14:paraId="018452E0" w14:textId="77777777" w:rsidR="00C254D3" w:rsidRPr="000E20BF" w:rsidRDefault="00C254D3" w:rsidP="009720DA">
            <w:pPr>
              <w:spacing w:after="0" w:line="240" w:lineRule="auto"/>
              <w:rPr>
                <w:rFonts w:ascii="Calibri" w:eastAsia="Times New Roman" w:hAnsi="Calibri" w:cs="Calibri"/>
                <w:color w:val="000000"/>
                <w:sz w:val="20"/>
                <w:szCs w:val="20"/>
                <w:lang w:eastAsia="en-AU"/>
              </w:rPr>
            </w:pPr>
            <w:r w:rsidRPr="000E20BF">
              <w:rPr>
                <w:rFonts w:ascii="Calibri" w:eastAsia="Times New Roman" w:hAnsi="Calibri" w:cs="Calibri"/>
                <w:color w:val="000000"/>
                <w:sz w:val="20"/>
                <w:szCs w:val="20"/>
                <w:lang w:eastAsia="en-AU"/>
              </w:rPr>
              <w:t>Industry partners can add a description about their business and/or plans </w:t>
            </w:r>
          </w:p>
        </w:tc>
        <w:tc>
          <w:tcPr>
            <w:tcW w:w="1724" w:type="dxa"/>
            <w:shd w:val="clear" w:color="D9E1F2" w:fill="305496"/>
            <w:noWrap/>
            <w:vAlign w:val="center"/>
            <w:hideMark/>
          </w:tcPr>
          <w:p w14:paraId="4C6C0E2D" w14:textId="77777777" w:rsidR="00C254D3" w:rsidRPr="000E20BF" w:rsidRDefault="00C254D3" w:rsidP="009720DA">
            <w:pPr>
              <w:spacing w:after="0" w:line="240" w:lineRule="auto"/>
              <w:rPr>
                <w:rFonts w:ascii="Calibri" w:eastAsia="Times New Roman" w:hAnsi="Calibri" w:cs="Calibri"/>
                <w:color w:val="FFFFFF"/>
                <w:sz w:val="20"/>
                <w:szCs w:val="20"/>
                <w:lang w:eastAsia="en-AU"/>
              </w:rPr>
            </w:pPr>
            <w:r w:rsidRPr="000E20BF">
              <w:rPr>
                <w:rFonts w:ascii="Calibri" w:eastAsia="Times New Roman" w:hAnsi="Calibri" w:cs="Calibri"/>
                <w:color w:val="FFFFFF"/>
                <w:sz w:val="20"/>
                <w:szCs w:val="20"/>
                <w:lang w:eastAsia="en-AU"/>
              </w:rPr>
              <w:t>Rory Allen</w:t>
            </w:r>
          </w:p>
        </w:tc>
      </w:tr>
      <w:tr w:rsidR="00C254D3" w:rsidRPr="000E20BF" w14:paraId="577D61B0" w14:textId="77777777" w:rsidTr="001C499E">
        <w:trPr>
          <w:trHeight w:val="288"/>
          <w:jc w:val="center"/>
        </w:trPr>
        <w:tc>
          <w:tcPr>
            <w:tcW w:w="1129" w:type="dxa"/>
            <w:shd w:val="clear" w:color="B4C6E7" w:fill="B4C6E7"/>
            <w:noWrap/>
            <w:vAlign w:val="center"/>
            <w:hideMark/>
          </w:tcPr>
          <w:p w14:paraId="13CF7A7D" w14:textId="77777777" w:rsidR="00C254D3" w:rsidRPr="000E20BF" w:rsidRDefault="00C254D3" w:rsidP="009720DA">
            <w:pPr>
              <w:spacing w:after="0" w:line="240" w:lineRule="auto"/>
              <w:rPr>
                <w:rFonts w:ascii="Calibri" w:eastAsia="Times New Roman" w:hAnsi="Calibri" w:cs="Calibri"/>
                <w:b/>
                <w:bCs/>
                <w:color w:val="000000"/>
                <w:sz w:val="20"/>
                <w:szCs w:val="20"/>
                <w:lang w:eastAsia="en-AU"/>
              </w:rPr>
            </w:pPr>
            <w:r w:rsidRPr="000E20BF">
              <w:rPr>
                <w:rFonts w:ascii="Calibri" w:eastAsia="Times New Roman" w:hAnsi="Calibri" w:cs="Calibri"/>
                <w:b/>
                <w:bCs/>
                <w:color w:val="000000"/>
                <w:sz w:val="20"/>
                <w:szCs w:val="20"/>
                <w:lang w:eastAsia="en-AU"/>
              </w:rPr>
              <w:t>FR-ND009</w:t>
            </w:r>
          </w:p>
        </w:tc>
        <w:tc>
          <w:tcPr>
            <w:tcW w:w="6566" w:type="dxa"/>
            <w:shd w:val="clear" w:color="B4C6E7" w:fill="B4C6E7"/>
            <w:vAlign w:val="center"/>
            <w:hideMark/>
          </w:tcPr>
          <w:p w14:paraId="199AD040" w14:textId="77777777" w:rsidR="00C254D3" w:rsidRPr="000E20BF" w:rsidRDefault="00C254D3" w:rsidP="009720DA">
            <w:pPr>
              <w:spacing w:after="0" w:line="240" w:lineRule="auto"/>
              <w:rPr>
                <w:rFonts w:ascii="Calibri" w:eastAsia="Times New Roman" w:hAnsi="Calibri" w:cs="Calibri"/>
                <w:color w:val="000000"/>
                <w:sz w:val="20"/>
                <w:szCs w:val="20"/>
                <w:lang w:eastAsia="en-AU"/>
              </w:rPr>
            </w:pPr>
            <w:r w:rsidRPr="000E20BF">
              <w:rPr>
                <w:rFonts w:ascii="Calibri" w:eastAsia="Times New Roman" w:hAnsi="Calibri" w:cs="Calibri"/>
                <w:color w:val="000000"/>
                <w:sz w:val="20"/>
                <w:szCs w:val="20"/>
                <w:lang w:eastAsia="en-AU"/>
              </w:rPr>
              <w:t>Jobs/placements can be categorised by discipline groups </w:t>
            </w:r>
          </w:p>
        </w:tc>
        <w:tc>
          <w:tcPr>
            <w:tcW w:w="1724" w:type="dxa"/>
            <w:shd w:val="clear" w:color="B4C6E7" w:fill="FFD966"/>
            <w:noWrap/>
            <w:vAlign w:val="center"/>
            <w:hideMark/>
          </w:tcPr>
          <w:p w14:paraId="6333DBA0" w14:textId="77777777" w:rsidR="00C254D3" w:rsidRPr="000E20BF" w:rsidRDefault="00C254D3" w:rsidP="009720DA">
            <w:pPr>
              <w:spacing w:after="0" w:line="240" w:lineRule="auto"/>
              <w:rPr>
                <w:rFonts w:ascii="Calibri" w:eastAsia="Times New Roman" w:hAnsi="Calibri" w:cs="Calibri"/>
                <w:color w:val="000000"/>
                <w:sz w:val="20"/>
                <w:szCs w:val="20"/>
                <w:lang w:eastAsia="en-AU"/>
              </w:rPr>
            </w:pPr>
            <w:r w:rsidRPr="000E20BF">
              <w:rPr>
                <w:rFonts w:ascii="Calibri" w:eastAsia="Times New Roman" w:hAnsi="Calibri" w:cs="Calibri"/>
                <w:color w:val="000000"/>
                <w:sz w:val="20"/>
                <w:szCs w:val="20"/>
                <w:lang w:eastAsia="en-AU"/>
              </w:rPr>
              <w:t>Nathan Downes</w:t>
            </w:r>
          </w:p>
        </w:tc>
      </w:tr>
      <w:tr w:rsidR="00C254D3" w:rsidRPr="000E20BF" w14:paraId="12353BCB" w14:textId="77777777" w:rsidTr="001C499E">
        <w:trPr>
          <w:trHeight w:val="288"/>
          <w:jc w:val="center"/>
        </w:trPr>
        <w:tc>
          <w:tcPr>
            <w:tcW w:w="1129" w:type="dxa"/>
            <w:shd w:val="clear" w:color="D9E1F2" w:fill="D9E1F2"/>
            <w:noWrap/>
            <w:vAlign w:val="center"/>
            <w:hideMark/>
          </w:tcPr>
          <w:p w14:paraId="0019919B" w14:textId="77777777" w:rsidR="00C254D3" w:rsidRPr="000E20BF" w:rsidRDefault="00C254D3" w:rsidP="009720DA">
            <w:pPr>
              <w:spacing w:after="0" w:line="240" w:lineRule="auto"/>
              <w:rPr>
                <w:rFonts w:ascii="Calibri" w:eastAsia="Times New Roman" w:hAnsi="Calibri" w:cs="Calibri"/>
                <w:b/>
                <w:bCs/>
                <w:color w:val="000000"/>
                <w:sz w:val="20"/>
                <w:szCs w:val="20"/>
                <w:lang w:eastAsia="en-AU"/>
              </w:rPr>
            </w:pPr>
            <w:r w:rsidRPr="000E20BF">
              <w:rPr>
                <w:rFonts w:ascii="Calibri" w:eastAsia="Times New Roman" w:hAnsi="Calibri" w:cs="Calibri"/>
                <w:b/>
                <w:bCs/>
                <w:color w:val="000000"/>
                <w:sz w:val="20"/>
                <w:szCs w:val="20"/>
                <w:lang w:eastAsia="en-AU"/>
              </w:rPr>
              <w:t>FR-NM010</w:t>
            </w:r>
          </w:p>
        </w:tc>
        <w:tc>
          <w:tcPr>
            <w:tcW w:w="6566" w:type="dxa"/>
            <w:shd w:val="clear" w:color="D9E1F2" w:fill="D9E1F2"/>
            <w:vAlign w:val="center"/>
            <w:hideMark/>
          </w:tcPr>
          <w:p w14:paraId="6FF393AA" w14:textId="77777777" w:rsidR="00C254D3" w:rsidRPr="000E20BF" w:rsidRDefault="00C254D3" w:rsidP="009720DA">
            <w:pPr>
              <w:spacing w:after="0" w:line="240" w:lineRule="auto"/>
              <w:rPr>
                <w:rFonts w:ascii="Calibri" w:eastAsia="Times New Roman" w:hAnsi="Calibri" w:cs="Calibri"/>
                <w:color w:val="000000"/>
                <w:sz w:val="20"/>
                <w:szCs w:val="20"/>
                <w:lang w:eastAsia="en-AU"/>
              </w:rPr>
            </w:pPr>
            <w:r w:rsidRPr="000E20BF">
              <w:rPr>
                <w:rFonts w:ascii="Calibri" w:eastAsia="Times New Roman" w:hAnsi="Calibri" w:cs="Calibri"/>
                <w:color w:val="000000"/>
                <w:sz w:val="20"/>
                <w:szCs w:val="20"/>
                <w:lang w:eastAsia="en-AU"/>
              </w:rPr>
              <w:t>Educators can manage expressions of interest to supply a job/placement </w:t>
            </w:r>
          </w:p>
        </w:tc>
        <w:tc>
          <w:tcPr>
            <w:tcW w:w="1724" w:type="dxa"/>
            <w:shd w:val="clear" w:color="D9E1F2" w:fill="A9D08E"/>
            <w:noWrap/>
            <w:vAlign w:val="center"/>
            <w:hideMark/>
          </w:tcPr>
          <w:p w14:paraId="6E74CEFA" w14:textId="77777777" w:rsidR="00C254D3" w:rsidRPr="000E20BF" w:rsidRDefault="00C254D3" w:rsidP="009720DA">
            <w:pPr>
              <w:spacing w:after="0" w:line="240" w:lineRule="auto"/>
              <w:rPr>
                <w:rFonts w:ascii="Calibri" w:eastAsia="Times New Roman" w:hAnsi="Calibri" w:cs="Calibri"/>
                <w:color w:val="000000"/>
                <w:sz w:val="20"/>
                <w:szCs w:val="20"/>
                <w:lang w:eastAsia="en-AU"/>
              </w:rPr>
            </w:pPr>
            <w:r w:rsidRPr="000E20BF">
              <w:rPr>
                <w:rFonts w:ascii="Calibri" w:eastAsia="Times New Roman" w:hAnsi="Calibri" w:cs="Calibri"/>
                <w:color w:val="000000"/>
                <w:sz w:val="20"/>
                <w:szCs w:val="20"/>
                <w:lang w:eastAsia="en-AU"/>
              </w:rPr>
              <w:t>Nicholas McGuffin</w:t>
            </w:r>
          </w:p>
        </w:tc>
      </w:tr>
      <w:tr w:rsidR="00C254D3" w:rsidRPr="000E20BF" w14:paraId="32606C02" w14:textId="77777777" w:rsidTr="001C499E">
        <w:trPr>
          <w:trHeight w:val="288"/>
          <w:jc w:val="center"/>
        </w:trPr>
        <w:tc>
          <w:tcPr>
            <w:tcW w:w="1129" w:type="dxa"/>
            <w:shd w:val="clear" w:color="B4C6E7" w:fill="B4C6E7"/>
            <w:noWrap/>
            <w:vAlign w:val="center"/>
            <w:hideMark/>
          </w:tcPr>
          <w:p w14:paraId="1F438EAC" w14:textId="77777777" w:rsidR="00C254D3" w:rsidRPr="000E20BF" w:rsidRDefault="00C254D3" w:rsidP="009720DA">
            <w:pPr>
              <w:spacing w:after="0" w:line="240" w:lineRule="auto"/>
              <w:rPr>
                <w:rFonts w:ascii="Calibri" w:eastAsia="Times New Roman" w:hAnsi="Calibri" w:cs="Calibri"/>
                <w:b/>
                <w:bCs/>
                <w:color w:val="000000"/>
                <w:sz w:val="20"/>
                <w:szCs w:val="20"/>
                <w:lang w:eastAsia="en-AU"/>
              </w:rPr>
            </w:pPr>
            <w:r w:rsidRPr="000E20BF">
              <w:rPr>
                <w:rFonts w:ascii="Calibri" w:eastAsia="Times New Roman" w:hAnsi="Calibri" w:cs="Calibri"/>
                <w:b/>
                <w:bCs/>
                <w:color w:val="000000"/>
                <w:sz w:val="20"/>
                <w:szCs w:val="20"/>
                <w:lang w:eastAsia="en-AU"/>
              </w:rPr>
              <w:t>FR-ND011</w:t>
            </w:r>
          </w:p>
        </w:tc>
        <w:tc>
          <w:tcPr>
            <w:tcW w:w="6566" w:type="dxa"/>
            <w:shd w:val="clear" w:color="B4C6E7" w:fill="B4C6E7"/>
            <w:vAlign w:val="center"/>
            <w:hideMark/>
          </w:tcPr>
          <w:p w14:paraId="7DC53199" w14:textId="77777777" w:rsidR="00C254D3" w:rsidRPr="000E20BF" w:rsidRDefault="00C254D3" w:rsidP="009720DA">
            <w:pPr>
              <w:spacing w:after="0" w:line="240" w:lineRule="auto"/>
              <w:rPr>
                <w:rFonts w:ascii="Calibri" w:eastAsia="Times New Roman" w:hAnsi="Calibri" w:cs="Calibri"/>
                <w:color w:val="000000"/>
                <w:sz w:val="20"/>
                <w:szCs w:val="20"/>
                <w:lang w:eastAsia="en-AU"/>
              </w:rPr>
            </w:pPr>
            <w:r w:rsidRPr="000E20BF">
              <w:rPr>
                <w:rFonts w:ascii="Calibri" w:eastAsia="Times New Roman" w:hAnsi="Calibri" w:cs="Calibri"/>
                <w:color w:val="000000"/>
                <w:sz w:val="20"/>
                <w:szCs w:val="20"/>
                <w:lang w:eastAsia="en-AU"/>
              </w:rPr>
              <w:t>Display and filter job/placement thumbnail/overview </w:t>
            </w:r>
          </w:p>
        </w:tc>
        <w:tc>
          <w:tcPr>
            <w:tcW w:w="1724" w:type="dxa"/>
            <w:shd w:val="clear" w:color="B4C6E7" w:fill="FFD966"/>
            <w:noWrap/>
            <w:vAlign w:val="center"/>
            <w:hideMark/>
          </w:tcPr>
          <w:p w14:paraId="110CC7FA" w14:textId="77777777" w:rsidR="00C254D3" w:rsidRPr="000E20BF" w:rsidRDefault="00C254D3" w:rsidP="009720DA">
            <w:pPr>
              <w:spacing w:after="0" w:line="240" w:lineRule="auto"/>
              <w:rPr>
                <w:rFonts w:ascii="Calibri" w:eastAsia="Times New Roman" w:hAnsi="Calibri" w:cs="Calibri"/>
                <w:color w:val="000000"/>
                <w:sz w:val="20"/>
                <w:szCs w:val="20"/>
                <w:lang w:eastAsia="en-AU"/>
              </w:rPr>
            </w:pPr>
            <w:r w:rsidRPr="000E20BF">
              <w:rPr>
                <w:rFonts w:ascii="Calibri" w:eastAsia="Times New Roman" w:hAnsi="Calibri" w:cs="Calibri"/>
                <w:color w:val="000000"/>
                <w:sz w:val="20"/>
                <w:szCs w:val="20"/>
                <w:lang w:eastAsia="en-AU"/>
              </w:rPr>
              <w:t>Nathan Downes</w:t>
            </w:r>
          </w:p>
        </w:tc>
      </w:tr>
      <w:tr w:rsidR="00C254D3" w:rsidRPr="000E20BF" w14:paraId="49DD53FD" w14:textId="77777777" w:rsidTr="001C499E">
        <w:trPr>
          <w:trHeight w:val="288"/>
          <w:jc w:val="center"/>
        </w:trPr>
        <w:tc>
          <w:tcPr>
            <w:tcW w:w="1129" w:type="dxa"/>
            <w:shd w:val="clear" w:color="D9E1F2" w:fill="D9E1F2"/>
            <w:noWrap/>
            <w:vAlign w:val="center"/>
            <w:hideMark/>
          </w:tcPr>
          <w:p w14:paraId="381C4652" w14:textId="77777777" w:rsidR="00C254D3" w:rsidRPr="000E20BF" w:rsidRDefault="00C254D3" w:rsidP="009720DA">
            <w:pPr>
              <w:spacing w:after="0" w:line="240" w:lineRule="auto"/>
              <w:rPr>
                <w:rFonts w:ascii="Calibri" w:eastAsia="Times New Roman" w:hAnsi="Calibri" w:cs="Calibri"/>
                <w:b/>
                <w:bCs/>
                <w:color w:val="000000"/>
                <w:sz w:val="20"/>
                <w:szCs w:val="20"/>
                <w:lang w:eastAsia="en-AU"/>
              </w:rPr>
            </w:pPr>
            <w:r w:rsidRPr="000E20BF">
              <w:rPr>
                <w:rFonts w:ascii="Calibri" w:eastAsia="Times New Roman" w:hAnsi="Calibri" w:cs="Calibri"/>
                <w:b/>
                <w:bCs/>
                <w:color w:val="000000"/>
                <w:sz w:val="20"/>
                <w:szCs w:val="20"/>
                <w:lang w:eastAsia="en-AU"/>
              </w:rPr>
              <w:t>FR-NS012</w:t>
            </w:r>
          </w:p>
        </w:tc>
        <w:tc>
          <w:tcPr>
            <w:tcW w:w="6566" w:type="dxa"/>
            <w:shd w:val="clear" w:color="D9E1F2" w:fill="D9E1F2"/>
            <w:vAlign w:val="center"/>
            <w:hideMark/>
          </w:tcPr>
          <w:p w14:paraId="2FC2771B" w14:textId="77777777" w:rsidR="00C254D3" w:rsidRPr="000E20BF" w:rsidRDefault="00C254D3" w:rsidP="009720DA">
            <w:pPr>
              <w:spacing w:after="0" w:line="240" w:lineRule="auto"/>
              <w:rPr>
                <w:rFonts w:ascii="Calibri" w:eastAsia="Times New Roman" w:hAnsi="Calibri" w:cs="Calibri"/>
                <w:color w:val="000000"/>
                <w:sz w:val="20"/>
                <w:szCs w:val="20"/>
                <w:lang w:eastAsia="en-AU"/>
              </w:rPr>
            </w:pPr>
            <w:r w:rsidRPr="000E20BF">
              <w:rPr>
                <w:rFonts w:ascii="Calibri" w:eastAsia="Times New Roman" w:hAnsi="Calibri" w:cs="Calibri"/>
                <w:color w:val="000000"/>
                <w:sz w:val="20"/>
                <w:szCs w:val="20"/>
                <w:lang w:eastAsia="en-AU"/>
              </w:rPr>
              <w:t>Notify users of recent activity based on their selected disciplines  </w:t>
            </w:r>
          </w:p>
        </w:tc>
        <w:tc>
          <w:tcPr>
            <w:tcW w:w="1724" w:type="dxa"/>
            <w:shd w:val="clear" w:color="D9E1F2" w:fill="C65911"/>
            <w:noWrap/>
            <w:vAlign w:val="center"/>
            <w:hideMark/>
          </w:tcPr>
          <w:p w14:paraId="52600CF1" w14:textId="77777777" w:rsidR="00C254D3" w:rsidRPr="000E20BF" w:rsidRDefault="00C254D3" w:rsidP="009720DA">
            <w:pPr>
              <w:spacing w:after="0" w:line="240" w:lineRule="auto"/>
              <w:rPr>
                <w:rFonts w:ascii="Calibri" w:eastAsia="Times New Roman" w:hAnsi="Calibri" w:cs="Calibri"/>
                <w:color w:val="FFFFFF"/>
                <w:sz w:val="20"/>
                <w:szCs w:val="20"/>
                <w:lang w:eastAsia="en-AU"/>
              </w:rPr>
            </w:pPr>
            <w:r w:rsidRPr="000E20BF">
              <w:rPr>
                <w:rFonts w:ascii="Calibri" w:eastAsia="Times New Roman" w:hAnsi="Calibri" w:cs="Calibri"/>
                <w:color w:val="FFFFFF"/>
                <w:sz w:val="20"/>
                <w:szCs w:val="20"/>
                <w:lang w:eastAsia="en-AU"/>
              </w:rPr>
              <w:t>Nathan Snow</w:t>
            </w:r>
          </w:p>
        </w:tc>
      </w:tr>
      <w:tr w:rsidR="00C254D3" w:rsidRPr="000E20BF" w14:paraId="2E195A4B" w14:textId="77777777" w:rsidTr="001C499E">
        <w:trPr>
          <w:trHeight w:val="288"/>
          <w:jc w:val="center"/>
        </w:trPr>
        <w:tc>
          <w:tcPr>
            <w:tcW w:w="1129" w:type="dxa"/>
            <w:shd w:val="clear" w:color="B4C6E7" w:fill="B4C6E7"/>
            <w:noWrap/>
            <w:vAlign w:val="center"/>
            <w:hideMark/>
          </w:tcPr>
          <w:p w14:paraId="4AEBF3F7" w14:textId="77777777" w:rsidR="00C254D3" w:rsidRPr="000E20BF" w:rsidRDefault="00C254D3" w:rsidP="009720DA">
            <w:pPr>
              <w:spacing w:after="0" w:line="240" w:lineRule="auto"/>
              <w:rPr>
                <w:rFonts w:ascii="Calibri" w:eastAsia="Times New Roman" w:hAnsi="Calibri" w:cs="Calibri"/>
                <w:b/>
                <w:bCs/>
                <w:color w:val="000000"/>
                <w:sz w:val="20"/>
                <w:szCs w:val="20"/>
                <w:lang w:eastAsia="en-AU"/>
              </w:rPr>
            </w:pPr>
            <w:r w:rsidRPr="000E20BF">
              <w:rPr>
                <w:rFonts w:ascii="Calibri" w:eastAsia="Times New Roman" w:hAnsi="Calibri" w:cs="Calibri"/>
                <w:b/>
                <w:bCs/>
                <w:color w:val="000000"/>
                <w:sz w:val="20"/>
                <w:szCs w:val="20"/>
                <w:lang w:eastAsia="en-AU"/>
              </w:rPr>
              <w:t>FR-ND013</w:t>
            </w:r>
          </w:p>
        </w:tc>
        <w:tc>
          <w:tcPr>
            <w:tcW w:w="6566" w:type="dxa"/>
            <w:shd w:val="clear" w:color="B4C6E7" w:fill="B4C6E7"/>
            <w:vAlign w:val="center"/>
            <w:hideMark/>
          </w:tcPr>
          <w:p w14:paraId="58FB2983" w14:textId="77777777" w:rsidR="00C254D3" w:rsidRPr="000E20BF" w:rsidRDefault="00C254D3" w:rsidP="009720DA">
            <w:pPr>
              <w:spacing w:after="0" w:line="240" w:lineRule="auto"/>
              <w:rPr>
                <w:rFonts w:ascii="Calibri" w:eastAsia="Times New Roman" w:hAnsi="Calibri" w:cs="Calibri"/>
                <w:color w:val="000000"/>
                <w:sz w:val="20"/>
                <w:szCs w:val="20"/>
                <w:lang w:eastAsia="en-AU"/>
              </w:rPr>
            </w:pPr>
            <w:r w:rsidRPr="000E20BF">
              <w:rPr>
                <w:rFonts w:ascii="Calibri" w:eastAsia="Times New Roman" w:hAnsi="Calibri" w:cs="Calibri"/>
                <w:color w:val="000000"/>
                <w:sz w:val="20"/>
                <w:szCs w:val="20"/>
                <w:lang w:eastAsia="en-AU"/>
              </w:rPr>
              <w:t>Show further details for a particular job or placement </w:t>
            </w:r>
          </w:p>
        </w:tc>
        <w:tc>
          <w:tcPr>
            <w:tcW w:w="1724" w:type="dxa"/>
            <w:shd w:val="clear" w:color="B4C6E7" w:fill="FFD966"/>
            <w:noWrap/>
            <w:vAlign w:val="center"/>
            <w:hideMark/>
          </w:tcPr>
          <w:p w14:paraId="36747E2D" w14:textId="77777777" w:rsidR="00C254D3" w:rsidRPr="000E20BF" w:rsidRDefault="00C254D3" w:rsidP="009720DA">
            <w:pPr>
              <w:spacing w:after="0" w:line="240" w:lineRule="auto"/>
              <w:rPr>
                <w:rFonts w:ascii="Calibri" w:eastAsia="Times New Roman" w:hAnsi="Calibri" w:cs="Calibri"/>
                <w:color w:val="000000"/>
                <w:sz w:val="20"/>
                <w:szCs w:val="20"/>
                <w:lang w:eastAsia="en-AU"/>
              </w:rPr>
            </w:pPr>
            <w:r w:rsidRPr="000E20BF">
              <w:rPr>
                <w:rFonts w:ascii="Calibri" w:eastAsia="Times New Roman" w:hAnsi="Calibri" w:cs="Calibri"/>
                <w:color w:val="000000"/>
                <w:sz w:val="20"/>
                <w:szCs w:val="20"/>
                <w:lang w:eastAsia="en-AU"/>
              </w:rPr>
              <w:t>Nathan Downes</w:t>
            </w:r>
          </w:p>
        </w:tc>
      </w:tr>
      <w:tr w:rsidR="00C254D3" w:rsidRPr="000E20BF" w14:paraId="7D43C4B2" w14:textId="77777777" w:rsidTr="001C499E">
        <w:trPr>
          <w:trHeight w:val="288"/>
          <w:jc w:val="center"/>
        </w:trPr>
        <w:tc>
          <w:tcPr>
            <w:tcW w:w="1129" w:type="dxa"/>
            <w:shd w:val="clear" w:color="D9E1F2" w:fill="D9E1F2"/>
            <w:noWrap/>
            <w:vAlign w:val="center"/>
            <w:hideMark/>
          </w:tcPr>
          <w:p w14:paraId="1DA9AFD6" w14:textId="77777777" w:rsidR="00C254D3" w:rsidRPr="000E20BF" w:rsidRDefault="00C254D3" w:rsidP="009720DA">
            <w:pPr>
              <w:spacing w:after="0" w:line="240" w:lineRule="auto"/>
              <w:rPr>
                <w:rFonts w:ascii="Calibri" w:eastAsia="Times New Roman" w:hAnsi="Calibri" w:cs="Calibri"/>
                <w:b/>
                <w:bCs/>
                <w:color w:val="000000"/>
                <w:sz w:val="20"/>
                <w:szCs w:val="20"/>
                <w:lang w:eastAsia="en-AU"/>
              </w:rPr>
            </w:pPr>
            <w:r w:rsidRPr="000E20BF">
              <w:rPr>
                <w:rFonts w:ascii="Calibri" w:eastAsia="Times New Roman" w:hAnsi="Calibri" w:cs="Calibri"/>
                <w:b/>
                <w:bCs/>
                <w:color w:val="000000"/>
                <w:sz w:val="20"/>
                <w:szCs w:val="20"/>
                <w:lang w:eastAsia="en-AU"/>
              </w:rPr>
              <w:t>FR-RA014</w:t>
            </w:r>
          </w:p>
        </w:tc>
        <w:tc>
          <w:tcPr>
            <w:tcW w:w="6566" w:type="dxa"/>
            <w:shd w:val="clear" w:color="D9E1F2" w:fill="D9E1F2"/>
            <w:vAlign w:val="center"/>
            <w:hideMark/>
          </w:tcPr>
          <w:p w14:paraId="11CB6E40" w14:textId="77777777" w:rsidR="00C254D3" w:rsidRPr="000E20BF" w:rsidRDefault="00C254D3" w:rsidP="009720DA">
            <w:pPr>
              <w:spacing w:after="0" w:line="240" w:lineRule="auto"/>
              <w:rPr>
                <w:rFonts w:ascii="Calibri" w:eastAsia="Times New Roman" w:hAnsi="Calibri" w:cs="Calibri"/>
                <w:color w:val="000000"/>
                <w:sz w:val="20"/>
                <w:szCs w:val="20"/>
                <w:lang w:eastAsia="en-AU"/>
              </w:rPr>
            </w:pPr>
            <w:r w:rsidRPr="000E20BF">
              <w:rPr>
                <w:rFonts w:ascii="Calibri" w:eastAsia="Times New Roman" w:hAnsi="Calibri" w:cs="Calibri"/>
                <w:color w:val="000000"/>
                <w:sz w:val="20"/>
                <w:szCs w:val="20"/>
                <w:lang w:eastAsia="en-AU"/>
              </w:rPr>
              <w:t>Handle job/placement application submissions </w:t>
            </w:r>
          </w:p>
        </w:tc>
        <w:tc>
          <w:tcPr>
            <w:tcW w:w="1724" w:type="dxa"/>
            <w:shd w:val="clear" w:color="D9E1F2" w:fill="305496"/>
            <w:noWrap/>
            <w:vAlign w:val="center"/>
            <w:hideMark/>
          </w:tcPr>
          <w:p w14:paraId="445147FE" w14:textId="77777777" w:rsidR="00C254D3" w:rsidRPr="000E20BF" w:rsidRDefault="00C254D3" w:rsidP="009720DA">
            <w:pPr>
              <w:spacing w:after="0" w:line="240" w:lineRule="auto"/>
              <w:rPr>
                <w:rFonts w:ascii="Calibri" w:eastAsia="Times New Roman" w:hAnsi="Calibri" w:cs="Calibri"/>
                <w:color w:val="FFFFFF"/>
                <w:sz w:val="20"/>
                <w:szCs w:val="20"/>
                <w:lang w:eastAsia="en-AU"/>
              </w:rPr>
            </w:pPr>
            <w:r w:rsidRPr="000E20BF">
              <w:rPr>
                <w:rFonts w:ascii="Calibri" w:eastAsia="Times New Roman" w:hAnsi="Calibri" w:cs="Calibri"/>
                <w:color w:val="FFFFFF"/>
                <w:sz w:val="20"/>
                <w:szCs w:val="20"/>
                <w:lang w:eastAsia="en-AU"/>
              </w:rPr>
              <w:t>Rory Allen</w:t>
            </w:r>
          </w:p>
        </w:tc>
      </w:tr>
      <w:tr w:rsidR="00C254D3" w:rsidRPr="000E20BF" w14:paraId="4BD5A70E" w14:textId="77777777" w:rsidTr="001C499E">
        <w:trPr>
          <w:trHeight w:val="288"/>
          <w:jc w:val="center"/>
        </w:trPr>
        <w:tc>
          <w:tcPr>
            <w:tcW w:w="1129" w:type="dxa"/>
            <w:shd w:val="clear" w:color="B4C6E7" w:fill="B4C6E7"/>
            <w:noWrap/>
            <w:vAlign w:val="center"/>
            <w:hideMark/>
          </w:tcPr>
          <w:p w14:paraId="2BDDD04F" w14:textId="77777777" w:rsidR="00C254D3" w:rsidRPr="000E20BF" w:rsidRDefault="00C254D3" w:rsidP="009720DA">
            <w:pPr>
              <w:spacing w:after="0" w:line="240" w:lineRule="auto"/>
              <w:rPr>
                <w:rFonts w:ascii="Calibri" w:eastAsia="Times New Roman" w:hAnsi="Calibri" w:cs="Calibri"/>
                <w:b/>
                <w:bCs/>
                <w:color w:val="000000"/>
                <w:sz w:val="20"/>
                <w:szCs w:val="20"/>
                <w:lang w:eastAsia="en-AU"/>
              </w:rPr>
            </w:pPr>
            <w:r w:rsidRPr="000E20BF">
              <w:rPr>
                <w:rFonts w:ascii="Calibri" w:eastAsia="Times New Roman" w:hAnsi="Calibri" w:cs="Calibri"/>
                <w:b/>
                <w:bCs/>
                <w:color w:val="000000"/>
                <w:sz w:val="20"/>
                <w:szCs w:val="20"/>
                <w:lang w:eastAsia="en-AU"/>
              </w:rPr>
              <w:t>FR-RA015</w:t>
            </w:r>
          </w:p>
        </w:tc>
        <w:tc>
          <w:tcPr>
            <w:tcW w:w="6566" w:type="dxa"/>
            <w:shd w:val="clear" w:color="B4C6E7" w:fill="B4C6E7"/>
            <w:vAlign w:val="center"/>
            <w:hideMark/>
          </w:tcPr>
          <w:p w14:paraId="778D330C" w14:textId="77777777" w:rsidR="00C254D3" w:rsidRPr="000E20BF" w:rsidRDefault="00C254D3" w:rsidP="009720DA">
            <w:pPr>
              <w:spacing w:after="0" w:line="240" w:lineRule="auto"/>
              <w:rPr>
                <w:rFonts w:ascii="Calibri" w:eastAsia="Times New Roman" w:hAnsi="Calibri" w:cs="Calibri"/>
                <w:color w:val="000000"/>
                <w:sz w:val="20"/>
                <w:szCs w:val="20"/>
                <w:lang w:eastAsia="en-AU"/>
              </w:rPr>
            </w:pPr>
            <w:r w:rsidRPr="000E20BF">
              <w:rPr>
                <w:rFonts w:ascii="Calibri" w:eastAsia="Times New Roman" w:hAnsi="Calibri" w:cs="Calibri"/>
                <w:color w:val="000000"/>
                <w:sz w:val="20"/>
                <w:szCs w:val="20"/>
                <w:lang w:eastAsia="en-AU"/>
              </w:rPr>
              <w:t>Notify industry partners of new applications for their job/placement </w:t>
            </w:r>
          </w:p>
        </w:tc>
        <w:tc>
          <w:tcPr>
            <w:tcW w:w="1724" w:type="dxa"/>
            <w:shd w:val="clear" w:color="B4C6E7" w:fill="305496"/>
            <w:noWrap/>
            <w:vAlign w:val="center"/>
            <w:hideMark/>
          </w:tcPr>
          <w:p w14:paraId="7EEC5714" w14:textId="77777777" w:rsidR="00C254D3" w:rsidRPr="000E20BF" w:rsidRDefault="00C254D3" w:rsidP="009720DA">
            <w:pPr>
              <w:spacing w:after="0" w:line="240" w:lineRule="auto"/>
              <w:rPr>
                <w:rFonts w:ascii="Calibri" w:eastAsia="Times New Roman" w:hAnsi="Calibri" w:cs="Calibri"/>
                <w:color w:val="FFFFFF"/>
                <w:sz w:val="20"/>
                <w:szCs w:val="20"/>
                <w:lang w:eastAsia="en-AU"/>
              </w:rPr>
            </w:pPr>
            <w:r w:rsidRPr="000E20BF">
              <w:rPr>
                <w:rFonts w:ascii="Calibri" w:eastAsia="Times New Roman" w:hAnsi="Calibri" w:cs="Calibri"/>
                <w:color w:val="FFFFFF"/>
                <w:sz w:val="20"/>
                <w:szCs w:val="20"/>
                <w:lang w:eastAsia="en-AU"/>
              </w:rPr>
              <w:t>Rory Allen</w:t>
            </w:r>
          </w:p>
        </w:tc>
      </w:tr>
      <w:tr w:rsidR="00C254D3" w:rsidRPr="000E20BF" w14:paraId="22B758DD" w14:textId="77777777" w:rsidTr="001C499E">
        <w:trPr>
          <w:trHeight w:val="288"/>
          <w:jc w:val="center"/>
        </w:trPr>
        <w:tc>
          <w:tcPr>
            <w:tcW w:w="1129" w:type="dxa"/>
            <w:shd w:val="clear" w:color="D9E1F2" w:fill="D9E1F2"/>
            <w:noWrap/>
            <w:vAlign w:val="center"/>
            <w:hideMark/>
          </w:tcPr>
          <w:p w14:paraId="5E76A99D" w14:textId="77777777" w:rsidR="00C254D3" w:rsidRPr="000E20BF" w:rsidRDefault="00C254D3" w:rsidP="009720DA">
            <w:pPr>
              <w:spacing w:after="0" w:line="240" w:lineRule="auto"/>
              <w:rPr>
                <w:rFonts w:ascii="Calibri" w:eastAsia="Times New Roman" w:hAnsi="Calibri" w:cs="Calibri"/>
                <w:b/>
                <w:bCs/>
                <w:color w:val="000000"/>
                <w:sz w:val="20"/>
                <w:szCs w:val="20"/>
                <w:lang w:eastAsia="en-AU"/>
              </w:rPr>
            </w:pPr>
            <w:r w:rsidRPr="000E20BF">
              <w:rPr>
                <w:rFonts w:ascii="Calibri" w:eastAsia="Times New Roman" w:hAnsi="Calibri" w:cs="Calibri"/>
                <w:b/>
                <w:bCs/>
                <w:color w:val="000000"/>
                <w:sz w:val="20"/>
                <w:szCs w:val="20"/>
                <w:lang w:eastAsia="en-AU"/>
              </w:rPr>
              <w:t>FR-RA016</w:t>
            </w:r>
          </w:p>
        </w:tc>
        <w:tc>
          <w:tcPr>
            <w:tcW w:w="6566" w:type="dxa"/>
            <w:shd w:val="clear" w:color="D9E1F2" w:fill="D9E1F2"/>
            <w:vAlign w:val="center"/>
            <w:hideMark/>
          </w:tcPr>
          <w:p w14:paraId="0955CA99" w14:textId="77777777" w:rsidR="00C254D3" w:rsidRPr="000E20BF" w:rsidRDefault="00C254D3" w:rsidP="009720DA">
            <w:pPr>
              <w:spacing w:after="0" w:line="240" w:lineRule="auto"/>
              <w:rPr>
                <w:rFonts w:ascii="Calibri" w:eastAsia="Times New Roman" w:hAnsi="Calibri" w:cs="Calibri"/>
                <w:color w:val="000000"/>
                <w:sz w:val="20"/>
                <w:szCs w:val="20"/>
                <w:lang w:eastAsia="en-AU"/>
              </w:rPr>
            </w:pPr>
            <w:r w:rsidRPr="000E20BF">
              <w:rPr>
                <w:rFonts w:ascii="Calibri" w:eastAsia="Times New Roman" w:hAnsi="Calibri" w:cs="Calibri"/>
                <w:color w:val="000000"/>
                <w:sz w:val="20"/>
                <w:szCs w:val="20"/>
                <w:lang w:eastAsia="en-AU"/>
              </w:rPr>
              <w:t>Allow users to publicly ask and answer questions (Q&amp;A style forum like StackOverflow) </w:t>
            </w:r>
          </w:p>
        </w:tc>
        <w:tc>
          <w:tcPr>
            <w:tcW w:w="1724" w:type="dxa"/>
            <w:shd w:val="clear" w:color="D9E1F2" w:fill="305496"/>
            <w:noWrap/>
            <w:vAlign w:val="center"/>
            <w:hideMark/>
          </w:tcPr>
          <w:p w14:paraId="3B4A0BE6" w14:textId="77777777" w:rsidR="00C254D3" w:rsidRPr="000E20BF" w:rsidRDefault="00C254D3" w:rsidP="001C499E">
            <w:pPr>
              <w:keepNext/>
              <w:spacing w:after="0" w:line="240" w:lineRule="auto"/>
              <w:rPr>
                <w:rFonts w:ascii="Calibri" w:eastAsia="Times New Roman" w:hAnsi="Calibri" w:cs="Calibri"/>
                <w:color w:val="FFFFFF"/>
                <w:sz w:val="20"/>
                <w:szCs w:val="20"/>
                <w:lang w:eastAsia="en-AU"/>
              </w:rPr>
            </w:pPr>
            <w:r w:rsidRPr="000E20BF">
              <w:rPr>
                <w:rFonts w:ascii="Calibri" w:eastAsia="Times New Roman" w:hAnsi="Calibri" w:cs="Calibri"/>
                <w:color w:val="FFFFFF"/>
                <w:sz w:val="20"/>
                <w:szCs w:val="20"/>
                <w:lang w:eastAsia="en-AU"/>
              </w:rPr>
              <w:t>Rory Allen</w:t>
            </w:r>
          </w:p>
        </w:tc>
      </w:tr>
    </w:tbl>
    <w:bookmarkEnd w:id="15"/>
    <w:p w14:paraId="3CC65A1C" w14:textId="71684E2B" w:rsidR="00556ED2" w:rsidRDefault="001C499E" w:rsidP="001C499E">
      <w:pPr>
        <w:pStyle w:val="Caption"/>
        <w:spacing w:before="120"/>
        <w:jc w:val="center"/>
      </w:pPr>
      <w:r>
        <w:t xml:space="preserve">Figure </w:t>
      </w:r>
      <w:r>
        <w:fldChar w:fldCharType="begin"/>
      </w:r>
      <w:r>
        <w:instrText xml:space="preserve"> SEQ Figure \* ARABIC </w:instrText>
      </w:r>
      <w:r>
        <w:fldChar w:fldCharType="separate"/>
      </w:r>
      <w:r w:rsidR="003532A9">
        <w:rPr>
          <w:noProof/>
        </w:rPr>
        <w:t>8</w:t>
      </w:r>
      <w:r>
        <w:fldChar w:fldCharType="end"/>
      </w:r>
      <w:r>
        <w:t>: Functional Requirements Snapshot</w:t>
      </w:r>
    </w:p>
    <w:p w14:paraId="463DEA60" w14:textId="7A668596" w:rsidR="00556ED2" w:rsidRDefault="002279E2" w:rsidP="00C169FB">
      <w:pPr>
        <w:pStyle w:val="Heading3"/>
      </w:pPr>
      <w:bookmarkStart w:id="16" w:name="_Toc112593999"/>
      <w:r>
        <w:t>Non-functional Requirements</w:t>
      </w:r>
      <w:bookmarkEnd w:id="16"/>
    </w:p>
    <w:p w14:paraId="536309CE" w14:textId="77777777" w:rsidR="00EB39A0" w:rsidRDefault="00EB39A0" w:rsidP="001C499E">
      <w:pPr>
        <w:ind w:left="170" w:right="-755"/>
      </w:pPr>
      <w:r>
        <w:t xml:space="preserve">Like assigning the functional requirements, the non-functional requirements were broken up into the same 4 categories, however not all requirements were assigned to any one developer due to their implicit nature. </w:t>
      </w:r>
    </w:p>
    <w:p w14:paraId="197BF669" w14:textId="77777777" w:rsidR="00EB39A0" w:rsidRDefault="00EB39A0" w:rsidP="001C499E">
      <w:pPr>
        <w:ind w:left="170" w:right="-755"/>
      </w:pPr>
      <w:r>
        <w:t>For example, (1) ensuring system uptime and (2) sufficient concurrent users, are not just tasks that one member will undertake alone, but rather tasks that will be determined by external sources and/or by the group as a whole.</w:t>
      </w:r>
    </w:p>
    <w:p w14:paraId="34F26D97" w14:textId="43A8D410" w:rsidR="00EB39A0" w:rsidRDefault="00EB39A0" w:rsidP="001C499E">
      <w:pPr>
        <w:ind w:left="170"/>
      </w:pPr>
      <w:r>
        <w:t>Developer-category alignment is the same as with the functional requirements as some task crossover is expected during development. It is hoped that keeping developers on the same track across the project will reduce the likelihood of any tasks clashing and holding up other team members from their allocated development tasks.</w:t>
      </w:r>
    </w:p>
    <w:tbl>
      <w:tblPr>
        <w:tblW w:w="9635" w:type="dxa"/>
        <w:jc w:val="center"/>
        <w:tblBorders>
          <w:top w:val="single" w:sz="4" w:space="0" w:color="auto"/>
          <w:left w:val="single" w:sz="4" w:space="0" w:color="auto"/>
          <w:bottom w:val="single" w:sz="4" w:space="0" w:color="auto"/>
          <w:right w:val="single" w:sz="4" w:space="0" w:color="auto"/>
          <w:insideH w:val="single" w:sz="4" w:space="0" w:color="FFFFFF"/>
          <w:insideV w:val="single" w:sz="4" w:space="0" w:color="FFFFFF"/>
        </w:tblBorders>
        <w:tblLook w:val="04A0" w:firstRow="1" w:lastRow="0" w:firstColumn="1" w:lastColumn="0" w:noHBand="0" w:noVBand="1"/>
      </w:tblPr>
      <w:tblGrid>
        <w:gridCol w:w="1271"/>
        <w:gridCol w:w="6663"/>
        <w:gridCol w:w="1701"/>
      </w:tblGrid>
      <w:tr w:rsidR="00EB39A0" w:rsidRPr="003E1805" w14:paraId="3FED5CB6" w14:textId="77777777" w:rsidTr="00C76DF0">
        <w:trPr>
          <w:trHeight w:val="288"/>
          <w:jc w:val="center"/>
        </w:trPr>
        <w:tc>
          <w:tcPr>
            <w:tcW w:w="1271" w:type="dxa"/>
            <w:shd w:val="clear" w:color="B4C6E7" w:fill="B4C6E7"/>
            <w:noWrap/>
            <w:vAlign w:val="center"/>
            <w:hideMark/>
          </w:tcPr>
          <w:p w14:paraId="7A0FD99F" w14:textId="77777777" w:rsidR="00EB39A0" w:rsidRPr="003E1805" w:rsidRDefault="00EB39A0" w:rsidP="009720DA">
            <w:pPr>
              <w:spacing w:after="0" w:line="240" w:lineRule="auto"/>
              <w:rPr>
                <w:rFonts w:ascii="Calibri" w:eastAsia="Times New Roman" w:hAnsi="Calibri" w:cs="Calibri"/>
                <w:b/>
                <w:bCs/>
                <w:color w:val="000000"/>
                <w:sz w:val="20"/>
                <w:szCs w:val="20"/>
                <w:lang w:eastAsia="en-AU"/>
              </w:rPr>
            </w:pPr>
            <w:r w:rsidRPr="003E1805">
              <w:rPr>
                <w:rFonts w:ascii="Calibri" w:eastAsia="Times New Roman" w:hAnsi="Calibri" w:cs="Calibri"/>
                <w:b/>
                <w:bCs/>
                <w:color w:val="000000"/>
                <w:sz w:val="20"/>
                <w:szCs w:val="20"/>
                <w:lang w:eastAsia="en-AU"/>
              </w:rPr>
              <w:lastRenderedPageBreak/>
              <w:t>NR-NS017</w:t>
            </w:r>
          </w:p>
        </w:tc>
        <w:tc>
          <w:tcPr>
            <w:tcW w:w="6663" w:type="dxa"/>
            <w:shd w:val="clear" w:color="B4C6E7" w:fill="B4C6E7"/>
            <w:vAlign w:val="center"/>
            <w:hideMark/>
          </w:tcPr>
          <w:p w14:paraId="4D1CAF1C" w14:textId="77777777" w:rsidR="00EB39A0" w:rsidRPr="003E1805" w:rsidRDefault="00EB39A0" w:rsidP="009720DA">
            <w:pPr>
              <w:spacing w:after="0" w:line="240" w:lineRule="auto"/>
              <w:rPr>
                <w:rFonts w:ascii="Calibri" w:eastAsia="Times New Roman" w:hAnsi="Calibri" w:cs="Calibri"/>
                <w:sz w:val="20"/>
                <w:szCs w:val="20"/>
                <w:lang w:eastAsia="en-AU"/>
              </w:rPr>
            </w:pPr>
            <w:r w:rsidRPr="003E1805">
              <w:rPr>
                <w:rFonts w:ascii="Calibri" w:eastAsia="Times New Roman" w:hAnsi="Calibri" w:cs="Calibri"/>
                <w:sz w:val="20"/>
                <w:szCs w:val="20"/>
                <w:lang w:eastAsia="en-AU"/>
              </w:rPr>
              <w:t>User passwords only to be stored using a secure and trusted hash and salt algorithm </w:t>
            </w:r>
          </w:p>
        </w:tc>
        <w:tc>
          <w:tcPr>
            <w:tcW w:w="1701" w:type="dxa"/>
            <w:shd w:val="clear" w:color="B4C6E7" w:fill="C65911"/>
            <w:noWrap/>
            <w:vAlign w:val="center"/>
            <w:hideMark/>
          </w:tcPr>
          <w:p w14:paraId="607692DF" w14:textId="77777777" w:rsidR="00EB39A0" w:rsidRPr="003E1805" w:rsidRDefault="00EB39A0" w:rsidP="009720DA">
            <w:pPr>
              <w:spacing w:after="0" w:line="240" w:lineRule="auto"/>
              <w:rPr>
                <w:rFonts w:ascii="Calibri" w:eastAsia="Times New Roman" w:hAnsi="Calibri" w:cs="Calibri"/>
                <w:color w:val="FFFFFF"/>
                <w:sz w:val="20"/>
                <w:szCs w:val="20"/>
                <w:lang w:eastAsia="en-AU"/>
              </w:rPr>
            </w:pPr>
            <w:r w:rsidRPr="003E1805">
              <w:rPr>
                <w:rFonts w:ascii="Calibri" w:eastAsia="Times New Roman" w:hAnsi="Calibri" w:cs="Calibri"/>
                <w:color w:val="FFFFFF"/>
                <w:sz w:val="20"/>
                <w:szCs w:val="20"/>
                <w:lang w:eastAsia="en-AU"/>
              </w:rPr>
              <w:t>Nathan Snow</w:t>
            </w:r>
          </w:p>
        </w:tc>
      </w:tr>
      <w:tr w:rsidR="00EB39A0" w:rsidRPr="003E1805" w14:paraId="4E4707F1" w14:textId="77777777" w:rsidTr="00C76DF0">
        <w:trPr>
          <w:trHeight w:val="288"/>
          <w:jc w:val="center"/>
        </w:trPr>
        <w:tc>
          <w:tcPr>
            <w:tcW w:w="1271" w:type="dxa"/>
            <w:shd w:val="clear" w:color="D9E1F2" w:fill="D9E1F2"/>
            <w:noWrap/>
            <w:vAlign w:val="center"/>
            <w:hideMark/>
          </w:tcPr>
          <w:p w14:paraId="100A9AF2" w14:textId="77777777" w:rsidR="00EB39A0" w:rsidRPr="003E1805" w:rsidRDefault="00EB39A0" w:rsidP="009720DA">
            <w:pPr>
              <w:spacing w:after="0" w:line="240" w:lineRule="auto"/>
              <w:rPr>
                <w:rFonts w:ascii="Calibri" w:eastAsia="Times New Roman" w:hAnsi="Calibri" w:cs="Calibri"/>
                <w:b/>
                <w:bCs/>
                <w:color w:val="000000"/>
                <w:sz w:val="20"/>
                <w:szCs w:val="20"/>
                <w:lang w:eastAsia="en-AU"/>
              </w:rPr>
            </w:pPr>
            <w:r w:rsidRPr="003E1805">
              <w:rPr>
                <w:rFonts w:ascii="Calibri" w:eastAsia="Times New Roman" w:hAnsi="Calibri" w:cs="Calibri"/>
                <w:b/>
                <w:bCs/>
                <w:color w:val="000000"/>
                <w:sz w:val="20"/>
                <w:szCs w:val="20"/>
                <w:lang w:eastAsia="en-AU"/>
              </w:rPr>
              <w:t>NR-NS018</w:t>
            </w:r>
          </w:p>
        </w:tc>
        <w:tc>
          <w:tcPr>
            <w:tcW w:w="6663" w:type="dxa"/>
            <w:shd w:val="clear" w:color="D9E1F2" w:fill="D9E1F2"/>
            <w:vAlign w:val="center"/>
            <w:hideMark/>
          </w:tcPr>
          <w:p w14:paraId="01E6EDD1" w14:textId="77777777" w:rsidR="00EB39A0" w:rsidRPr="003E1805" w:rsidRDefault="00EB39A0" w:rsidP="009720DA">
            <w:pPr>
              <w:spacing w:after="0" w:line="240" w:lineRule="auto"/>
              <w:rPr>
                <w:rFonts w:ascii="Calibri" w:eastAsia="Times New Roman" w:hAnsi="Calibri" w:cs="Calibri"/>
                <w:sz w:val="20"/>
                <w:szCs w:val="20"/>
                <w:lang w:eastAsia="en-AU"/>
              </w:rPr>
            </w:pPr>
            <w:r w:rsidRPr="003E1805">
              <w:rPr>
                <w:rFonts w:ascii="Calibri" w:eastAsia="Times New Roman" w:hAnsi="Calibri" w:cs="Calibri"/>
                <w:sz w:val="20"/>
                <w:szCs w:val="20"/>
                <w:lang w:eastAsia="en-AU"/>
              </w:rPr>
              <w:t>Must only supply access according to a user’s roles &amp; authorities </w:t>
            </w:r>
          </w:p>
        </w:tc>
        <w:tc>
          <w:tcPr>
            <w:tcW w:w="1701" w:type="dxa"/>
            <w:shd w:val="clear" w:color="D9E1F2" w:fill="C65911"/>
            <w:noWrap/>
            <w:vAlign w:val="center"/>
            <w:hideMark/>
          </w:tcPr>
          <w:p w14:paraId="133E0B5F" w14:textId="77777777" w:rsidR="00EB39A0" w:rsidRPr="003E1805" w:rsidRDefault="00EB39A0" w:rsidP="009720DA">
            <w:pPr>
              <w:spacing w:after="0" w:line="240" w:lineRule="auto"/>
              <w:rPr>
                <w:rFonts w:ascii="Calibri" w:eastAsia="Times New Roman" w:hAnsi="Calibri" w:cs="Calibri"/>
                <w:color w:val="FFFFFF"/>
                <w:sz w:val="20"/>
                <w:szCs w:val="20"/>
                <w:lang w:eastAsia="en-AU"/>
              </w:rPr>
            </w:pPr>
            <w:r w:rsidRPr="003E1805">
              <w:rPr>
                <w:rFonts w:ascii="Calibri" w:eastAsia="Times New Roman" w:hAnsi="Calibri" w:cs="Calibri"/>
                <w:color w:val="FFFFFF"/>
                <w:sz w:val="20"/>
                <w:szCs w:val="20"/>
                <w:lang w:eastAsia="en-AU"/>
              </w:rPr>
              <w:t>Nathan Snow</w:t>
            </w:r>
          </w:p>
        </w:tc>
      </w:tr>
      <w:tr w:rsidR="00EB39A0" w:rsidRPr="003E1805" w14:paraId="3C418A60" w14:textId="77777777" w:rsidTr="00C76DF0">
        <w:trPr>
          <w:trHeight w:val="288"/>
          <w:jc w:val="center"/>
        </w:trPr>
        <w:tc>
          <w:tcPr>
            <w:tcW w:w="1271" w:type="dxa"/>
            <w:shd w:val="clear" w:color="B4C6E7" w:fill="B4C6E7"/>
            <w:noWrap/>
            <w:vAlign w:val="center"/>
            <w:hideMark/>
          </w:tcPr>
          <w:p w14:paraId="16087D86" w14:textId="77777777" w:rsidR="00EB39A0" w:rsidRPr="003E1805" w:rsidRDefault="00EB39A0" w:rsidP="009720DA">
            <w:pPr>
              <w:spacing w:after="0" w:line="240" w:lineRule="auto"/>
              <w:rPr>
                <w:rFonts w:ascii="Calibri" w:eastAsia="Times New Roman" w:hAnsi="Calibri" w:cs="Calibri"/>
                <w:b/>
                <w:bCs/>
                <w:color w:val="000000"/>
                <w:sz w:val="20"/>
                <w:szCs w:val="20"/>
                <w:lang w:eastAsia="en-AU"/>
              </w:rPr>
            </w:pPr>
            <w:r w:rsidRPr="003E1805">
              <w:rPr>
                <w:rFonts w:ascii="Calibri" w:eastAsia="Times New Roman" w:hAnsi="Calibri" w:cs="Calibri"/>
                <w:b/>
                <w:bCs/>
                <w:color w:val="000000"/>
                <w:sz w:val="20"/>
                <w:szCs w:val="20"/>
                <w:lang w:eastAsia="en-AU"/>
              </w:rPr>
              <w:t>NR-NS019</w:t>
            </w:r>
          </w:p>
        </w:tc>
        <w:tc>
          <w:tcPr>
            <w:tcW w:w="6663" w:type="dxa"/>
            <w:shd w:val="clear" w:color="B4C6E7" w:fill="B4C6E7"/>
            <w:vAlign w:val="center"/>
            <w:hideMark/>
          </w:tcPr>
          <w:p w14:paraId="5EC43068" w14:textId="77777777" w:rsidR="00EB39A0" w:rsidRPr="003E1805" w:rsidRDefault="00EB39A0" w:rsidP="009720DA">
            <w:pPr>
              <w:spacing w:after="0" w:line="240" w:lineRule="auto"/>
              <w:rPr>
                <w:rFonts w:ascii="Calibri" w:eastAsia="Times New Roman" w:hAnsi="Calibri" w:cs="Calibri"/>
                <w:sz w:val="20"/>
                <w:szCs w:val="20"/>
                <w:lang w:eastAsia="en-AU"/>
              </w:rPr>
            </w:pPr>
            <w:r w:rsidRPr="003E1805">
              <w:rPr>
                <w:rFonts w:ascii="Calibri" w:eastAsia="Times New Roman" w:hAnsi="Calibri" w:cs="Calibri"/>
                <w:sz w:val="20"/>
                <w:szCs w:val="20"/>
                <w:lang w:eastAsia="en-AU"/>
              </w:rPr>
              <w:t>Jobs/Placements will only be visible to registered users </w:t>
            </w:r>
          </w:p>
        </w:tc>
        <w:tc>
          <w:tcPr>
            <w:tcW w:w="1701" w:type="dxa"/>
            <w:shd w:val="clear" w:color="B4C6E7" w:fill="C65911"/>
            <w:noWrap/>
            <w:vAlign w:val="center"/>
            <w:hideMark/>
          </w:tcPr>
          <w:p w14:paraId="2781DE80" w14:textId="77777777" w:rsidR="00EB39A0" w:rsidRPr="003E1805" w:rsidRDefault="00EB39A0" w:rsidP="009720DA">
            <w:pPr>
              <w:spacing w:after="0" w:line="240" w:lineRule="auto"/>
              <w:rPr>
                <w:rFonts w:ascii="Calibri" w:eastAsia="Times New Roman" w:hAnsi="Calibri" w:cs="Calibri"/>
                <w:color w:val="FFFFFF"/>
                <w:sz w:val="20"/>
                <w:szCs w:val="20"/>
                <w:lang w:eastAsia="en-AU"/>
              </w:rPr>
            </w:pPr>
            <w:r w:rsidRPr="003E1805">
              <w:rPr>
                <w:rFonts w:ascii="Calibri" w:eastAsia="Times New Roman" w:hAnsi="Calibri" w:cs="Calibri"/>
                <w:color w:val="FFFFFF"/>
                <w:sz w:val="20"/>
                <w:szCs w:val="20"/>
                <w:lang w:eastAsia="en-AU"/>
              </w:rPr>
              <w:t>Nathan Snow</w:t>
            </w:r>
          </w:p>
        </w:tc>
      </w:tr>
      <w:tr w:rsidR="00EB39A0" w:rsidRPr="003E1805" w14:paraId="6FE4D39B" w14:textId="77777777" w:rsidTr="00C76DF0">
        <w:trPr>
          <w:trHeight w:val="288"/>
          <w:jc w:val="center"/>
        </w:trPr>
        <w:tc>
          <w:tcPr>
            <w:tcW w:w="1271" w:type="dxa"/>
            <w:shd w:val="clear" w:color="D9E1F2" w:fill="D9E1F2"/>
            <w:noWrap/>
            <w:vAlign w:val="center"/>
            <w:hideMark/>
          </w:tcPr>
          <w:p w14:paraId="39664F5B" w14:textId="77777777" w:rsidR="00EB39A0" w:rsidRPr="003E1805" w:rsidRDefault="00EB39A0" w:rsidP="009720DA">
            <w:pPr>
              <w:spacing w:after="0" w:line="240" w:lineRule="auto"/>
              <w:rPr>
                <w:rFonts w:ascii="Calibri" w:eastAsia="Times New Roman" w:hAnsi="Calibri" w:cs="Calibri"/>
                <w:b/>
                <w:bCs/>
                <w:color w:val="000000"/>
                <w:sz w:val="20"/>
                <w:szCs w:val="20"/>
                <w:lang w:eastAsia="en-AU"/>
              </w:rPr>
            </w:pPr>
            <w:r w:rsidRPr="003E1805">
              <w:rPr>
                <w:rFonts w:ascii="Calibri" w:eastAsia="Times New Roman" w:hAnsi="Calibri" w:cs="Calibri"/>
                <w:b/>
                <w:bCs/>
                <w:color w:val="000000"/>
                <w:sz w:val="20"/>
                <w:szCs w:val="20"/>
                <w:lang w:eastAsia="en-AU"/>
              </w:rPr>
              <w:t>NR-ND020</w:t>
            </w:r>
          </w:p>
        </w:tc>
        <w:tc>
          <w:tcPr>
            <w:tcW w:w="6663" w:type="dxa"/>
            <w:shd w:val="clear" w:color="D9E1F2" w:fill="D9E1F2"/>
            <w:vAlign w:val="center"/>
            <w:hideMark/>
          </w:tcPr>
          <w:p w14:paraId="24FF1EAB" w14:textId="77777777" w:rsidR="00EB39A0" w:rsidRPr="003E1805" w:rsidRDefault="00EB39A0" w:rsidP="009720DA">
            <w:pPr>
              <w:spacing w:after="0" w:line="240" w:lineRule="auto"/>
              <w:rPr>
                <w:rFonts w:ascii="Calibri" w:eastAsia="Times New Roman" w:hAnsi="Calibri" w:cs="Calibri"/>
                <w:sz w:val="20"/>
                <w:szCs w:val="20"/>
                <w:lang w:eastAsia="en-AU"/>
              </w:rPr>
            </w:pPr>
            <w:r w:rsidRPr="003E1805">
              <w:rPr>
                <w:rFonts w:ascii="Calibri" w:eastAsia="Times New Roman" w:hAnsi="Calibri" w:cs="Calibri"/>
                <w:sz w:val="20"/>
                <w:szCs w:val="20"/>
                <w:lang w:eastAsia="en-AU"/>
              </w:rPr>
              <w:t>Students must register using an email having a predefined domain (E.g. cqumail.com) </w:t>
            </w:r>
          </w:p>
        </w:tc>
        <w:tc>
          <w:tcPr>
            <w:tcW w:w="1701" w:type="dxa"/>
            <w:shd w:val="clear" w:color="D9E1F2" w:fill="FFD966"/>
            <w:noWrap/>
            <w:vAlign w:val="center"/>
            <w:hideMark/>
          </w:tcPr>
          <w:p w14:paraId="6A4839F8" w14:textId="77777777" w:rsidR="00EB39A0" w:rsidRPr="003E1805" w:rsidRDefault="00EB39A0" w:rsidP="009720DA">
            <w:pPr>
              <w:spacing w:after="0" w:line="240" w:lineRule="auto"/>
              <w:rPr>
                <w:rFonts w:ascii="Calibri" w:eastAsia="Times New Roman" w:hAnsi="Calibri" w:cs="Calibri"/>
                <w:color w:val="000000"/>
                <w:sz w:val="20"/>
                <w:szCs w:val="20"/>
                <w:lang w:eastAsia="en-AU"/>
              </w:rPr>
            </w:pPr>
            <w:r w:rsidRPr="003E1805">
              <w:rPr>
                <w:rFonts w:ascii="Calibri" w:eastAsia="Times New Roman" w:hAnsi="Calibri" w:cs="Calibri"/>
                <w:color w:val="000000"/>
                <w:sz w:val="20"/>
                <w:szCs w:val="20"/>
                <w:lang w:eastAsia="en-AU"/>
              </w:rPr>
              <w:t>Nathan Downes</w:t>
            </w:r>
          </w:p>
        </w:tc>
      </w:tr>
      <w:tr w:rsidR="00EB39A0" w:rsidRPr="003E1805" w14:paraId="120FC5F7" w14:textId="77777777" w:rsidTr="00C76DF0">
        <w:trPr>
          <w:trHeight w:val="288"/>
          <w:jc w:val="center"/>
        </w:trPr>
        <w:tc>
          <w:tcPr>
            <w:tcW w:w="1271" w:type="dxa"/>
            <w:shd w:val="clear" w:color="B4C6E7" w:fill="B4C6E7"/>
            <w:noWrap/>
            <w:vAlign w:val="center"/>
            <w:hideMark/>
          </w:tcPr>
          <w:p w14:paraId="3896CC75" w14:textId="77777777" w:rsidR="00EB39A0" w:rsidRPr="003E1805" w:rsidRDefault="00EB39A0" w:rsidP="009720DA">
            <w:pPr>
              <w:spacing w:after="0" w:line="240" w:lineRule="auto"/>
              <w:rPr>
                <w:rFonts w:ascii="Calibri" w:eastAsia="Times New Roman" w:hAnsi="Calibri" w:cs="Calibri"/>
                <w:b/>
                <w:bCs/>
                <w:color w:val="000000"/>
                <w:sz w:val="20"/>
                <w:szCs w:val="20"/>
                <w:lang w:eastAsia="en-AU"/>
              </w:rPr>
            </w:pPr>
            <w:r w:rsidRPr="003E1805">
              <w:rPr>
                <w:rFonts w:ascii="Calibri" w:eastAsia="Times New Roman" w:hAnsi="Calibri" w:cs="Calibri"/>
                <w:b/>
                <w:bCs/>
                <w:color w:val="000000"/>
                <w:sz w:val="20"/>
                <w:szCs w:val="20"/>
                <w:lang w:eastAsia="en-AU"/>
              </w:rPr>
              <w:t>NR-NM021</w:t>
            </w:r>
          </w:p>
        </w:tc>
        <w:tc>
          <w:tcPr>
            <w:tcW w:w="6663" w:type="dxa"/>
            <w:shd w:val="clear" w:color="B4C6E7" w:fill="B4C6E7"/>
            <w:vAlign w:val="center"/>
            <w:hideMark/>
          </w:tcPr>
          <w:p w14:paraId="0C2E74C1" w14:textId="77777777" w:rsidR="00EB39A0" w:rsidRPr="003E1805" w:rsidRDefault="00EB39A0" w:rsidP="009720DA">
            <w:pPr>
              <w:spacing w:after="0" w:line="240" w:lineRule="auto"/>
              <w:rPr>
                <w:rFonts w:ascii="Calibri" w:eastAsia="Times New Roman" w:hAnsi="Calibri" w:cs="Calibri"/>
                <w:sz w:val="20"/>
                <w:szCs w:val="20"/>
                <w:lang w:eastAsia="en-AU"/>
              </w:rPr>
            </w:pPr>
            <w:r w:rsidRPr="003E1805">
              <w:rPr>
                <w:rFonts w:ascii="Calibri" w:eastAsia="Times New Roman" w:hAnsi="Calibri" w:cs="Calibri"/>
                <w:sz w:val="20"/>
                <w:szCs w:val="20"/>
                <w:lang w:eastAsia="en-AU"/>
              </w:rPr>
              <w:t>Educators must register using an email having a predefined domain (E.g. cqu.edu.au) </w:t>
            </w:r>
          </w:p>
        </w:tc>
        <w:tc>
          <w:tcPr>
            <w:tcW w:w="1701" w:type="dxa"/>
            <w:shd w:val="clear" w:color="B4C6E7" w:fill="A9D08E"/>
            <w:noWrap/>
            <w:vAlign w:val="center"/>
            <w:hideMark/>
          </w:tcPr>
          <w:p w14:paraId="6D41D831" w14:textId="77777777" w:rsidR="00EB39A0" w:rsidRPr="003E1805" w:rsidRDefault="00EB39A0" w:rsidP="009720DA">
            <w:pPr>
              <w:spacing w:after="0" w:line="240" w:lineRule="auto"/>
              <w:rPr>
                <w:rFonts w:ascii="Calibri" w:eastAsia="Times New Roman" w:hAnsi="Calibri" w:cs="Calibri"/>
                <w:color w:val="000000"/>
                <w:sz w:val="20"/>
                <w:szCs w:val="20"/>
                <w:lang w:eastAsia="en-AU"/>
              </w:rPr>
            </w:pPr>
            <w:r w:rsidRPr="003E1805">
              <w:rPr>
                <w:rFonts w:ascii="Calibri" w:eastAsia="Times New Roman" w:hAnsi="Calibri" w:cs="Calibri"/>
                <w:color w:val="000000"/>
                <w:sz w:val="20"/>
                <w:szCs w:val="20"/>
                <w:lang w:eastAsia="en-AU"/>
              </w:rPr>
              <w:t>Nicholas McGuffin</w:t>
            </w:r>
          </w:p>
        </w:tc>
      </w:tr>
      <w:tr w:rsidR="00EB39A0" w:rsidRPr="003E1805" w14:paraId="5FA93246" w14:textId="77777777" w:rsidTr="00C76DF0">
        <w:trPr>
          <w:trHeight w:val="288"/>
          <w:jc w:val="center"/>
        </w:trPr>
        <w:tc>
          <w:tcPr>
            <w:tcW w:w="1271" w:type="dxa"/>
            <w:shd w:val="clear" w:color="D9E1F2" w:fill="D9E1F2"/>
            <w:noWrap/>
            <w:vAlign w:val="center"/>
            <w:hideMark/>
          </w:tcPr>
          <w:p w14:paraId="022A5972" w14:textId="77777777" w:rsidR="00EB39A0" w:rsidRPr="003E1805" w:rsidRDefault="00EB39A0" w:rsidP="009720DA">
            <w:pPr>
              <w:spacing w:after="0" w:line="240" w:lineRule="auto"/>
              <w:rPr>
                <w:rFonts w:ascii="Calibri" w:eastAsia="Times New Roman" w:hAnsi="Calibri" w:cs="Calibri"/>
                <w:b/>
                <w:bCs/>
                <w:color w:val="000000"/>
                <w:sz w:val="20"/>
                <w:szCs w:val="20"/>
                <w:lang w:eastAsia="en-AU"/>
              </w:rPr>
            </w:pPr>
            <w:r w:rsidRPr="003E1805">
              <w:rPr>
                <w:rFonts w:ascii="Calibri" w:eastAsia="Times New Roman" w:hAnsi="Calibri" w:cs="Calibri"/>
                <w:b/>
                <w:bCs/>
                <w:color w:val="000000"/>
                <w:sz w:val="20"/>
                <w:szCs w:val="20"/>
                <w:lang w:eastAsia="en-AU"/>
              </w:rPr>
              <w:t>NR-NS022</w:t>
            </w:r>
          </w:p>
        </w:tc>
        <w:tc>
          <w:tcPr>
            <w:tcW w:w="6663" w:type="dxa"/>
            <w:shd w:val="clear" w:color="D9E1F2" w:fill="D9E1F2"/>
            <w:vAlign w:val="center"/>
            <w:hideMark/>
          </w:tcPr>
          <w:p w14:paraId="2DB60D2F" w14:textId="77777777" w:rsidR="00EB39A0" w:rsidRPr="003E1805" w:rsidRDefault="00EB39A0" w:rsidP="009720DA">
            <w:pPr>
              <w:spacing w:after="0" w:line="240" w:lineRule="auto"/>
              <w:rPr>
                <w:rFonts w:ascii="Calibri" w:eastAsia="Times New Roman" w:hAnsi="Calibri" w:cs="Calibri"/>
                <w:sz w:val="20"/>
                <w:szCs w:val="20"/>
                <w:lang w:eastAsia="en-AU"/>
              </w:rPr>
            </w:pPr>
            <w:r w:rsidRPr="003E1805">
              <w:rPr>
                <w:rFonts w:ascii="Calibri" w:eastAsia="Times New Roman" w:hAnsi="Calibri" w:cs="Calibri"/>
                <w:sz w:val="20"/>
                <w:szCs w:val="20"/>
                <w:lang w:eastAsia="en-AU"/>
              </w:rPr>
              <w:t>Email addresses must be verified before successfully registering </w:t>
            </w:r>
          </w:p>
        </w:tc>
        <w:tc>
          <w:tcPr>
            <w:tcW w:w="1701" w:type="dxa"/>
            <w:shd w:val="clear" w:color="D9E1F2" w:fill="C65911"/>
            <w:noWrap/>
            <w:vAlign w:val="center"/>
            <w:hideMark/>
          </w:tcPr>
          <w:p w14:paraId="3C248258" w14:textId="77777777" w:rsidR="00EB39A0" w:rsidRPr="003E1805" w:rsidRDefault="00EB39A0" w:rsidP="009720DA">
            <w:pPr>
              <w:spacing w:after="0" w:line="240" w:lineRule="auto"/>
              <w:rPr>
                <w:rFonts w:ascii="Calibri" w:eastAsia="Times New Roman" w:hAnsi="Calibri" w:cs="Calibri"/>
                <w:color w:val="FFFFFF"/>
                <w:sz w:val="20"/>
                <w:szCs w:val="20"/>
                <w:lang w:eastAsia="en-AU"/>
              </w:rPr>
            </w:pPr>
            <w:r w:rsidRPr="003E1805">
              <w:rPr>
                <w:rFonts w:ascii="Calibri" w:eastAsia="Times New Roman" w:hAnsi="Calibri" w:cs="Calibri"/>
                <w:color w:val="FFFFFF"/>
                <w:sz w:val="20"/>
                <w:szCs w:val="20"/>
                <w:lang w:eastAsia="en-AU"/>
              </w:rPr>
              <w:t>Nathan Snow</w:t>
            </w:r>
          </w:p>
        </w:tc>
      </w:tr>
      <w:tr w:rsidR="00EB39A0" w:rsidRPr="003E1805" w14:paraId="0E2AF739" w14:textId="77777777" w:rsidTr="00C76DF0">
        <w:trPr>
          <w:trHeight w:val="288"/>
          <w:jc w:val="center"/>
        </w:trPr>
        <w:tc>
          <w:tcPr>
            <w:tcW w:w="1271" w:type="dxa"/>
            <w:shd w:val="clear" w:color="B4C6E7" w:fill="B4C6E7"/>
            <w:noWrap/>
            <w:vAlign w:val="center"/>
            <w:hideMark/>
          </w:tcPr>
          <w:p w14:paraId="78FA8C21" w14:textId="77777777" w:rsidR="00EB39A0" w:rsidRPr="003E1805" w:rsidRDefault="00EB39A0" w:rsidP="009720DA">
            <w:pPr>
              <w:spacing w:after="0" w:line="240" w:lineRule="auto"/>
              <w:rPr>
                <w:rFonts w:ascii="Calibri" w:eastAsia="Times New Roman" w:hAnsi="Calibri" w:cs="Calibri"/>
                <w:b/>
                <w:bCs/>
                <w:color w:val="000000"/>
                <w:sz w:val="20"/>
                <w:szCs w:val="20"/>
                <w:lang w:eastAsia="en-AU"/>
              </w:rPr>
            </w:pPr>
            <w:r w:rsidRPr="003E1805">
              <w:rPr>
                <w:rFonts w:ascii="Calibri" w:eastAsia="Times New Roman" w:hAnsi="Calibri" w:cs="Calibri"/>
                <w:b/>
                <w:bCs/>
                <w:color w:val="000000"/>
                <w:sz w:val="20"/>
                <w:szCs w:val="20"/>
                <w:lang w:eastAsia="en-AU"/>
              </w:rPr>
              <w:t>NR-UD023</w:t>
            </w:r>
          </w:p>
        </w:tc>
        <w:tc>
          <w:tcPr>
            <w:tcW w:w="6663" w:type="dxa"/>
            <w:shd w:val="clear" w:color="B4C6E7" w:fill="B4C6E7"/>
            <w:vAlign w:val="center"/>
            <w:hideMark/>
          </w:tcPr>
          <w:p w14:paraId="3EDED2FD" w14:textId="77777777" w:rsidR="00EB39A0" w:rsidRPr="003E1805" w:rsidRDefault="00EB39A0" w:rsidP="009720DA">
            <w:pPr>
              <w:spacing w:after="0" w:line="240" w:lineRule="auto"/>
              <w:rPr>
                <w:rFonts w:ascii="Calibri" w:eastAsia="Times New Roman" w:hAnsi="Calibri" w:cs="Calibri"/>
                <w:sz w:val="20"/>
                <w:szCs w:val="20"/>
                <w:lang w:eastAsia="en-AU"/>
              </w:rPr>
            </w:pPr>
            <w:r w:rsidRPr="003E1805">
              <w:rPr>
                <w:rFonts w:ascii="Calibri" w:eastAsia="Times New Roman" w:hAnsi="Calibri" w:cs="Calibri"/>
                <w:sz w:val="20"/>
                <w:szCs w:val="20"/>
                <w:lang w:eastAsia="en-AU"/>
              </w:rPr>
              <w:t>System must allow for future remote web UI integration via API </w:t>
            </w:r>
          </w:p>
        </w:tc>
        <w:tc>
          <w:tcPr>
            <w:tcW w:w="1701" w:type="dxa"/>
            <w:shd w:val="clear" w:color="B4C6E7" w:fill="B4C6E7"/>
            <w:noWrap/>
            <w:vAlign w:val="center"/>
            <w:hideMark/>
          </w:tcPr>
          <w:p w14:paraId="0550F746" w14:textId="77777777" w:rsidR="00EB39A0" w:rsidRPr="003E1805" w:rsidRDefault="00EB39A0" w:rsidP="009720DA">
            <w:pPr>
              <w:spacing w:after="0" w:line="240" w:lineRule="auto"/>
              <w:rPr>
                <w:rFonts w:ascii="Calibri" w:eastAsia="Times New Roman" w:hAnsi="Calibri" w:cs="Calibri"/>
                <w:sz w:val="20"/>
                <w:szCs w:val="20"/>
                <w:lang w:eastAsia="en-AU"/>
              </w:rPr>
            </w:pPr>
          </w:p>
        </w:tc>
      </w:tr>
      <w:tr w:rsidR="00EB39A0" w:rsidRPr="003E1805" w14:paraId="102847D3" w14:textId="77777777" w:rsidTr="00C76DF0">
        <w:trPr>
          <w:trHeight w:val="288"/>
          <w:jc w:val="center"/>
        </w:trPr>
        <w:tc>
          <w:tcPr>
            <w:tcW w:w="1271" w:type="dxa"/>
            <w:shd w:val="clear" w:color="D9E1F2" w:fill="D9E1F2"/>
            <w:noWrap/>
            <w:vAlign w:val="center"/>
            <w:hideMark/>
          </w:tcPr>
          <w:p w14:paraId="215B016D" w14:textId="77777777" w:rsidR="00EB39A0" w:rsidRPr="003E1805" w:rsidRDefault="00EB39A0" w:rsidP="009720DA">
            <w:pPr>
              <w:spacing w:after="0" w:line="240" w:lineRule="auto"/>
              <w:rPr>
                <w:rFonts w:ascii="Calibri" w:eastAsia="Times New Roman" w:hAnsi="Calibri" w:cs="Calibri"/>
                <w:b/>
                <w:bCs/>
                <w:color w:val="000000"/>
                <w:sz w:val="20"/>
                <w:szCs w:val="20"/>
                <w:lang w:eastAsia="en-AU"/>
              </w:rPr>
            </w:pPr>
            <w:r w:rsidRPr="003E1805">
              <w:rPr>
                <w:rFonts w:ascii="Calibri" w:eastAsia="Times New Roman" w:hAnsi="Calibri" w:cs="Calibri"/>
                <w:b/>
                <w:bCs/>
                <w:color w:val="000000"/>
                <w:sz w:val="20"/>
                <w:szCs w:val="20"/>
                <w:lang w:eastAsia="en-AU"/>
              </w:rPr>
              <w:t>NR-NM024</w:t>
            </w:r>
          </w:p>
        </w:tc>
        <w:tc>
          <w:tcPr>
            <w:tcW w:w="6663" w:type="dxa"/>
            <w:shd w:val="clear" w:color="D9E1F2" w:fill="D9E1F2"/>
            <w:vAlign w:val="center"/>
            <w:hideMark/>
          </w:tcPr>
          <w:p w14:paraId="3B528385" w14:textId="77777777" w:rsidR="00EB39A0" w:rsidRPr="003E1805" w:rsidRDefault="00EB39A0" w:rsidP="009720DA">
            <w:pPr>
              <w:spacing w:after="0" w:line="240" w:lineRule="auto"/>
              <w:rPr>
                <w:rFonts w:ascii="Calibri" w:eastAsia="Times New Roman" w:hAnsi="Calibri" w:cs="Calibri"/>
                <w:sz w:val="20"/>
                <w:szCs w:val="20"/>
                <w:lang w:eastAsia="en-AU"/>
              </w:rPr>
            </w:pPr>
            <w:r w:rsidRPr="003E1805">
              <w:rPr>
                <w:rFonts w:ascii="Calibri" w:eastAsia="Times New Roman" w:hAnsi="Calibri" w:cs="Calibri"/>
                <w:sz w:val="20"/>
                <w:szCs w:val="20"/>
                <w:lang w:eastAsia="en-AU"/>
              </w:rPr>
              <w:t>All educators are given a moderator role by default </w:t>
            </w:r>
          </w:p>
        </w:tc>
        <w:tc>
          <w:tcPr>
            <w:tcW w:w="1701" w:type="dxa"/>
            <w:shd w:val="clear" w:color="D9E1F2" w:fill="A9D08E"/>
            <w:noWrap/>
            <w:vAlign w:val="center"/>
            <w:hideMark/>
          </w:tcPr>
          <w:p w14:paraId="678C65BF" w14:textId="77777777" w:rsidR="00EB39A0" w:rsidRPr="003E1805" w:rsidRDefault="00EB39A0" w:rsidP="009720DA">
            <w:pPr>
              <w:spacing w:after="0" w:line="240" w:lineRule="auto"/>
              <w:rPr>
                <w:rFonts w:ascii="Calibri" w:eastAsia="Times New Roman" w:hAnsi="Calibri" w:cs="Calibri"/>
                <w:color w:val="000000"/>
                <w:sz w:val="20"/>
                <w:szCs w:val="20"/>
                <w:lang w:eastAsia="en-AU"/>
              </w:rPr>
            </w:pPr>
            <w:r w:rsidRPr="003E1805">
              <w:rPr>
                <w:rFonts w:ascii="Calibri" w:eastAsia="Times New Roman" w:hAnsi="Calibri" w:cs="Calibri"/>
                <w:color w:val="000000"/>
                <w:sz w:val="20"/>
                <w:szCs w:val="20"/>
                <w:lang w:eastAsia="en-AU"/>
              </w:rPr>
              <w:t>Nicholas McGuffin</w:t>
            </w:r>
          </w:p>
        </w:tc>
      </w:tr>
      <w:tr w:rsidR="00EB39A0" w:rsidRPr="003E1805" w14:paraId="08886CE2" w14:textId="77777777" w:rsidTr="00C76DF0">
        <w:trPr>
          <w:trHeight w:val="288"/>
          <w:jc w:val="center"/>
        </w:trPr>
        <w:tc>
          <w:tcPr>
            <w:tcW w:w="1271" w:type="dxa"/>
            <w:shd w:val="clear" w:color="B4C6E7" w:fill="B4C6E7"/>
            <w:noWrap/>
            <w:vAlign w:val="center"/>
            <w:hideMark/>
          </w:tcPr>
          <w:p w14:paraId="745831A8" w14:textId="77777777" w:rsidR="00EB39A0" w:rsidRPr="003E1805" w:rsidRDefault="00EB39A0" w:rsidP="009720DA">
            <w:pPr>
              <w:spacing w:after="0" w:line="240" w:lineRule="auto"/>
              <w:rPr>
                <w:rFonts w:ascii="Calibri" w:eastAsia="Times New Roman" w:hAnsi="Calibri" w:cs="Calibri"/>
                <w:b/>
                <w:bCs/>
                <w:color w:val="000000"/>
                <w:sz w:val="20"/>
                <w:szCs w:val="20"/>
                <w:lang w:eastAsia="en-AU"/>
              </w:rPr>
            </w:pPr>
            <w:r w:rsidRPr="003E1805">
              <w:rPr>
                <w:rFonts w:ascii="Calibri" w:eastAsia="Times New Roman" w:hAnsi="Calibri" w:cs="Calibri"/>
                <w:b/>
                <w:bCs/>
                <w:color w:val="000000"/>
                <w:sz w:val="20"/>
                <w:szCs w:val="20"/>
                <w:lang w:eastAsia="en-AU"/>
              </w:rPr>
              <w:t>NR-NM025</w:t>
            </w:r>
          </w:p>
        </w:tc>
        <w:tc>
          <w:tcPr>
            <w:tcW w:w="6663" w:type="dxa"/>
            <w:shd w:val="clear" w:color="B4C6E7" w:fill="B4C6E7"/>
            <w:vAlign w:val="center"/>
            <w:hideMark/>
          </w:tcPr>
          <w:p w14:paraId="7675E939" w14:textId="77777777" w:rsidR="00EB39A0" w:rsidRPr="003E1805" w:rsidRDefault="00EB39A0" w:rsidP="009720DA">
            <w:pPr>
              <w:spacing w:after="0" w:line="240" w:lineRule="auto"/>
              <w:rPr>
                <w:rFonts w:ascii="Calibri" w:eastAsia="Times New Roman" w:hAnsi="Calibri" w:cs="Calibri"/>
                <w:sz w:val="20"/>
                <w:szCs w:val="20"/>
                <w:lang w:eastAsia="en-AU"/>
              </w:rPr>
            </w:pPr>
            <w:r w:rsidRPr="003E1805">
              <w:rPr>
                <w:rFonts w:ascii="Calibri" w:eastAsia="Times New Roman" w:hAnsi="Calibri" w:cs="Calibri"/>
                <w:sz w:val="20"/>
                <w:szCs w:val="20"/>
                <w:lang w:eastAsia="en-AU"/>
              </w:rPr>
              <w:t>Q&amp;A forum content moderated only by users with the moderator role </w:t>
            </w:r>
          </w:p>
        </w:tc>
        <w:tc>
          <w:tcPr>
            <w:tcW w:w="1701" w:type="dxa"/>
            <w:shd w:val="clear" w:color="B4C6E7" w:fill="A9D08E"/>
            <w:noWrap/>
            <w:vAlign w:val="center"/>
            <w:hideMark/>
          </w:tcPr>
          <w:p w14:paraId="24811ED4" w14:textId="77777777" w:rsidR="00EB39A0" w:rsidRPr="003E1805" w:rsidRDefault="00EB39A0" w:rsidP="009720DA">
            <w:pPr>
              <w:spacing w:after="0" w:line="240" w:lineRule="auto"/>
              <w:rPr>
                <w:rFonts w:ascii="Calibri" w:eastAsia="Times New Roman" w:hAnsi="Calibri" w:cs="Calibri"/>
                <w:color w:val="000000"/>
                <w:sz w:val="20"/>
                <w:szCs w:val="20"/>
                <w:lang w:eastAsia="en-AU"/>
              </w:rPr>
            </w:pPr>
            <w:r w:rsidRPr="003E1805">
              <w:rPr>
                <w:rFonts w:ascii="Calibri" w:eastAsia="Times New Roman" w:hAnsi="Calibri" w:cs="Calibri"/>
                <w:color w:val="000000"/>
                <w:sz w:val="20"/>
                <w:szCs w:val="20"/>
                <w:lang w:eastAsia="en-AU"/>
              </w:rPr>
              <w:t>Nicholas McGuffin</w:t>
            </w:r>
          </w:p>
        </w:tc>
      </w:tr>
      <w:tr w:rsidR="00EB39A0" w:rsidRPr="003E1805" w14:paraId="4D128C48" w14:textId="77777777" w:rsidTr="00C76DF0">
        <w:trPr>
          <w:trHeight w:val="288"/>
          <w:jc w:val="center"/>
        </w:trPr>
        <w:tc>
          <w:tcPr>
            <w:tcW w:w="1271" w:type="dxa"/>
            <w:shd w:val="clear" w:color="D9E1F2" w:fill="D9E1F2"/>
            <w:noWrap/>
            <w:vAlign w:val="center"/>
            <w:hideMark/>
          </w:tcPr>
          <w:p w14:paraId="74C5C09D" w14:textId="77777777" w:rsidR="00EB39A0" w:rsidRPr="003E1805" w:rsidRDefault="00EB39A0" w:rsidP="009720DA">
            <w:pPr>
              <w:spacing w:after="0" w:line="240" w:lineRule="auto"/>
              <w:rPr>
                <w:rFonts w:ascii="Calibri" w:eastAsia="Times New Roman" w:hAnsi="Calibri" w:cs="Calibri"/>
                <w:b/>
                <w:bCs/>
                <w:color w:val="000000"/>
                <w:sz w:val="20"/>
                <w:szCs w:val="20"/>
                <w:lang w:eastAsia="en-AU"/>
              </w:rPr>
            </w:pPr>
            <w:r w:rsidRPr="003E1805">
              <w:rPr>
                <w:rFonts w:ascii="Calibri" w:eastAsia="Times New Roman" w:hAnsi="Calibri" w:cs="Calibri"/>
                <w:b/>
                <w:bCs/>
                <w:color w:val="000000"/>
                <w:sz w:val="20"/>
                <w:szCs w:val="20"/>
                <w:lang w:eastAsia="en-AU"/>
              </w:rPr>
              <w:t>NR-RA026</w:t>
            </w:r>
          </w:p>
        </w:tc>
        <w:tc>
          <w:tcPr>
            <w:tcW w:w="6663" w:type="dxa"/>
            <w:shd w:val="clear" w:color="D9E1F2" w:fill="D9E1F2"/>
            <w:vAlign w:val="center"/>
            <w:hideMark/>
          </w:tcPr>
          <w:p w14:paraId="617B2ECF" w14:textId="77777777" w:rsidR="00EB39A0" w:rsidRPr="003E1805" w:rsidRDefault="00EB39A0" w:rsidP="009720DA">
            <w:pPr>
              <w:spacing w:after="0" w:line="240" w:lineRule="auto"/>
              <w:rPr>
                <w:rFonts w:ascii="Calibri" w:eastAsia="Times New Roman" w:hAnsi="Calibri" w:cs="Calibri"/>
                <w:sz w:val="20"/>
                <w:szCs w:val="20"/>
                <w:lang w:eastAsia="en-AU"/>
              </w:rPr>
            </w:pPr>
            <w:r w:rsidRPr="003E1805">
              <w:rPr>
                <w:rFonts w:ascii="Calibri" w:eastAsia="Times New Roman" w:hAnsi="Calibri" w:cs="Calibri"/>
                <w:sz w:val="20"/>
                <w:szCs w:val="20"/>
                <w:lang w:eastAsia="en-AU"/>
              </w:rPr>
              <w:t>Required job/placement opportunities only visible to educators and industry partners </w:t>
            </w:r>
          </w:p>
        </w:tc>
        <w:tc>
          <w:tcPr>
            <w:tcW w:w="1701" w:type="dxa"/>
            <w:shd w:val="clear" w:color="D9E1F2" w:fill="305496"/>
            <w:noWrap/>
            <w:vAlign w:val="center"/>
            <w:hideMark/>
          </w:tcPr>
          <w:p w14:paraId="4DBFAB11" w14:textId="77777777" w:rsidR="00EB39A0" w:rsidRPr="003E1805" w:rsidRDefault="00EB39A0" w:rsidP="009720DA">
            <w:pPr>
              <w:spacing w:after="0" w:line="240" w:lineRule="auto"/>
              <w:rPr>
                <w:rFonts w:ascii="Calibri" w:eastAsia="Times New Roman" w:hAnsi="Calibri" w:cs="Calibri"/>
                <w:color w:val="FFFFFF"/>
                <w:sz w:val="20"/>
                <w:szCs w:val="20"/>
                <w:lang w:eastAsia="en-AU"/>
              </w:rPr>
            </w:pPr>
            <w:r w:rsidRPr="003E1805">
              <w:rPr>
                <w:rFonts w:ascii="Calibri" w:eastAsia="Times New Roman" w:hAnsi="Calibri" w:cs="Calibri"/>
                <w:color w:val="FFFFFF"/>
                <w:sz w:val="20"/>
                <w:szCs w:val="20"/>
                <w:lang w:eastAsia="en-AU"/>
              </w:rPr>
              <w:t>Rory Allen</w:t>
            </w:r>
          </w:p>
        </w:tc>
      </w:tr>
      <w:tr w:rsidR="00EB39A0" w:rsidRPr="003E1805" w14:paraId="05691DC3" w14:textId="77777777" w:rsidTr="00C76DF0">
        <w:trPr>
          <w:trHeight w:val="288"/>
          <w:jc w:val="center"/>
        </w:trPr>
        <w:tc>
          <w:tcPr>
            <w:tcW w:w="1271" w:type="dxa"/>
            <w:shd w:val="clear" w:color="B4C6E7" w:fill="B4C6E7"/>
            <w:noWrap/>
            <w:vAlign w:val="center"/>
            <w:hideMark/>
          </w:tcPr>
          <w:p w14:paraId="5B9C8F94" w14:textId="77777777" w:rsidR="00EB39A0" w:rsidRPr="003E1805" w:rsidRDefault="00EB39A0" w:rsidP="009720DA">
            <w:pPr>
              <w:spacing w:after="0" w:line="240" w:lineRule="auto"/>
              <w:rPr>
                <w:rFonts w:ascii="Calibri" w:eastAsia="Times New Roman" w:hAnsi="Calibri" w:cs="Calibri"/>
                <w:b/>
                <w:bCs/>
                <w:color w:val="000000"/>
                <w:sz w:val="20"/>
                <w:szCs w:val="20"/>
                <w:lang w:eastAsia="en-AU"/>
              </w:rPr>
            </w:pPr>
            <w:r w:rsidRPr="003E1805">
              <w:rPr>
                <w:rFonts w:ascii="Calibri" w:eastAsia="Times New Roman" w:hAnsi="Calibri" w:cs="Calibri"/>
                <w:b/>
                <w:bCs/>
                <w:color w:val="000000"/>
                <w:sz w:val="20"/>
                <w:szCs w:val="20"/>
                <w:lang w:eastAsia="en-AU"/>
              </w:rPr>
              <w:t>NR-NS027</w:t>
            </w:r>
          </w:p>
        </w:tc>
        <w:tc>
          <w:tcPr>
            <w:tcW w:w="6663" w:type="dxa"/>
            <w:shd w:val="clear" w:color="B4C6E7" w:fill="B4C6E7"/>
            <w:vAlign w:val="center"/>
            <w:hideMark/>
          </w:tcPr>
          <w:p w14:paraId="203D1069" w14:textId="77777777" w:rsidR="00EB39A0" w:rsidRPr="003E1805" w:rsidRDefault="00EB39A0" w:rsidP="009720DA">
            <w:pPr>
              <w:spacing w:after="0" w:line="240" w:lineRule="auto"/>
              <w:rPr>
                <w:rFonts w:ascii="Calibri" w:eastAsia="Times New Roman" w:hAnsi="Calibri" w:cs="Calibri"/>
                <w:sz w:val="20"/>
                <w:szCs w:val="20"/>
                <w:lang w:eastAsia="en-AU"/>
              </w:rPr>
            </w:pPr>
            <w:r w:rsidRPr="003E1805">
              <w:rPr>
                <w:rFonts w:ascii="Calibri" w:eastAsia="Times New Roman" w:hAnsi="Calibri" w:cs="Calibri"/>
                <w:sz w:val="20"/>
                <w:szCs w:val="20"/>
                <w:lang w:eastAsia="en-AU"/>
              </w:rPr>
              <w:t>User login can be via (1) Username &amp; Password or (2) Email &amp; Password combinations </w:t>
            </w:r>
          </w:p>
        </w:tc>
        <w:tc>
          <w:tcPr>
            <w:tcW w:w="1701" w:type="dxa"/>
            <w:shd w:val="clear" w:color="B4C6E7" w:fill="C65911"/>
            <w:noWrap/>
            <w:vAlign w:val="center"/>
            <w:hideMark/>
          </w:tcPr>
          <w:p w14:paraId="61AB5858" w14:textId="77777777" w:rsidR="00EB39A0" w:rsidRPr="003E1805" w:rsidRDefault="00EB39A0" w:rsidP="009720DA">
            <w:pPr>
              <w:spacing w:after="0" w:line="240" w:lineRule="auto"/>
              <w:rPr>
                <w:rFonts w:ascii="Calibri" w:eastAsia="Times New Roman" w:hAnsi="Calibri" w:cs="Calibri"/>
                <w:color w:val="FFFFFF"/>
                <w:sz w:val="20"/>
                <w:szCs w:val="20"/>
                <w:lang w:eastAsia="en-AU"/>
              </w:rPr>
            </w:pPr>
            <w:r w:rsidRPr="003E1805">
              <w:rPr>
                <w:rFonts w:ascii="Calibri" w:eastAsia="Times New Roman" w:hAnsi="Calibri" w:cs="Calibri"/>
                <w:color w:val="FFFFFF"/>
                <w:sz w:val="20"/>
                <w:szCs w:val="20"/>
                <w:lang w:eastAsia="en-AU"/>
              </w:rPr>
              <w:t>Nathan Snow</w:t>
            </w:r>
          </w:p>
        </w:tc>
      </w:tr>
      <w:tr w:rsidR="00EB39A0" w:rsidRPr="003E1805" w14:paraId="7C82DE53" w14:textId="77777777" w:rsidTr="00C76DF0">
        <w:trPr>
          <w:trHeight w:val="288"/>
          <w:jc w:val="center"/>
        </w:trPr>
        <w:tc>
          <w:tcPr>
            <w:tcW w:w="1271" w:type="dxa"/>
            <w:shd w:val="clear" w:color="D9E1F2" w:fill="D9E1F2"/>
            <w:noWrap/>
            <w:vAlign w:val="center"/>
            <w:hideMark/>
          </w:tcPr>
          <w:p w14:paraId="2CA763A2" w14:textId="77777777" w:rsidR="00EB39A0" w:rsidRPr="003E1805" w:rsidRDefault="00EB39A0" w:rsidP="009720DA">
            <w:pPr>
              <w:spacing w:after="0" w:line="240" w:lineRule="auto"/>
              <w:rPr>
                <w:rFonts w:ascii="Calibri" w:eastAsia="Times New Roman" w:hAnsi="Calibri" w:cs="Calibri"/>
                <w:b/>
                <w:bCs/>
                <w:color w:val="000000"/>
                <w:sz w:val="20"/>
                <w:szCs w:val="20"/>
                <w:lang w:eastAsia="en-AU"/>
              </w:rPr>
            </w:pPr>
            <w:r w:rsidRPr="003E1805">
              <w:rPr>
                <w:rFonts w:ascii="Calibri" w:eastAsia="Times New Roman" w:hAnsi="Calibri" w:cs="Calibri"/>
                <w:b/>
                <w:bCs/>
                <w:color w:val="000000"/>
                <w:sz w:val="20"/>
                <w:szCs w:val="20"/>
                <w:lang w:eastAsia="en-AU"/>
              </w:rPr>
              <w:t>NR-ND028</w:t>
            </w:r>
          </w:p>
        </w:tc>
        <w:tc>
          <w:tcPr>
            <w:tcW w:w="6663" w:type="dxa"/>
            <w:shd w:val="clear" w:color="D9E1F2" w:fill="D9E1F2"/>
            <w:vAlign w:val="center"/>
            <w:hideMark/>
          </w:tcPr>
          <w:p w14:paraId="2CA6149F" w14:textId="77777777" w:rsidR="00EB39A0" w:rsidRPr="003E1805" w:rsidRDefault="00EB39A0" w:rsidP="009720DA">
            <w:pPr>
              <w:spacing w:after="0" w:line="240" w:lineRule="auto"/>
              <w:rPr>
                <w:rFonts w:ascii="Calibri" w:eastAsia="Times New Roman" w:hAnsi="Calibri" w:cs="Calibri"/>
                <w:sz w:val="20"/>
                <w:szCs w:val="20"/>
                <w:lang w:eastAsia="en-AU"/>
              </w:rPr>
            </w:pPr>
            <w:r w:rsidRPr="003E1805">
              <w:rPr>
                <w:rFonts w:ascii="Calibri" w:eastAsia="Times New Roman" w:hAnsi="Calibri" w:cs="Calibri"/>
                <w:sz w:val="20"/>
                <w:szCs w:val="20"/>
                <w:lang w:eastAsia="en-AU"/>
              </w:rPr>
              <w:t>Disciplines can only be created by users with the admin role </w:t>
            </w:r>
          </w:p>
        </w:tc>
        <w:tc>
          <w:tcPr>
            <w:tcW w:w="1701" w:type="dxa"/>
            <w:shd w:val="clear" w:color="D9E1F2" w:fill="FFD966"/>
            <w:noWrap/>
            <w:vAlign w:val="center"/>
            <w:hideMark/>
          </w:tcPr>
          <w:p w14:paraId="7A71D846" w14:textId="77777777" w:rsidR="00EB39A0" w:rsidRPr="003E1805" w:rsidRDefault="00EB39A0" w:rsidP="009720DA">
            <w:pPr>
              <w:spacing w:after="0" w:line="240" w:lineRule="auto"/>
              <w:rPr>
                <w:rFonts w:ascii="Calibri" w:eastAsia="Times New Roman" w:hAnsi="Calibri" w:cs="Calibri"/>
                <w:color w:val="000000"/>
                <w:sz w:val="20"/>
                <w:szCs w:val="20"/>
                <w:lang w:eastAsia="en-AU"/>
              </w:rPr>
            </w:pPr>
            <w:r w:rsidRPr="003E1805">
              <w:rPr>
                <w:rFonts w:ascii="Calibri" w:eastAsia="Times New Roman" w:hAnsi="Calibri" w:cs="Calibri"/>
                <w:color w:val="000000"/>
                <w:sz w:val="20"/>
                <w:szCs w:val="20"/>
                <w:lang w:eastAsia="en-AU"/>
              </w:rPr>
              <w:t>Nathan Downes</w:t>
            </w:r>
          </w:p>
        </w:tc>
      </w:tr>
      <w:tr w:rsidR="00EB39A0" w:rsidRPr="003E1805" w14:paraId="0E33CC18" w14:textId="77777777" w:rsidTr="00C76DF0">
        <w:trPr>
          <w:trHeight w:val="288"/>
          <w:jc w:val="center"/>
        </w:trPr>
        <w:tc>
          <w:tcPr>
            <w:tcW w:w="1271" w:type="dxa"/>
            <w:shd w:val="clear" w:color="B4C6E7" w:fill="B4C6E7"/>
            <w:noWrap/>
            <w:vAlign w:val="center"/>
            <w:hideMark/>
          </w:tcPr>
          <w:p w14:paraId="439821BE" w14:textId="77777777" w:rsidR="00EB39A0" w:rsidRPr="003E1805" w:rsidRDefault="00EB39A0" w:rsidP="009720DA">
            <w:pPr>
              <w:spacing w:after="0" w:line="240" w:lineRule="auto"/>
              <w:rPr>
                <w:rFonts w:ascii="Calibri" w:eastAsia="Times New Roman" w:hAnsi="Calibri" w:cs="Calibri"/>
                <w:b/>
                <w:bCs/>
                <w:color w:val="000000"/>
                <w:sz w:val="20"/>
                <w:szCs w:val="20"/>
                <w:lang w:eastAsia="en-AU"/>
              </w:rPr>
            </w:pPr>
            <w:r w:rsidRPr="003E1805">
              <w:rPr>
                <w:rFonts w:ascii="Calibri" w:eastAsia="Times New Roman" w:hAnsi="Calibri" w:cs="Calibri"/>
                <w:b/>
                <w:bCs/>
                <w:color w:val="000000"/>
                <w:sz w:val="20"/>
                <w:szCs w:val="20"/>
                <w:lang w:eastAsia="en-AU"/>
              </w:rPr>
              <w:t>NR-ND029</w:t>
            </w:r>
          </w:p>
        </w:tc>
        <w:tc>
          <w:tcPr>
            <w:tcW w:w="6663" w:type="dxa"/>
            <w:shd w:val="clear" w:color="B4C6E7" w:fill="B4C6E7"/>
            <w:vAlign w:val="center"/>
            <w:hideMark/>
          </w:tcPr>
          <w:p w14:paraId="3E535F26" w14:textId="77777777" w:rsidR="00EB39A0" w:rsidRPr="003E1805" w:rsidRDefault="00EB39A0" w:rsidP="009720DA">
            <w:pPr>
              <w:spacing w:after="0" w:line="240" w:lineRule="auto"/>
              <w:rPr>
                <w:rFonts w:ascii="Calibri" w:eastAsia="Times New Roman" w:hAnsi="Calibri" w:cs="Calibri"/>
                <w:sz w:val="20"/>
                <w:szCs w:val="20"/>
                <w:lang w:eastAsia="en-AU"/>
              </w:rPr>
            </w:pPr>
            <w:r w:rsidRPr="003E1805">
              <w:rPr>
                <w:rFonts w:ascii="Calibri" w:eastAsia="Times New Roman" w:hAnsi="Calibri" w:cs="Calibri"/>
                <w:sz w:val="20"/>
                <w:szCs w:val="20"/>
                <w:lang w:eastAsia="en-AU"/>
              </w:rPr>
              <w:t>User profile name and email fields are mandatory </w:t>
            </w:r>
          </w:p>
        </w:tc>
        <w:tc>
          <w:tcPr>
            <w:tcW w:w="1701" w:type="dxa"/>
            <w:shd w:val="clear" w:color="B4C6E7" w:fill="FFD966"/>
            <w:noWrap/>
            <w:vAlign w:val="center"/>
            <w:hideMark/>
          </w:tcPr>
          <w:p w14:paraId="1F760894" w14:textId="77777777" w:rsidR="00EB39A0" w:rsidRPr="003E1805" w:rsidRDefault="00EB39A0" w:rsidP="009720DA">
            <w:pPr>
              <w:spacing w:after="0" w:line="240" w:lineRule="auto"/>
              <w:rPr>
                <w:rFonts w:ascii="Calibri" w:eastAsia="Times New Roman" w:hAnsi="Calibri" w:cs="Calibri"/>
                <w:color w:val="000000"/>
                <w:sz w:val="20"/>
                <w:szCs w:val="20"/>
                <w:lang w:eastAsia="en-AU"/>
              </w:rPr>
            </w:pPr>
            <w:r w:rsidRPr="003E1805">
              <w:rPr>
                <w:rFonts w:ascii="Calibri" w:eastAsia="Times New Roman" w:hAnsi="Calibri" w:cs="Calibri"/>
                <w:color w:val="000000"/>
                <w:sz w:val="20"/>
                <w:szCs w:val="20"/>
                <w:lang w:eastAsia="en-AU"/>
              </w:rPr>
              <w:t>Nathan Downes</w:t>
            </w:r>
          </w:p>
        </w:tc>
      </w:tr>
      <w:tr w:rsidR="00EB39A0" w:rsidRPr="003E1805" w14:paraId="21366449" w14:textId="77777777" w:rsidTr="00C76DF0">
        <w:trPr>
          <w:trHeight w:val="288"/>
          <w:jc w:val="center"/>
        </w:trPr>
        <w:tc>
          <w:tcPr>
            <w:tcW w:w="1271" w:type="dxa"/>
            <w:shd w:val="clear" w:color="D9E1F2" w:fill="D9E1F2"/>
            <w:noWrap/>
            <w:vAlign w:val="center"/>
            <w:hideMark/>
          </w:tcPr>
          <w:p w14:paraId="74295C47" w14:textId="77777777" w:rsidR="00EB39A0" w:rsidRPr="003E1805" w:rsidRDefault="00EB39A0" w:rsidP="009720DA">
            <w:pPr>
              <w:spacing w:after="0" w:line="240" w:lineRule="auto"/>
              <w:rPr>
                <w:rFonts w:ascii="Calibri" w:eastAsia="Times New Roman" w:hAnsi="Calibri" w:cs="Calibri"/>
                <w:b/>
                <w:bCs/>
                <w:color w:val="000000"/>
                <w:sz w:val="20"/>
                <w:szCs w:val="20"/>
                <w:lang w:eastAsia="en-AU"/>
              </w:rPr>
            </w:pPr>
            <w:r w:rsidRPr="003E1805">
              <w:rPr>
                <w:rFonts w:ascii="Calibri" w:eastAsia="Times New Roman" w:hAnsi="Calibri" w:cs="Calibri"/>
                <w:b/>
                <w:bCs/>
                <w:color w:val="000000"/>
                <w:sz w:val="20"/>
                <w:szCs w:val="20"/>
                <w:lang w:eastAsia="en-AU"/>
              </w:rPr>
              <w:t>NR-RA030</w:t>
            </w:r>
          </w:p>
        </w:tc>
        <w:tc>
          <w:tcPr>
            <w:tcW w:w="6663" w:type="dxa"/>
            <w:shd w:val="clear" w:color="D9E1F2" w:fill="D9E1F2"/>
            <w:vAlign w:val="center"/>
            <w:hideMark/>
          </w:tcPr>
          <w:p w14:paraId="71C60C65" w14:textId="77777777" w:rsidR="00EB39A0" w:rsidRPr="003E1805" w:rsidRDefault="00EB39A0" w:rsidP="009720DA">
            <w:pPr>
              <w:spacing w:after="0" w:line="240" w:lineRule="auto"/>
              <w:rPr>
                <w:rFonts w:ascii="Calibri" w:eastAsia="Times New Roman" w:hAnsi="Calibri" w:cs="Calibri"/>
                <w:sz w:val="20"/>
                <w:szCs w:val="20"/>
                <w:lang w:eastAsia="en-AU"/>
              </w:rPr>
            </w:pPr>
            <w:r w:rsidRPr="003E1805">
              <w:rPr>
                <w:rFonts w:ascii="Calibri" w:eastAsia="Times New Roman" w:hAnsi="Calibri" w:cs="Calibri"/>
                <w:sz w:val="20"/>
                <w:szCs w:val="20"/>
                <w:lang w:eastAsia="en-AU"/>
              </w:rPr>
              <w:t>Jobs and placements must have at least one discipline tag </w:t>
            </w:r>
          </w:p>
        </w:tc>
        <w:tc>
          <w:tcPr>
            <w:tcW w:w="1701" w:type="dxa"/>
            <w:shd w:val="clear" w:color="D9E1F2" w:fill="305496"/>
            <w:noWrap/>
            <w:vAlign w:val="center"/>
            <w:hideMark/>
          </w:tcPr>
          <w:p w14:paraId="55D68197" w14:textId="77777777" w:rsidR="00EB39A0" w:rsidRPr="003E1805" w:rsidRDefault="00EB39A0" w:rsidP="009720DA">
            <w:pPr>
              <w:spacing w:after="0" w:line="240" w:lineRule="auto"/>
              <w:rPr>
                <w:rFonts w:ascii="Calibri" w:eastAsia="Times New Roman" w:hAnsi="Calibri" w:cs="Calibri"/>
                <w:color w:val="FFFFFF"/>
                <w:sz w:val="20"/>
                <w:szCs w:val="20"/>
                <w:lang w:eastAsia="en-AU"/>
              </w:rPr>
            </w:pPr>
            <w:r w:rsidRPr="003E1805">
              <w:rPr>
                <w:rFonts w:ascii="Calibri" w:eastAsia="Times New Roman" w:hAnsi="Calibri" w:cs="Calibri"/>
                <w:color w:val="FFFFFF"/>
                <w:sz w:val="20"/>
                <w:szCs w:val="20"/>
                <w:lang w:eastAsia="en-AU"/>
              </w:rPr>
              <w:t>Rory Allen</w:t>
            </w:r>
          </w:p>
        </w:tc>
      </w:tr>
      <w:tr w:rsidR="00EB39A0" w:rsidRPr="003E1805" w14:paraId="73C7DB02" w14:textId="77777777" w:rsidTr="00C76DF0">
        <w:trPr>
          <w:trHeight w:val="288"/>
          <w:jc w:val="center"/>
        </w:trPr>
        <w:tc>
          <w:tcPr>
            <w:tcW w:w="1271" w:type="dxa"/>
            <w:shd w:val="clear" w:color="B4C6E7" w:fill="B4C6E7"/>
            <w:noWrap/>
            <w:vAlign w:val="center"/>
            <w:hideMark/>
          </w:tcPr>
          <w:p w14:paraId="3EB2039C" w14:textId="77777777" w:rsidR="00EB39A0" w:rsidRPr="003E1805" w:rsidRDefault="00EB39A0" w:rsidP="009720DA">
            <w:pPr>
              <w:spacing w:after="0" w:line="240" w:lineRule="auto"/>
              <w:rPr>
                <w:rFonts w:ascii="Calibri" w:eastAsia="Times New Roman" w:hAnsi="Calibri" w:cs="Calibri"/>
                <w:b/>
                <w:bCs/>
                <w:color w:val="000000"/>
                <w:sz w:val="20"/>
                <w:szCs w:val="20"/>
                <w:lang w:eastAsia="en-AU"/>
              </w:rPr>
            </w:pPr>
            <w:r w:rsidRPr="003E1805">
              <w:rPr>
                <w:rFonts w:ascii="Calibri" w:eastAsia="Times New Roman" w:hAnsi="Calibri" w:cs="Calibri"/>
                <w:b/>
                <w:bCs/>
                <w:color w:val="000000"/>
                <w:sz w:val="20"/>
                <w:szCs w:val="20"/>
                <w:lang w:eastAsia="en-AU"/>
              </w:rPr>
              <w:t>NR-RA031</w:t>
            </w:r>
          </w:p>
        </w:tc>
        <w:tc>
          <w:tcPr>
            <w:tcW w:w="6663" w:type="dxa"/>
            <w:shd w:val="clear" w:color="B4C6E7" w:fill="B4C6E7"/>
            <w:vAlign w:val="center"/>
            <w:hideMark/>
          </w:tcPr>
          <w:p w14:paraId="4E414F43" w14:textId="77777777" w:rsidR="00EB39A0" w:rsidRPr="003E1805" w:rsidRDefault="00EB39A0" w:rsidP="009720DA">
            <w:pPr>
              <w:spacing w:after="0" w:line="240" w:lineRule="auto"/>
              <w:rPr>
                <w:rFonts w:ascii="Calibri" w:eastAsia="Times New Roman" w:hAnsi="Calibri" w:cs="Calibri"/>
                <w:sz w:val="20"/>
                <w:szCs w:val="20"/>
                <w:lang w:eastAsia="en-AU"/>
              </w:rPr>
            </w:pPr>
            <w:r w:rsidRPr="003E1805">
              <w:rPr>
                <w:rFonts w:ascii="Calibri" w:eastAsia="Times New Roman" w:hAnsi="Calibri" w:cs="Calibri"/>
                <w:sz w:val="20"/>
                <w:szCs w:val="20"/>
                <w:lang w:eastAsia="en-AU"/>
              </w:rPr>
              <w:t>Jobs and placements can have many discipline tags </w:t>
            </w:r>
          </w:p>
        </w:tc>
        <w:tc>
          <w:tcPr>
            <w:tcW w:w="1701" w:type="dxa"/>
            <w:shd w:val="clear" w:color="B4C6E7" w:fill="305496"/>
            <w:noWrap/>
            <w:vAlign w:val="center"/>
            <w:hideMark/>
          </w:tcPr>
          <w:p w14:paraId="3A8AA424" w14:textId="77777777" w:rsidR="00EB39A0" w:rsidRPr="003E1805" w:rsidRDefault="00EB39A0" w:rsidP="009720DA">
            <w:pPr>
              <w:spacing w:after="0" w:line="240" w:lineRule="auto"/>
              <w:rPr>
                <w:rFonts w:ascii="Calibri" w:eastAsia="Times New Roman" w:hAnsi="Calibri" w:cs="Calibri"/>
                <w:color w:val="FFFFFF"/>
                <w:sz w:val="20"/>
                <w:szCs w:val="20"/>
                <w:lang w:eastAsia="en-AU"/>
              </w:rPr>
            </w:pPr>
            <w:r w:rsidRPr="003E1805">
              <w:rPr>
                <w:rFonts w:ascii="Calibri" w:eastAsia="Times New Roman" w:hAnsi="Calibri" w:cs="Calibri"/>
                <w:color w:val="FFFFFF"/>
                <w:sz w:val="20"/>
                <w:szCs w:val="20"/>
                <w:lang w:eastAsia="en-AU"/>
              </w:rPr>
              <w:t>Rory Allen</w:t>
            </w:r>
          </w:p>
        </w:tc>
      </w:tr>
      <w:tr w:rsidR="00EB39A0" w:rsidRPr="003E1805" w14:paraId="0F9BBD30" w14:textId="77777777" w:rsidTr="00C76DF0">
        <w:trPr>
          <w:trHeight w:val="576"/>
          <w:jc w:val="center"/>
        </w:trPr>
        <w:tc>
          <w:tcPr>
            <w:tcW w:w="1271" w:type="dxa"/>
            <w:shd w:val="clear" w:color="D9E1F2" w:fill="D9E1F2"/>
            <w:noWrap/>
            <w:vAlign w:val="center"/>
            <w:hideMark/>
          </w:tcPr>
          <w:p w14:paraId="5529C513" w14:textId="77777777" w:rsidR="00EB39A0" w:rsidRPr="003E1805" w:rsidRDefault="00EB39A0" w:rsidP="009720DA">
            <w:pPr>
              <w:spacing w:after="0" w:line="240" w:lineRule="auto"/>
              <w:rPr>
                <w:rFonts w:ascii="Calibri" w:eastAsia="Times New Roman" w:hAnsi="Calibri" w:cs="Calibri"/>
                <w:b/>
                <w:bCs/>
                <w:color w:val="000000"/>
                <w:sz w:val="20"/>
                <w:szCs w:val="20"/>
                <w:lang w:eastAsia="en-AU"/>
              </w:rPr>
            </w:pPr>
            <w:r w:rsidRPr="003E1805">
              <w:rPr>
                <w:rFonts w:ascii="Calibri" w:eastAsia="Times New Roman" w:hAnsi="Calibri" w:cs="Calibri"/>
                <w:b/>
                <w:bCs/>
                <w:color w:val="000000"/>
                <w:sz w:val="20"/>
                <w:szCs w:val="20"/>
                <w:lang w:eastAsia="en-AU"/>
              </w:rPr>
              <w:t>NR-NM032</w:t>
            </w:r>
          </w:p>
        </w:tc>
        <w:tc>
          <w:tcPr>
            <w:tcW w:w="6663" w:type="dxa"/>
            <w:shd w:val="clear" w:color="D9E1F2" w:fill="D9E1F2"/>
            <w:vAlign w:val="center"/>
            <w:hideMark/>
          </w:tcPr>
          <w:p w14:paraId="3E7A52BA" w14:textId="77777777" w:rsidR="00EB39A0" w:rsidRPr="003E1805" w:rsidRDefault="00EB39A0" w:rsidP="009720DA">
            <w:pPr>
              <w:spacing w:after="0" w:line="240" w:lineRule="auto"/>
              <w:rPr>
                <w:rFonts w:ascii="Calibri" w:eastAsia="Times New Roman" w:hAnsi="Calibri" w:cs="Calibri"/>
                <w:sz w:val="20"/>
                <w:szCs w:val="20"/>
                <w:lang w:eastAsia="en-AU"/>
              </w:rPr>
            </w:pPr>
            <w:r w:rsidRPr="003E1805">
              <w:rPr>
                <w:rFonts w:ascii="Calibri" w:eastAsia="Times New Roman" w:hAnsi="Calibri" w:cs="Calibri"/>
                <w:sz w:val="20"/>
                <w:szCs w:val="20"/>
                <w:lang w:eastAsia="en-AU"/>
              </w:rPr>
              <w:t>Only educators (with the moderator role) can manage industry partner expressions of interest </w:t>
            </w:r>
          </w:p>
        </w:tc>
        <w:tc>
          <w:tcPr>
            <w:tcW w:w="1701" w:type="dxa"/>
            <w:shd w:val="clear" w:color="D9E1F2" w:fill="A9D08E"/>
            <w:noWrap/>
            <w:vAlign w:val="center"/>
            <w:hideMark/>
          </w:tcPr>
          <w:p w14:paraId="75C487D4" w14:textId="77777777" w:rsidR="00EB39A0" w:rsidRPr="003E1805" w:rsidRDefault="00EB39A0" w:rsidP="009720DA">
            <w:pPr>
              <w:spacing w:after="0" w:line="240" w:lineRule="auto"/>
              <w:rPr>
                <w:rFonts w:ascii="Calibri" w:eastAsia="Times New Roman" w:hAnsi="Calibri" w:cs="Calibri"/>
                <w:color w:val="000000"/>
                <w:sz w:val="20"/>
                <w:szCs w:val="20"/>
                <w:lang w:eastAsia="en-AU"/>
              </w:rPr>
            </w:pPr>
            <w:r w:rsidRPr="003E1805">
              <w:rPr>
                <w:rFonts w:ascii="Calibri" w:eastAsia="Times New Roman" w:hAnsi="Calibri" w:cs="Calibri"/>
                <w:color w:val="000000"/>
                <w:sz w:val="20"/>
                <w:szCs w:val="20"/>
                <w:lang w:eastAsia="en-AU"/>
              </w:rPr>
              <w:t>Nicholas McGuffin</w:t>
            </w:r>
          </w:p>
        </w:tc>
      </w:tr>
      <w:tr w:rsidR="00EB39A0" w:rsidRPr="003E1805" w14:paraId="620674E5" w14:textId="77777777" w:rsidTr="00C76DF0">
        <w:trPr>
          <w:trHeight w:val="288"/>
          <w:jc w:val="center"/>
        </w:trPr>
        <w:tc>
          <w:tcPr>
            <w:tcW w:w="1271" w:type="dxa"/>
            <w:shd w:val="clear" w:color="B4C6E7" w:fill="B4C6E7"/>
            <w:noWrap/>
            <w:vAlign w:val="center"/>
            <w:hideMark/>
          </w:tcPr>
          <w:p w14:paraId="64B5A6F0" w14:textId="77777777" w:rsidR="00EB39A0" w:rsidRPr="003E1805" w:rsidRDefault="00EB39A0" w:rsidP="009720DA">
            <w:pPr>
              <w:spacing w:after="0" w:line="240" w:lineRule="auto"/>
              <w:rPr>
                <w:rFonts w:ascii="Calibri" w:eastAsia="Times New Roman" w:hAnsi="Calibri" w:cs="Calibri"/>
                <w:b/>
                <w:bCs/>
                <w:color w:val="000000"/>
                <w:sz w:val="20"/>
                <w:szCs w:val="20"/>
                <w:lang w:eastAsia="en-AU"/>
              </w:rPr>
            </w:pPr>
            <w:r w:rsidRPr="003E1805">
              <w:rPr>
                <w:rFonts w:ascii="Calibri" w:eastAsia="Times New Roman" w:hAnsi="Calibri" w:cs="Calibri"/>
                <w:b/>
                <w:bCs/>
                <w:color w:val="000000"/>
                <w:sz w:val="20"/>
                <w:szCs w:val="20"/>
                <w:lang w:eastAsia="en-AU"/>
              </w:rPr>
              <w:t>NR-ND033</w:t>
            </w:r>
          </w:p>
        </w:tc>
        <w:tc>
          <w:tcPr>
            <w:tcW w:w="6663" w:type="dxa"/>
            <w:shd w:val="clear" w:color="B4C6E7" w:fill="B4C6E7"/>
            <w:vAlign w:val="center"/>
            <w:hideMark/>
          </w:tcPr>
          <w:p w14:paraId="27D2307D" w14:textId="77777777" w:rsidR="00EB39A0" w:rsidRPr="003E1805" w:rsidRDefault="00EB39A0" w:rsidP="009720DA">
            <w:pPr>
              <w:spacing w:after="0" w:line="240" w:lineRule="auto"/>
              <w:rPr>
                <w:rFonts w:ascii="Calibri" w:eastAsia="Times New Roman" w:hAnsi="Calibri" w:cs="Calibri"/>
                <w:sz w:val="20"/>
                <w:szCs w:val="20"/>
                <w:lang w:eastAsia="en-AU"/>
              </w:rPr>
            </w:pPr>
            <w:r w:rsidRPr="003E1805">
              <w:rPr>
                <w:rFonts w:ascii="Calibri" w:eastAsia="Times New Roman" w:hAnsi="Calibri" w:cs="Calibri"/>
                <w:sz w:val="20"/>
                <w:szCs w:val="20"/>
                <w:lang w:eastAsia="en-AU"/>
              </w:rPr>
              <w:t>Clicking on a job/placement preview/thumbnail will open a page showing further details </w:t>
            </w:r>
          </w:p>
        </w:tc>
        <w:tc>
          <w:tcPr>
            <w:tcW w:w="1701" w:type="dxa"/>
            <w:shd w:val="clear" w:color="B4C6E7" w:fill="FFD966"/>
            <w:noWrap/>
            <w:vAlign w:val="center"/>
            <w:hideMark/>
          </w:tcPr>
          <w:p w14:paraId="459AE315" w14:textId="77777777" w:rsidR="00EB39A0" w:rsidRPr="003E1805" w:rsidRDefault="00EB39A0" w:rsidP="009720DA">
            <w:pPr>
              <w:spacing w:after="0" w:line="240" w:lineRule="auto"/>
              <w:rPr>
                <w:rFonts w:ascii="Calibri" w:eastAsia="Times New Roman" w:hAnsi="Calibri" w:cs="Calibri"/>
                <w:color w:val="000000"/>
                <w:sz w:val="20"/>
                <w:szCs w:val="20"/>
                <w:lang w:eastAsia="en-AU"/>
              </w:rPr>
            </w:pPr>
            <w:r w:rsidRPr="003E1805">
              <w:rPr>
                <w:rFonts w:ascii="Calibri" w:eastAsia="Times New Roman" w:hAnsi="Calibri" w:cs="Calibri"/>
                <w:color w:val="000000"/>
                <w:sz w:val="20"/>
                <w:szCs w:val="20"/>
                <w:lang w:eastAsia="en-AU"/>
              </w:rPr>
              <w:t>Nathan Downes</w:t>
            </w:r>
          </w:p>
        </w:tc>
      </w:tr>
      <w:tr w:rsidR="00EB39A0" w:rsidRPr="003E1805" w14:paraId="0113A3EC" w14:textId="77777777" w:rsidTr="00C76DF0">
        <w:trPr>
          <w:trHeight w:val="288"/>
          <w:jc w:val="center"/>
        </w:trPr>
        <w:tc>
          <w:tcPr>
            <w:tcW w:w="1271" w:type="dxa"/>
            <w:shd w:val="clear" w:color="D9E1F2" w:fill="D9E1F2"/>
            <w:noWrap/>
            <w:vAlign w:val="center"/>
            <w:hideMark/>
          </w:tcPr>
          <w:p w14:paraId="2CBF4DFC" w14:textId="77777777" w:rsidR="00EB39A0" w:rsidRPr="003E1805" w:rsidRDefault="00EB39A0" w:rsidP="009720DA">
            <w:pPr>
              <w:spacing w:after="0" w:line="240" w:lineRule="auto"/>
              <w:rPr>
                <w:rFonts w:ascii="Calibri" w:eastAsia="Times New Roman" w:hAnsi="Calibri" w:cs="Calibri"/>
                <w:b/>
                <w:bCs/>
                <w:color w:val="000000"/>
                <w:sz w:val="20"/>
                <w:szCs w:val="20"/>
                <w:lang w:eastAsia="en-AU"/>
              </w:rPr>
            </w:pPr>
            <w:r w:rsidRPr="003E1805">
              <w:rPr>
                <w:rFonts w:ascii="Calibri" w:eastAsia="Times New Roman" w:hAnsi="Calibri" w:cs="Calibri"/>
                <w:b/>
                <w:bCs/>
                <w:color w:val="000000"/>
                <w:sz w:val="20"/>
                <w:szCs w:val="20"/>
                <w:lang w:eastAsia="en-AU"/>
              </w:rPr>
              <w:t>NR-RA034</w:t>
            </w:r>
          </w:p>
        </w:tc>
        <w:tc>
          <w:tcPr>
            <w:tcW w:w="6663" w:type="dxa"/>
            <w:shd w:val="clear" w:color="D9E1F2" w:fill="D9E1F2"/>
            <w:vAlign w:val="center"/>
            <w:hideMark/>
          </w:tcPr>
          <w:p w14:paraId="421F7964" w14:textId="77777777" w:rsidR="00EB39A0" w:rsidRPr="003E1805" w:rsidRDefault="00EB39A0" w:rsidP="009720DA">
            <w:pPr>
              <w:spacing w:after="0" w:line="240" w:lineRule="auto"/>
              <w:rPr>
                <w:rFonts w:ascii="Calibri" w:eastAsia="Times New Roman" w:hAnsi="Calibri" w:cs="Calibri"/>
                <w:sz w:val="20"/>
                <w:szCs w:val="20"/>
                <w:lang w:eastAsia="en-AU"/>
              </w:rPr>
            </w:pPr>
            <w:r w:rsidRPr="003E1805">
              <w:rPr>
                <w:rFonts w:ascii="Calibri" w:eastAsia="Times New Roman" w:hAnsi="Calibri" w:cs="Calibri"/>
                <w:sz w:val="20"/>
                <w:szCs w:val="20"/>
                <w:lang w:eastAsia="en-AU"/>
              </w:rPr>
              <w:t>Job/placement applications will include details the student’s profile details </w:t>
            </w:r>
          </w:p>
        </w:tc>
        <w:tc>
          <w:tcPr>
            <w:tcW w:w="1701" w:type="dxa"/>
            <w:shd w:val="clear" w:color="D9E1F2" w:fill="305496"/>
            <w:noWrap/>
            <w:vAlign w:val="center"/>
            <w:hideMark/>
          </w:tcPr>
          <w:p w14:paraId="4C80B7AF" w14:textId="77777777" w:rsidR="00EB39A0" w:rsidRPr="003E1805" w:rsidRDefault="00EB39A0" w:rsidP="009720DA">
            <w:pPr>
              <w:spacing w:after="0" w:line="240" w:lineRule="auto"/>
              <w:rPr>
                <w:rFonts w:ascii="Calibri" w:eastAsia="Times New Roman" w:hAnsi="Calibri" w:cs="Calibri"/>
                <w:color w:val="FFFFFF"/>
                <w:sz w:val="20"/>
                <w:szCs w:val="20"/>
                <w:lang w:eastAsia="en-AU"/>
              </w:rPr>
            </w:pPr>
            <w:r w:rsidRPr="003E1805">
              <w:rPr>
                <w:rFonts w:ascii="Calibri" w:eastAsia="Times New Roman" w:hAnsi="Calibri" w:cs="Calibri"/>
                <w:color w:val="FFFFFF"/>
                <w:sz w:val="20"/>
                <w:szCs w:val="20"/>
                <w:lang w:eastAsia="en-AU"/>
              </w:rPr>
              <w:t>Rory Allen</w:t>
            </w:r>
          </w:p>
        </w:tc>
      </w:tr>
      <w:tr w:rsidR="00EB39A0" w:rsidRPr="003E1805" w14:paraId="41E1785A" w14:textId="77777777" w:rsidTr="00C76DF0">
        <w:trPr>
          <w:trHeight w:val="288"/>
          <w:jc w:val="center"/>
        </w:trPr>
        <w:tc>
          <w:tcPr>
            <w:tcW w:w="1271" w:type="dxa"/>
            <w:shd w:val="clear" w:color="B4C6E7" w:fill="B4C6E7"/>
            <w:noWrap/>
            <w:vAlign w:val="center"/>
            <w:hideMark/>
          </w:tcPr>
          <w:p w14:paraId="69844510" w14:textId="77777777" w:rsidR="00EB39A0" w:rsidRPr="003E1805" w:rsidRDefault="00EB39A0" w:rsidP="009720DA">
            <w:pPr>
              <w:spacing w:after="0" w:line="240" w:lineRule="auto"/>
              <w:rPr>
                <w:rFonts w:ascii="Calibri" w:eastAsia="Times New Roman" w:hAnsi="Calibri" w:cs="Calibri"/>
                <w:b/>
                <w:bCs/>
                <w:color w:val="000000"/>
                <w:sz w:val="20"/>
                <w:szCs w:val="20"/>
                <w:lang w:eastAsia="en-AU"/>
              </w:rPr>
            </w:pPr>
            <w:r w:rsidRPr="003E1805">
              <w:rPr>
                <w:rFonts w:ascii="Calibri" w:eastAsia="Times New Roman" w:hAnsi="Calibri" w:cs="Calibri"/>
                <w:b/>
                <w:bCs/>
                <w:color w:val="000000"/>
                <w:sz w:val="20"/>
                <w:szCs w:val="20"/>
                <w:lang w:eastAsia="en-AU"/>
              </w:rPr>
              <w:t>NR-RA035</w:t>
            </w:r>
          </w:p>
        </w:tc>
        <w:tc>
          <w:tcPr>
            <w:tcW w:w="6663" w:type="dxa"/>
            <w:shd w:val="clear" w:color="B4C6E7" w:fill="B4C6E7"/>
            <w:vAlign w:val="center"/>
            <w:hideMark/>
          </w:tcPr>
          <w:p w14:paraId="125A56BA" w14:textId="77777777" w:rsidR="00EB39A0" w:rsidRPr="003E1805" w:rsidRDefault="00EB39A0" w:rsidP="009720DA">
            <w:pPr>
              <w:spacing w:after="0" w:line="240" w:lineRule="auto"/>
              <w:rPr>
                <w:rFonts w:ascii="Calibri" w:eastAsia="Times New Roman" w:hAnsi="Calibri" w:cs="Calibri"/>
                <w:sz w:val="20"/>
                <w:szCs w:val="20"/>
                <w:lang w:eastAsia="en-AU"/>
              </w:rPr>
            </w:pPr>
            <w:r w:rsidRPr="003E1805">
              <w:rPr>
                <w:rFonts w:ascii="Calibri" w:eastAsia="Times New Roman" w:hAnsi="Calibri" w:cs="Calibri"/>
                <w:sz w:val="20"/>
                <w:szCs w:val="20"/>
                <w:lang w:eastAsia="en-AU"/>
              </w:rPr>
              <w:t>Job/placement applications will include a message (cover letter)  </w:t>
            </w:r>
          </w:p>
        </w:tc>
        <w:tc>
          <w:tcPr>
            <w:tcW w:w="1701" w:type="dxa"/>
            <w:shd w:val="clear" w:color="B4C6E7" w:fill="305496"/>
            <w:noWrap/>
            <w:vAlign w:val="center"/>
            <w:hideMark/>
          </w:tcPr>
          <w:p w14:paraId="2EBDC954" w14:textId="77777777" w:rsidR="00EB39A0" w:rsidRPr="003E1805" w:rsidRDefault="00EB39A0" w:rsidP="009720DA">
            <w:pPr>
              <w:spacing w:after="0" w:line="240" w:lineRule="auto"/>
              <w:rPr>
                <w:rFonts w:ascii="Calibri" w:eastAsia="Times New Roman" w:hAnsi="Calibri" w:cs="Calibri"/>
                <w:color w:val="FFFFFF"/>
                <w:sz w:val="20"/>
                <w:szCs w:val="20"/>
                <w:lang w:eastAsia="en-AU"/>
              </w:rPr>
            </w:pPr>
            <w:r w:rsidRPr="003E1805">
              <w:rPr>
                <w:rFonts w:ascii="Calibri" w:eastAsia="Times New Roman" w:hAnsi="Calibri" w:cs="Calibri"/>
                <w:color w:val="FFFFFF"/>
                <w:sz w:val="20"/>
                <w:szCs w:val="20"/>
                <w:lang w:eastAsia="en-AU"/>
              </w:rPr>
              <w:t>Rory Allen</w:t>
            </w:r>
          </w:p>
        </w:tc>
      </w:tr>
      <w:tr w:rsidR="00EB39A0" w:rsidRPr="003E1805" w14:paraId="099E78C2" w14:textId="77777777" w:rsidTr="00C76DF0">
        <w:trPr>
          <w:trHeight w:val="288"/>
          <w:jc w:val="center"/>
        </w:trPr>
        <w:tc>
          <w:tcPr>
            <w:tcW w:w="1271" w:type="dxa"/>
            <w:shd w:val="clear" w:color="D9E1F2" w:fill="D9E1F2"/>
            <w:noWrap/>
            <w:vAlign w:val="center"/>
            <w:hideMark/>
          </w:tcPr>
          <w:p w14:paraId="01D2F090" w14:textId="77777777" w:rsidR="00EB39A0" w:rsidRPr="003E1805" w:rsidRDefault="00EB39A0" w:rsidP="009720DA">
            <w:pPr>
              <w:spacing w:after="0" w:line="240" w:lineRule="auto"/>
              <w:rPr>
                <w:rFonts w:ascii="Calibri" w:eastAsia="Times New Roman" w:hAnsi="Calibri" w:cs="Calibri"/>
                <w:b/>
                <w:bCs/>
                <w:color w:val="000000"/>
                <w:sz w:val="20"/>
                <w:szCs w:val="20"/>
                <w:lang w:eastAsia="en-AU"/>
              </w:rPr>
            </w:pPr>
            <w:r w:rsidRPr="003E1805">
              <w:rPr>
                <w:rFonts w:ascii="Calibri" w:eastAsia="Times New Roman" w:hAnsi="Calibri" w:cs="Calibri"/>
                <w:b/>
                <w:bCs/>
                <w:color w:val="000000"/>
                <w:sz w:val="20"/>
                <w:szCs w:val="20"/>
                <w:lang w:eastAsia="en-AU"/>
              </w:rPr>
              <w:t>NR-RA036</w:t>
            </w:r>
          </w:p>
        </w:tc>
        <w:tc>
          <w:tcPr>
            <w:tcW w:w="6663" w:type="dxa"/>
            <w:shd w:val="clear" w:color="D9E1F2" w:fill="D9E1F2"/>
            <w:vAlign w:val="center"/>
            <w:hideMark/>
          </w:tcPr>
          <w:p w14:paraId="14636BF4" w14:textId="77777777" w:rsidR="00EB39A0" w:rsidRPr="003E1805" w:rsidRDefault="00EB39A0" w:rsidP="009720DA">
            <w:pPr>
              <w:spacing w:after="0" w:line="240" w:lineRule="auto"/>
              <w:rPr>
                <w:rFonts w:ascii="Calibri" w:eastAsia="Times New Roman" w:hAnsi="Calibri" w:cs="Calibri"/>
                <w:sz w:val="20"/>
                <w:szCs w:val="20"/>
                <w:lang w:eastAsia="en-AU"/>
              </w:rPr>
            </w:pPr>
            <w:r w:rsidRPr="003E1805">
              <w:rPr>
                <w:rFonts w:ascii="Calibri" w:eastAsia="Times New Roman" w:hAnsi="Calibri" w:cs="Calibri"/>
                <w:sz w:val="20"/>
                <w:szCs w:val="20"/>
                <w:lang w:eastAsia="en-AU"/>
              </w:rPr>
              <w:t>Job/placement applications will optionally include attachments (CV, Certificates etc) </w:t>
            </w:r>
          </w:p>
        </w:tc>
        <w:tc>
          <w:tcPr>
            <w:tcW w:w="1701" w:type="dxa"/>
            <w:shd w:val="clear" w:color="D9E1F2" w:fill="305496"/>
            <w:noWrap/>
            <w:vAlign w:val="center"/>
            <w:hideMark/>
          </w:tcPr>
          <w:p w14:paraId="4531267E" w14:textId="77777777" w:rsidR="00EB39A0" w:rsidRPr="003E1805" w:rsidRDefault="00EB39A0" w:rsidP="009720DA">
            <w:pPr>
              <w:spacing w:after="0" w:line="240" w:lineRule="auto"/>
              <w:rPr>
                <w:rFonts w:ascii="Calibri" w:eastAsia="Times New Roman" w:hAnsi="Calibri" w:cs="Calibri"/>
                <w:color w:val="FFFFFF"/>
                <w:sz w:val="20"/>
                <w:szCs w:val="20"/>
                <w:lang w:eastAsia="en-AU"/>
              </w:rPr>
            </w:pPr>
            <w:r w:rsidRPr="003E1805">
              <w:rPr>
                <w:rFonts w:ascii="Calibri" w:eastAsia="Times New Roman" w:hAnsi="Calibri" w:cs="Calibri"/>
                <w:color w:val="FFFFFF"/>
                <w:sz w:val="20"/>
                <w:szCs w:val="20"/>
                <w:lang w:eastAsia="en-AU"/>
              </w:rPr>
              <w:t>Rory Allen</w:t>
            </w:r>
          </w:p>
        </w:tc>
      </w:tr>
      <w:tr w:rsidR="00EB39A0" w:rsidRPr="003E1805" w14:paraId="2AE388DA" w14:textId="77777777" w:rsidTr="00C76DF0">
        <w:trPr>
          <w:trHeight w:val="288"/>
          <w:jc w:val="center"/>
        </w:trPr>
        <w:tc>
          <w:tcPr>
            <w:tcW w:w="1271" w:type="dxa"/>
            <w:shd w:val="clear" w:color="B4C6E7" w:fill="B4C6E7"/>
            <w:noWrap/>
            <w:vAlign w:val="center"/>
            <w:hideMark/>
          </w:tcPr>
          <w:p w14:paraId="1F8B5ACF" w14:textId="77777777" w:rsidR="00EB39A0" w:rsidRPr="003E1805" w:rsidRDefault="00EB39A0" w:rsidP="009720DA">
            <w:pPr>
              <w:spacing w:after="0" w:line="240" w:lineRule="auto"/>
              <w:rPr>
                <w:rFonts w:ascii="Calibri" w:eastAsia="Times New Roman" w:hAnsi="Calibri" w:cs="Calibri"/>
                <w:b/>
                <w:bCs/>
                <w:color w:val="000000"/>
                <w:sz w:val="20"/>
                <w:szCs w:val="20"/>
                <w:lang w:eastAsia="en-AU"/>
              </w:rPr>
            </w:pPr>
            <w:r w:rsidRPr="003E1805">
              <w:rPr>
                <w:rFonts w:ascii="Calibri" w:eastAsia="Times New Roman" w:hAnsi="Calibri" w:cs="Calibri"/>
                <w:b/>
                <w:bCs/>
                <w:color w:val="000000"/>
                <w:sz w:val="20"/>
                <w:szCs w:val="20"/>
                <w:lang w:eastAsia="en-AU"/>
              </w:rPr>
              <w:t>NR-RA037</w:t>
            </w:r>
          </w:p>
        </w:tc>
        <w:tc>
          <w:tcPr>
            <w:tcW w:w="6663" w:type="dxa"/>
            <w:shd w:val="clear" w:color="B4C6E7" w:fill="B4C6E7"/>
            <w:vAlign w:val="center"/>
            <w:hideMark/>
          </w:tcPr>
          <w:p w14:paraId="402770BF" w14:textId="77777777" w:rsidR="00EB39A0" w:rsidRPr="003E1805" w:rsidRDefault="00EB39A0" w:rsidP="009720DA">
            <w:pPr>
              <w:spacing w:after="0" w:line="240" w:lineRule="auto"/>
              <w:rPr>
                <w:rFonts w:ascii="Calibri" w:eastAsia="Times New Roman" w:hAnsi="Calibri" w:cs="Calibri"/>
                <w:sz w:val="20"/>
                <w:szCs w:val="20"/>
                <w:lang w:eastAsia="en-AU"/>
              </w:rPr>
            </w:pPr>
            <w:r w:rsidRPr="003E1805">
              <w:rPr>
                <w:rFonts w:ascii="Calibri" w:eastAsia="Times New Roman" w:hAnsi="Calibri" w:cs="Calibri"/>
                <w:sz w:val="20"/>
                <w:szCs w:val="20"/>
                <w:lang w:eastAsia="en-AU"/>
              </w:rPr>
              <w:t>Submitted applications will remain on a student’s record, but get archived after 1 year </w:t>
            </w:r>
          </w:p>
        </w:tc>
        <w:tc>
          <w:tcPr>
            <w:tcW w:w="1701" w:type="dxa"/>
            <w:shd w:val="clear" w:color="B4C6E7" w:fill="305496"/>
            <w:noWrap/>
            <w:vAlign w:val="center"/>
            <w:hideMark/>
          </w:tcPr>
          <w:p w14:paraId="441D160B" w14:textId="77777777" w:rsidR="00EB39A0" w:rsidRPr="003E1805" w:rsidRDefault="00EB39A0" w:rsidP="009720DA">
            <w:pPr>
              <w:spacing w:after="0" w:line="240" w:lineRule="auto"/>
              <w:rPr>
                <w:rFonts w:ascii="Calibri" w:eastAsia="Times New Roman" w:hAnsi="Calibri" w:cs="Calibri"/>
                <w:color w:val="FFFFFF"/>
                <w:sz w:val="20"/>
                <w:szCs w:val="20"/>
                <w:lang w:eastAsia="en-AU"/>
              </w:rPr>
            </w:pPr>
            <w:r w:rsidRPr="003E1805">
              <w:rPr>
                <w:rFonts w:ascii="Calibri" w:eastAsia="Times New Roman" w:hAnsi="Calibri" w:cs="Calibri"/>
                <w:color w:val="FFFFFF"/>
                <w:sz w:val="20"/>
                <w:szCs w:val="20"/>
                <w:lang w:eastAsia="en-AU"/>
              </w:rPr>
              <w:t>Rory Allen</w:t>
            </w:r>
          </w:p>
        </w:tc>
      </w:tr>
      <w:tr w:rsidR="00EB39A0" w:rsidRPr="003E1805" w14:paraId="2FCACFA7" w14:textId="77777777" w:rsidTr="00C76DF0">
        <w:trPr>
          <w:trHeight w:val="576"/>
          <w:jc w:val="center"/>
        </w:trPr>
        <w:tc>
          <w:tcPr>
            <w:tcW w:w="1271" w:type="dxa"/>
            <w:shd w:val="clear" w:color="D9E1F2" w:fill="D9E1F2"/>
            <w:noWrap/>
            <w:vAlign w:val="center"/>
            <w:hideMark/>
          </w:tcPr>
          <w:p w14:paraId="7605D966" w14:textId="77777777" w:rsidR="00EB39A0" w:rsidRPr="003E1805" w:rsidRDefault="00EB39A0" w:rsidP="009720DA">
            <w:pPr>
              <w:spacing w:after="0" w:line="240" w:lineRule="auto"/>
              <w:rPr>
                <w:rFonts w:ascii="Calibri" w:eastAsia="Times New Roman" w:hAnsi="Calibri" w:cs="Calibri"/>
                <w:b/>
                <w:bCs/>
                <w:color w:val="000000"/>
                <w:sz w:val="20"/>
                <w:szCs w:val="20"/>
                <w:lang w:eastAsia="en-AU"/>
              </w:rPr>
            </w:pPr>
            <w:r w:rsidRPr="003E1805">
              <w:rPr>
                <w:rFonts w:ascii="Calibri" w:eastAsia="Times New Roman" w:hAnsi="Calibri" w:cs="Calibri"/>
                <w:b/>
                <w:bCs/>
                <w:color w:val="000000"/>
                <w:sz w:val="20"/>
                <w:szCs w:val="20"/>
                <w:lang w:eastAsia="en-AU"/>
              </w:rPr>
              <w:t>NR-NS038</w:t>
            </w:r>
          </w:p>
        </w:tc>
        <w:tc>
          <w:tcPr>
            <w:tcW w:w="6663" w:type="dxa"/>
            <w:shd w:val="clear" w:color="D9E1F2" w:fill="D9E1F2"/>
            <w:vAlign w:val="center"/>
            <w:hideMark/>
          </w:tcPr>
          <w:p w14:paraId="597225D3" w14:textId="77777777" w:rsidR="00EB39A0" w:rsidRPr="003E1805" w:rsidRDefault="00EB39A0" w:rsidP="009720DA">
            <w:pPr>
              <w:spacing w:after="0" w:line="240" w:lineRule="auto"/>
              <w:rPr>
                <w:rFonts w:ascii="Calibri" w:eastAsia="Times New Roman" w:hAnsi="Calibri" w:cs="Calibri"/>
                <w:sz w:val="20"/>
                <w:szCs w:val="20"/>
                <w:lang w:eastAsia="en-AU"/>
              </w:rPr>
            </w:pPr>
            <w:r w:rsidRPr="003E1805">
              <w:rPr>
                <w:rFonts w:ascii="Calibri" w:eastAsia="Times New Roman" w:hAnsi="Calibri" w:cs="Calibri"/>
                <w:sz w:val="20"/>
                <w:szCs w:val="20"/>
                <w:lang w:eastAsia="en-AU"/>
              </w:rPr>
              <w:t>Applications will be emailed to industry partners at a set time each day via email (batch send)  </w:t>
            </w:r>
          </w:p>
        </w:tc>
        <w:tc>
          <w:tcPr>
            <w:tcW w:w="1701" w:type="dxa"/>
            <w:shd w:val="clear" w:color="D9E1F2" w:fill="C65911"/>
            <w:noWrap/>
            <w:vAlign w:val="center"/>
            <w:hideMark/>
          </w:tcPr>
          <w:p w14:paraId="0B21EE97" w14:textId="77777777" w:rsidR="00EB39A0" w:rsidRPr="003E1805" w:rsidRDefault="00EB39A0" w:rsidP="009720DA">
            <w:pPr>
              <w:spacing w:after="0" w:line="240" w:lineRule="auto"/>
              <w:rPr>
                <w:rFonts w:ascii="Calibri" w:eastAsia="Times New Roman" w:hAnsi="Calibri" w:cs="Calibri"/>
                <w:color w:val="FFFFFF"/>
                <w:sz w:val="20"/>
                <w:szCs w:val="20"/>
                <w:lang w:eastAsia="en-AU"/>
              </w:rPr>
            </w:pPr>
            <w:r w:rsidRPr="003E1805">
              <w:rPr>
                <w:rFonts w:ascii="Calibri" w:eastAsia="Times New Roman" w:hAnsi="Calibri" w:cs="Calibri"/>
                <w:color w:val="FFFFFF"/>
                <w:sz w:val="20"/>
                <w:szCs w:val="20"/>
                <w:lang w:eastAsia="en-AU"/>
              </w:rPr>
              <w:t>Nathan Snow</w:t>
            </w:r>
          </w:p>
        </w:tc>
      </w:tr>
      <w:tr w:rsidR="00EB39A0" w:rsidRPr="003E1805" w14:paraId="00076C4C" w14:textId="77777777" w:rsidTr="00C76DF0">
        <w:trPr>
          <w:trHeight w:val="288"/>
          <w:jc w:val="center"/>
        </w:trPr>
        <w:tc>
          <w:tcPr>
            <w:tcW w:w="1271" w:type="dxa"/>
            <w:shd w:val="clear" w:color="B4C6E7" w:fill="B4C6E7"/>
            <w:noWrap/>
            <w:vAlign w:val="center"/>
            <w:hideMark/>
          </w:tcPr>
          <w:p w14:paraId="128D075F" w14:textId="77777777" w:rsidR="00EB39A0" w:rsidRPr="003E1805" w:rsidRDefault="00EB39A0" w:rsidP="009720DA">
            <w:pPr>
              <w:spacing w:after="0" w:line="240" w:lineRule="auto"/>
              <w:rPr>
                <w:rFonts w:ascii="Calibri" w:eastAsia="Times New Roman" w:hAnsi="Calibri" w:cs="Calibri"/>
                <w:b/>
                <w:bCs/>
                <w:color w:val="000000"/>
                <w:sz w:val="20"/>
                <w:szCs w:val="20"/>
                <w:lang w:eastAsia="en-AU"/>
              </w:rPr>
            </w:pPr>
            <w:r w:rsidRPr="003E1805">
              <w:rPr>
                <w:rFonts w:ascii="Calibri" w:eastAsia="Times New Roman" w:hAnsi="Calibri" w:cs="Calibri"/>
                <w:b/>
                <w:bCs/>
                <w:color w:val="000000"/>
                <w:sz w:val="20"/>
                <w:szCs w:val="20"/>
                <w:lang w:eastAsia="en-AU"/>
              </w:rPr>
              <w:t>NR-NM039</w:t>
            </w:r>
          </w:p>
        </w:tc>
        <w:tc>
          <w:tcPr>
            <w:tcW w:w="6663" w:type="dxa"/>
            <w:shd w:val="clear" w:color="B4C6E7" w:fill="B4C6E7"/>
            <w:vAlign w:val="center"/>
            <w:hideMark/>
          </w:tcPr>
          <w:p w14:paraId="476088D9" w14:textId="77777777" w:rsidR="00EB39A0" w:rsidRPr="003E1805" w:rsidRDefault="00EB39A0" w:rsidP="009720DA">
            <w:pPr>
              <w:spacing w:after="0" w:line="240" w:lineRule="auto"/>
              <w:rPr>
                <w:rFonts w:ascii="Calibri" w:eastAsia="Times New Roman" w:hAnsi="Calibri" w:cs="Calibri"/>
                <w:sz w:val="20"/>
                <w:szCs w:val="20"/>
                <w:lang w:eastAsia="en-AU"/>
              </w:rPr>
            </w:pPr>
            <w:r w:rsidRPr="003E1805">
              <w:rPr>
                <w:rFonts w:ascii="Calibri" w:eastAsia="Times New Roman" w:hAnsi="Calibri" w:cs="Calibri"/>
                <w:sz w:val="20"/>
                <w:szCs w:val="20"/>
                <w:lang w:eastAsia="en-AU"/>
              </w:rPr>
              <w:t>Q&amp;A forum content must be approved by a moderator before it is published </w:t>
            </w:r>
          </w:p>
        </w:tc>
        <w:tc>
          <w:tcPr>
            <w:tcW w:w="1701" w:type="dxa"/>
            <w:shd w:val="clear" w:color="B4C6E7" w:fill="A9D08E"/>
            <w:noWrap/>
            <w:vAlign w:val="center"/>
            <w:hideMark/>
          </w:tcPr>
          <w:p w14:paraId="5D6ED5A8" w14:textId="77777777" w:rsidR="00EB39A0" w:rsidRPr="003E1805" w:rsidRDefault="00EB39A0" w:rsidP="009720DA">
            <w:pPr>
              <w:spacing w:after="0" w:line="240" w:lineRule="auto"/>
              <w:rPr>
                <w:rFonts w:ascii="Calibri" w:eastAsia="Times New Roman" w:hAnsi="Calibri" w:cs="Calibri"/>
                <w:color w:val="000000"/>
                <w:sz w:val="20"/>
                <w:szCs w:val="20"/>
                <w:lang w:eastAsia="en-AU"/>
              </w:rPr>
            </w:pPr>
            <w:r w:rsidRPr="003E1805">
              <w:rPr>
                <w:rFonts w:ascii="Calibri" w:eastAsia="Times New Roman" w:hAnsi="Calibri" w:cs="Calibri"/>
                <w:color w:val="000000"/>
                <w:sz w:val="20"/>
                <w:szCs w:val="20"/>
                <w:lang w:eastAsia="en-AU"/>
              </w:rPr>
              <w:t>Nicholas McGuffin</w:t>
            </w:r>
          </w:p>
        </w:tc>
      </w:tr>
      <w:tr w:rsidR="00EB39A0" w:rsidRPr="003E1805" w14:paraId="7DA79FFD" w14:textId="77777777" w:rsidTr="00C76DF0">
        <w:trPr>
          <w:trHeight w:val="576"/>
          <w:jc w:val="center"/>
        </w:trPr>
        <w:tc>
          <w:tcPr>
            <w:tcW w:w="1271" w:type="dxa"/>
            <w:shd w:val="clear" w:color="D9E1F2" w:fill="D9E1F2"/>
            <w:noWrap/>
            <w:vAlign w:val="center"/>
            <w:hideMark/>
          </w:tcPr>
          <w:p w14:paraId="37D2400E" w14:textId="77777777" w:rsidR="00EB39A0" w:rsidRPr="003E1805" w:rsidRDefault="00EB39A0" w:rsidP="009720DA">
            <w:pPr>
              <w:spacing w:after="0" w:line="240" w:lineRule="auto"/>
              <w:rPr>
                <w:rFonts w:ascii="Calibri" w:eastAsia="Times New Roman" w:hAnsi="Calibri" w:cs="Calibri"/>
                <w:b/>
                <w:bCs/>
                <w:color w:val="000000"/>
                <w:sz w:val="20"/>
                <w:szCs w:val="20"/>
                <w:lang w:eastAsia="en-AU"/>
              </w:rPr>
            </w:pPr>
            <w:r w:rsidRPr="003E1805">
              <w:rPr>
                <w:rFonts w:ascii="Calibri" w:eastAsia="Times New Roman" w:hAnsi="Calibri" w:cs="Calibri"/>
                <w:b/>
                <w:bCs/>
                <w:color w:val="000000"/>
                <w:sz w:val="20"/>
                <w:szCs w:val="20"/>
                <w:lang w:eastAsia="en-AU"/>
              </w:rPr>
              <w:t>NR-UD040</w:t>
            </w:r>
          </w:p>
        </w:tc>
        <w:tc>
          <w:tcPr>
            <w:tcW w:w="6663" w:type="dxa"/>
            <w:shd w:val="clear" w:color="D9E1F2" w:fill="D9E1F2"/>
            <w:vAlign w:val="center"/>
            <w:hideMark/>
          </w:tcPr>
          <w:p w14:paraId="17F02584" w14:textId="77777777" w:rsidR="00EB39A0" w:rsidRPr="003E1805" w:rsidRDefault="00EB39A0" w:rsidP="009720DA">
            <w:pPr>
              <w:spacing w:after="0" w:line="240" w:lineRule="auto"/>
              <w:rPr>
                <w:rFonts w:ascii="Calibri" w:eastAsia="Times New Roman" w:hAnsi="Calibri" w:cs="Calibri"/>
                <w:sz w:val="20"/>
                <w:szCs w:val="20"/>
                <w:lang w:eastAsia="en-AU"/>
              </w:rPr>
            </w:pPr>
            <w:r w:rsidRPr="003E1805">
              <w:rPr>
                <w:rFonts w:ascii="Calibri" w:eastAsia="Times New Roman" w:hAnsi="Calibri" w:cs="Calibri"/>
                <w:sz w:val="20"/>
                <w:szCs w:val="20"/>
                <w:lang w:eastAsia="en-AU"/>
              </w:rPr>
              <w:t>System maintenance, updates, or upgrades should occur during quietest web traffic times (preferably Sunday) with user notice </w:t>
            </w:r>
          </w:p>
        </w:tc>
        <w:tc>
          <w:tcPr>
            <w:tcW w:w="1701" w:type="dxa"/>
            <w:shd w:val="clear" w:color="D9E1F2" w:fill="D9E1F2"/>
            <w:noWrap/>
            <w:vAlign w:val="center"/>
            <w:hideMark/>
          </w:tcPr>
          <w:p w14:paraId="72DC048E" w14:textId="77777777" w:rsidR="00EB39A0" w:rsidRPr="003E1805" w:rsidRDefault="00EB39A0" w:rsidP="009720DA">
            <w:pPr>
              <w:spacing w:after="0" w:line="240" w:lineRule="auto"/>
              <w:rPr>
                <w:rFonts w:ascii="Calibri" w:eastAsia="Times New Roman" w:hAnsi="Calibri" w:cs="Calibri"/>
                <w:sz w:val="20"/>
                <w:szCs w:val="20"/>
                <w:lang w:eastAsia="en-AU"/>
              </w:rPr>
            </w:pPr>
          </w:p>
        </w:tc>
      </w:tr>
      <w:tr w:rsidR="00EB39A0" w:rsidRPr="003E1805" w14:paraId="5441309B" w14:textId="77777777" w:rsidTr="00C76DF0">
        <w:trPr>
          <w:trHeight w:val="576"/>
          <w:jc w:val="center"/>
        </w:trPr>
        <w:tc>
          <w:tcPr>
            <w:tcW w:w="1271" w:type="dxa"/>
            <w:shd w:val="clear" w:color="B4C6E7" w:fill="B4C6E7"/>
            <w:noWrap/>
            <w:vAlign w:val="center"/>
            <w:hideMark/>
          </w:tcPr>
          <w:p w14:paraId="22B19609" w14:textId="77777777" w:rsidR="00EB39A0" w:rsidRPr="003E1805" w:rsidRDefault="00EB39A0" w:rsidP="009720DA">
            <w:pPr>
              <w:spacing w:after="0" w:line="240" w:lineRule="auto"/>
              <w:rPr>
                <w:rFonts w:ascii="Calibri" w:eastAsia="Times New Roman" w:hAnsi="Calibri" w:cs="Calibri"/>
                <w:b/>
                <w:bCs/>
                <w:color w:val="000000"/>
                <w:sz w:val="20"/>
                <w:szCs w:val="20"/>
                <w:lang w:eastAsia="en-AU"/>
              </w:rPr>
            </w:pPr>
            <w:r w:rsidRPr="003E1805">
              <w:rPr>
                <w:rFonts w:ascii="Calibri" w:eastAsia="Times New Roman" w:hAnsi="Calibri" w:cs="Calibri"/>
                <w:b/>
                <w:bCs/>
                <w:color w:val="000000"/>
                <w:sz w:val="20"/>
                <w:szCs w:val="20"/>
                <w:lang w:eastAsia="en-AU"/>
              </w:rPr>
              <w:t>NR-UD041</w:t>
            </w:r>
          </w:p>
        </w:tc>
        <w:tc>
          <w:tcPr>
            <w:tcW w:w="6663" w:type="dxa"/>
            <w:shd w:val="clear" w:color="B4C6E7" w:fill="B4C6E7"/>
            <w:vAlign w:val="center"/>
            <w:hideMark/>
          </w:tcPr>
          <w:p w14:paraId="11D5AB1E" w14:textId="77777777" w:rsidR="00EB39A0" w:rsidRPr="003E1805" w:rsidRDefault="00EB39A0" w:rsidP="009720DA">
            <w:pPr>
              <w:spacing w:after="0" w:line="240" w:lineRule="auto"/>
              <w:rPr>
                <w:rFonts w:ascii="Calibri" w:eastAsia="Times New Roman" w:hAnsi="Calibri" w:cs="Calibri"/>
                <w:sz w:val="20"/>
                <w:szCs w:val="20"/>
                <w:lang w:eastAsia="en-AU"/>
              </w:rPr>
            </w:pPr>
            <w:r w:rsidRPr="003E1805">
              <w:rPr>
                <w:rFonts w:ascii="Calibri" w:eastAsia="Times New Roman" w:hAnsi="Calibri" w:cs="Calibri"/>
                <w:sz w:val="20"/>
                <w:szCs w:val="20"/>
                <w:lang w:eastAsia="en-AU"/>
              </w:rPr>
              <w:t>System must be operational and online during weekdays 4am – 12pm (expected peak usage) </w:t>
            </w:r>
          </w:p>
        </w:tc>
        <w:tc>
          <w:tcPr>
            <w:tcW w:w="1701" w:type="dxa"/>
            <w:shd w:val="clear" w:color="B4C6E7" w:fill="B4C6E7"/>
            <w:noWrap/>
            <w:vAlign w:val="center"/>
            <w:hideMark/>
          </w:tcPr>
          <w:p w14:paraId="4D125B30" w14:textId="77777777" w:rsidR="00EB39A0" w:rsidRPr="003E1805" w:rsidRDefault="00EB39A0" w:rsidP="009720DA">
            <w:pPr>
              <w:spacing w:after="0" w:line="240" w:lineRule="auto"/>
              <w:rPr>
                <w:rFonts w:ascii="Calibri" w:eastAsia="Times New Roman" w:hAnsi="Calibri" w:cs="Calibri"/>
                <w:sz w:val="20"/>
                <w:szCs w:val="20"/>
                <w:lang w:eastAsia="en-AU"/>
              </w:rPr>
            </w:pPr>
          </w:p>
        </w:tc>
      </w:tr>
      <w:tr w:rsidR="00EB39A0" w:rsidRPr="003E1805" w14:paraId="66A8079F" w14:textId="77777777" w:rsidTr="00C76DF0">
        <w:trPr>
          <w:trHeight w:val="576"/>
          <w:jc w:val="center"/>
        </w:trPr>
        <w:tc>
          <w:tcPr>
            <w:tcW w:w="1271" w:type="dxa"/>
            <w:shd w:val="clear" w:color="D9E1F2" w:fill="D9E1F2"/>
            <w:noWrap/>
            <w:vAlign w:val="center"/>
            <w:hideMark/>
          </w:tcPr>
          <w:p w14:paraId="63F280ED" w14:textId="77777777" w:rsidR="00EB39A0" w:rsidRPr="003E1805" w:rsidRDefault="00EB39A0" w:rsidP="009720DA">
            <w:pPr>
              <w:spacing w:after="0" w:line="240" w:lineRule="auto"/>
              <w:rPr>
                <w:rFonts w:ascii="Calibri" w:eastAsia="Times New Roman" w:hAnsi="Calibri" w:cs="Calibri"/>
                <w:b/>
                <w:bCs/>
                <w:color w:val="000000"/>
                <w:sz w:val="20"/>
                <w:szCs w:val="20"/>
                <w:lang w:eastAsia="en-AU"/>
              </w:rPr>
            </w:pPr>
            <w:r w:rsidRPr="003E1805">
              <w:rPr>
                <w:rFonts w:ascii="Calibri" w:eastAsia="Times New Roman" w:hAnsi="Calibri" w:cs="Calibri"/>
                <w:b/>
                <w:bCs/>
                <w:color w:val="000000"/>
                <w:sz w:val="20"/>
                <w:szCs w:val="20"/>
                <w:lang w:eastAsia="en-AU"/>
              </w:rPr>
              <w:t>NR-UD042</w:t>
            </w:r>
          </w:p>
        </w:tc>
        <w:tc>
          <w:tcPr>
            <w:tcW w:w="6663" w:type="dxa"/>
            <w:shd w:val="clear" w:color="D9E1F2" w:fill="D9E1F2"/>
            <w:vAlign w:val="center"/>
            <w:hideMark/>
          </w:tcPr>
          <w:p w14:paraId="6948DD09" w14:textId="77777777" w:rsidR="00EB39A0" w:rsidRPr="003E1805" w:rsidRDefault="00EB39A0" w:rsidP="009720DA">
            <w:pPr>
              <w:spacing w:after="0" w:line="240" w:lineRule="auto"/>
              <w:rPr>
                <w:rFonts w:ascii="Calibri" w:eastAsia="Times New Roman" w:hAnsi="Calibri" w:cs="Calibri"/>
                <w:sz w:val="20"/>
                <w:szCs w:val="20"/>
                <w:lang w:eastAsia="en-AU"/>
              </w:rPr>
            </w:pPr>
            <w:r w:rsidRPr="003E1805">
              <w:rPr>
                <w:rFonts w:ascii="Calibri" w:eastAsia="Times New Roman" w:hAnsi="Calibri" w:cs="Calibri"/>
                <w:sz w:val="20"/>
                <w:szCs w:val="20"/>
                <w:lang w:eastAsia="en-AU"/>
              </w:rPr>
              <w:t>Cloud hosting will be used to minimize the risk of service downtime, with a minimum overall target of 98% uptime </w:t>
            </w:r>
          </w:p>
        </w:tc>
        <w:tc>
          <w:tcPr>
            <w:tcW w:w="1701" w:type="dxa"/>
            <w:shd w:val="clear" w:color="D9E1F2" w:fill="D9E1F2"/>
            <w:noWrap/>
            <w:vAlign w:val="center"/>
            <w:hideMark/>
          </w:tcPr>
          <w:p w14:paraId="2B54936A" w14:textId="77777777" w:rsidR="00EB39A0" w:rsidRPr="003E1805" w:rsidRDefault="00EB39A0" w:rsidP="009720DA">
            <w:pPr>
              <w:spacing w:after="0" w:line="240" w:lineRule="auto"/>
              <w:rPr>
                <w:rFonts w:ascii="Calibri" w:eastAsia="Times New Roman" w:hAnsi="Calibri" w:cs="Calibri"/>
                <w:sz w:val="20"/>
                <w:szCs w:val="20"/>
                <w:lang w:eastAsia="en-AU"/>
              </w:rPr>
            </w:pPr>
          </w:p>
        </w:tc>
      </w:tr>
      <w:tr w:rsidR="00EB39A0" w:rsidRPr="003E1805" w14:paraId="70FAB2D4" w14:textId="77777777" w:rsidTr="00C76DF0">
        <w:trPr>
          <w:trHeight w:val="576"/>
          <w:jc w:val="center"/>
        </w:trPr>
        <w:tc>
          <w:tcPr>
            <w:tcW w:w="1271" w:type="dxa"/>
            <w:shd w:val="clear" w:color="B4C6E7" w:fill="B4C6E7"/>
            <w:noWrap/>
            <w:vAlign w:val="center"/>
            <w:hideMark/>
          </w:tcPr>
          <w:p w14:paraId="57394EDA" w14:textId="77777777" w:rsidR="00EB39A0" w:rsidRPr="003E1805" w:rsidRDefault="00EB39A0" w:rsidP="009720DA">
            <w:pPr>
              <w:spacing w:after="0" w:line="240" w:lineRule="auto"/>
              <w:rPr>
                <w:rFonts w:ascii="Calibri" w:eastAsia="Times New Roman" w:hAnsi="Calibri" w:cs="Calibri"/>
                <w:b/>
                <w:bCs/>
                <w:color w:val="000000"/>
                <w:sz w:val="20"/>
                <w:szCs w:val="20"/>
                <w:lang w:eastAsia="en-AU"/>
              </w:rPr>
            </w:pPr>
            <w:r w:rsidRPr="003E1805">
              <w:rPr>
                <w:rFonts w:ascii="Calibri" w:eastAsia="Times New Roman" w:hAnsi="Calibri" w:cs="Calibri"/>
                <w:b/>
                <w:bCs/>
                <w:color w:val="000000"/>
                <w:sz w:val="20"/>
                <w:szCs w:val="20"/>
                <w:lang w:eastAsia="en-AU"/>
              </w:rPr>
              <w:t>NR-UD043</w:t>
            </w:r>
          </w:p>
        </w:tc>
        <w:tc>
          <w:tcPr>
            <w:tcW w:w="6663" w:type="dxa"/>
            <w:shd w:val="clear" w:color="B4C6E7" w:fill="B4C6E7"/>
            <w:vAlign w:val="center"/>
            <w:hideMark/>
          </w:tcPr>
          <w:p w14:paraId="4C92F735" w14:textId="77777777" w:rsidR="00EB39A0" w:rsidRPr="003E1805" w:rsidRDefault="00EB39A0" w:rsidP="009720DA">
            <w:pPr>
              <w:spacing w:after="0" w:line="240" w:lineRule="auto"/>
              <w:rPr>
                <w:rFonts w:ascii="Calibri" w:eastAsia="Times New Roman" w:hAnsi="Calibri" w:cs="Calibri"/>
                <w:sz w:val="20"/>
                <w:szCs w:val="20"/>
                <w:lang w:eastAsia="en-AU"/>
              </w:rPr>
            </w:pPr>
            <w:r w:rsidRPr="003E1805">
              <w:rPr>
                <w:rFonts w:ascii="Calibri" w:eastAsia="Times New Roman" w:hAnsi="Calibri" w:cs="Calibri"/>
                <w:sz w:val="20"/>
                <w:szCs w:val="20"/>
                <w:lang w:eastAsia="en-AU"/>
              </w:rPr>
              <w:t>User experience should be maximised through use of a cached content delivery network (such as Cloudflare) </w:t>
            </w:r>
          </w:p>
        </w:tc>
        <w:tc>
          <w:tcPr>
            <w:tcW w:w="1701" w:type="dxa"/>
            <w:shd w:val="clear" w:color="B4C6E7" w:fill="B4C6E7"/>
            <w:noWrap/>
            <w:vAlign w:val="center"/>
            <w:hideMark/>
          </w:tcPr>
          <w:p w14:paraId="3D228951" w14:textId="77777777" w:rsidR="00EB39A0" w:rsidRPr="003E1805" w:rsidRDefault="00EB39A0" w:rsidP="009720DA">
            <w:pPr>
              <w:spacing w:after="0" w:line="240" w:lineRule="auto"/>
              <w:rPr>
                <w:rFonts w:ascii="Calibri" w:eastAsia="Times New Roman" w:hAnsi="Calibri" w:cs="Calibri"/>
                <w:sz w:val="20"/>
                <w:szCs w:val="20"/>
                <w:lang w:eastAsia="en-AU"/>
              </w:rPr>
            </w:pPr>
          </w:p>
        </w:tc>
      </w:tr>
      <w:tr w:rsidR="00EB39A0" w:rsidRPr="003E1805" w14:paraId="3648F634" w14:textId="77777777" w:rsidTr="00C76DF0">
        <w:trPr>
          <w:trHeight w:val="288"/>
          <w:jc w:val="center"/>
        </w:trPr>
        <w:tc>
          <w:tcPr>
            <w:tcW w:w="1271" w:type="dxa"/>
            <w:shd w:val="clear" w:color="D9E1F2" w:fill="D9E1F2"/>
            <w:noWrap/>
            <w:vAlign w:val="center"/>
            <w:hideMark/>
          </w:tcPr>
          <w:p w14:paraId="5CAB5704" w14:textId="77777777" w:rsidR="00EB39A0" w:rsidRPr="003E1805" w:rsidRDefault="00EB39A0" w:rsidP="009720DA">
            <w:pPr>
              <w:spacing w:after="0" w:line="240" w:lineRule="auto"/>
              <w:rPr>
                <w:rFonts w:ascii="Calibri" w:eastAsia="Times New Roman" w:hAnsi="Calibri" w:cs="Calibri"/>
                <w:b/>
                <w:bCs/>
                <w:color w:val="000000"/>
                <w:sz w:val="20"/>
                <w:szCs w:val="20"/>
                <w:lang w:eastAsia="en-AU"/>
              </w:rPr>
            </w:pPr>
            <w:r w:rsidRPr="003E1805">
              <w:rPr>
                <w:rFonts w:ascii="Calibri" w:eastAsia="Times New Roman" w:hAnsi="Calibri" w:cs="Calibri"/>
                <w:b/>
                <w:bCs/>
                <w:color w:val="000000"/>
                <w:sz w:val="20"/>
                <w:szCs w:val="20"/>
                <w:lang w:eastAsia="en-AU"/>
              </w:rPr>
              <w:t>NR-UD044</w:t>
            </w:r>
          </w:p>
        </w:tc>
        <w:tc>
          <w:tcPr>
            <w:tcW w:w="6663" w:type="dxa"/>
            <w:shd w:val="clear" w:color="D9E1F2" w:fill="D9E1F2"/>
            <w:vAlign w:val="center"/>
            <w:hideMark/>
          </w:tcPr>
          <w:p w14:paraId="343612CA" w14:textId="77777777" w:rsidR="00EB39A0" w:rsidRPr="003E1805" w:rsidRDefault="00EB39A0" w:rsidP="009720DA">
            <w:pPr>
              <w:spacing w:after="0" w:line="240" w:lineRule="auto"/>
              <w:rPr>
                <w:rFonts w:ascii="Calibri" w:eastAsia="Times New Roman" w:hAnsi="Calibri" w:cs="Calibri"/>
                <w:sz w:val="20"/>
                <w:szCs w:val="20"/>
                <w:lang w:eastAsia="en-AU"/>
              </w:rPr>
            </w:pPr>
            <w:r w:rsidRPr="003E1805">
              <w:rPr>
                <w:rFonts w:ascii="Calibri" w:eastAsia="Times New Roman" w:hAnsi="Calibri" w:cs="Calibri"/>
                <w:sz w:val="20"/>
                <w:szCs w:val="20"/>
                <w:lang w:eastAsia="en-AU"/>
              </w:rPr>
              <w:t>Site MUST have a current SSL (Secure Sockets Layer) certificate </w:t>
            </w:r>
          </w:p>
        </w:tc>
        <w:tc>
          <w:tcPr>
            <w:tcW w:w="1701" w:type="dxa"/>
            <w:shd w:val="clear" w:color="D9E1F2" w:fill="D9E1F2"/>
            <w:noWrap/>
            <w:vAlign w:val="center"/>
            <w:hideMark/>
          </w:tcPr>
          <w:p w14:paraId="197B9D29" w14:textId="77777777" w:rsidR="00EB39A0" w:rsidRPr="003E1805" w:rsidRDefault="00EB39A0" w:rsidP="009720DA">
            <w:pPr>
              <w:spacing w:after="0" w:line="240" w:lineRule="auto"/>
              <w:rPr>
                <w:rFonts w:ascii="Calibri" w:eastAsia="Times New Roman" w:hAnsi="Calibri" w:cs="Calibri"/>
                <w:sz w:val="20"/>
                <w:szCs w:val="20"/>
                <w:lang w:eastAsia="en-AU"/>
              </w:rPr>
            </w:pPr>
          </w:p>
        </w:tc>
      </w:tr>
      <w:tr w:rsidR="00EB39A0" w:rsidRPr="003E1805" w14:paraId="3A8B66D6" w14:textId="77777777" w:rsidTr="00C76DF0">
        <w:trPr>
          <w:trHeight w:val="288"/>
          <w:jc w:val="center"/>
        </w:trPr>
        <w:tc>
          <w:tcPr>
            <w:tcW w:w="1271" w:type="dxa"/>
            <w:shd w:val="clear" w:color="B4C6E7" w:fill="B4C6E7"/>
            <w:noWrap/>
            <w:vAlign w:val="center"/>
            <w:hideMark/>
          </w:tcPr>
          <w:p w14:paraId="2819E73C" w14:textId="77777777" w:rsidR="00EB39A0" w:rsidRPr="003E1805" w:rsidRDefault="00EB39A0" w:rsidP="009720DA">
            <w:pPr>
              <w:spacing w:after="0" w:line="240" w:lineRule="auto"/>
              <w:rPr>
                <w:rFonts w:ascii="Calibri" w:eastAsia="Times New Roman" w:hAnsi="Calibri" w:cs="Calibri"/>
                <w:b/>
                <w:bCs/>
                <w:color w:val="000000"/>
                <w:sz w:val="20"/>
                <w:szCs w:val="20"/>
                <w:lang w:eastAsia="en-AU"/>
              </w:rPr>
            </w:pPr>
            <w:r w:rsidRPr="003E1805">
              <w:rPr>
                <w:rFonts w:ascii="Calibri" w:eastAsia="Times New Roman" w:hAnsi="Calibri" w:cs="Calibri"/>
                <w:b/>
                <w:bCs/>
                <w:color w:val="000000"/>
                <w:sz w:val="20"/>
                <w:szCs w:val="20"/>
                <w:lang w:eastAsia="en-AU"/>
              </w:rPr>
              <w:t>NR-UD045</w:t>
            </w:r>
          </w:p>
        </w:tc>
        <w:tc>
          <w:tcPr>
            <w:tcW w:w="6663" w:type="dxa"/>
            <w:shd w:val="clear" w:color="B4C6E7" w:fill="B4C6E7"/>
            <w:vAlign w:val="center"/>
            <w:hideMark/>
          </w:tcPr>
          <w:p w14:paraId="04C8A112" w14:textId="77777777" w:rsidR="00EB39A0" w:rsidRPr="003E1805" w:rsidRDefault="00EB39A0" w:rsidP="009720DA">
            <w:pPr>
              <w:spacing w:after="0" w:line="240" w:lineRule="auto"/>
              <w:rPr>
                <w:rFonts w:ascii="Calibri" w:eastAsia="Times New Roman" w:hAnsi="Calibri" w:cs="Calibri"/>
                <w:sz w:val="20"/>
                <w:szCs w:val="20"/>
                <w:lang w:eastAsia="en-AU"/>
              </w:rPr>
            </w:pPr>
            <w:r w:rsidRPr="003E1805">
              <w:rPr>
                <w:rFonts w:ascii="Calibri" w:eastAsia="Times New Roman" w:hAnsi="Calibri" w:cs="Calibri"/>
                <w:sz w:val="20"/>
                <w:szCs w:val="20"/>
                <w:lang w:eastAsia="en-AU"/>
              </w:rPr>
              <w:t>Platform should be scaled initially to handle a load of 1000 concurrent users </w:t>
            </w:r>
          </w:p>
        </w:tc>
        <w:tc>
          <w:tcPr>
            <w:tcW w:w="1701" w:type="dxa"/>
            <w:shd w:val="clear" w:color="B4C6E7" w:fill="B4C6E7"/>
            <w:noWrap/>
            <w:vAlign w:val="center"/>
            <w:hideMark/>
          </w:tcPr>
          <w:p w14:paraId="1FD7F2D4" w14:textId="77777777" w:rsidR="00EB39A0" w:rsidRPr="003E1805" w:rsidRDefault="00EB39A0" w:rsidP="009720DA">
            <w:pPr>
              <w:spacing w:after="0" w:line="240" w:lineRule="auto"/>
              <w:rPr>
                <w:rFonts w:ascii="Calibri" w:eastAsia="Times New Roman" w:hAnsi="Calibri" w:cs="Calibri"/>
                <w:sz w:val="20"/>
                <w:szCs w:val="20"/>
                <w:lang w:eastAsia="en-AU"/>
              </w:rPr>
            </w:pPr>
          </w:p>
        </w:tc>
      </w:tr>
      <w:tr w:rsidR="00EB39A0" w:rsidRPr="003E1805" w14:paraId="5FF134F7" w14:textId="77777777" w:rsidTr="00C76DF0">
        <w:trPr>
          <w:trHeight w:val="288"/>
          <w:jc w:val="center"/>
        </w:trPr>
        <w:tc>
          <w:tcPr>
            <w:tcW w:w="1271" w:type="dxa"/>
            <w:shd w:val="clear" w:color="D9E1F2" w:fill="D9E1F2"/>
            <w:noWrap/>
            <w:vAlign w:val="center"/>
            <w:hideMark/>
          </w:tcPr>
          <w:p w14:paraId="10F505F3" w14:textId="77777777" w:rsidR="00EB39A0" w:rsidRPr="003E1805" w:rsidRDefault="00EB39A0" w:rsidP="009720DA">
            <w:pPr>
              <w:spacing w:after="0" w:line="240" w:lineRule="auto"/>
              <w:rPr>
                <w:rFonts w:ascii="Calibri" w:eastAsia="Times New Roman" w:hAnsi="Calibri" w:cs="Calibri"/>
                <w:b/>
                <w:bCs/>
                <w:color w:val="000000"/>
                <w:sz w:val="20"/>
                <w:szCs w:val="20"/>
                <w:lang w:eastAsia="en-AU"/>
              </w:rPr>
            </w:pPr>
            <w:r w:rsidRPr="003E1805">
              <w:rPr>
                <w:rFonts w:ascii="Calibri" w:eastAsia="Times New Roman" w:hAnsi="Calibri" w:cs="Calibri"/>
                <w:b/>
                <w:bCs/>
                <w:color w:val="000000"/>
                <w:sz w:val="20"/>
                <w:szCs w:val="20"/>
                <w:lang w:eastAsia="en-AU"/>
              </w:rPr>
              <w:t>NR-UD046</w:t>
            </w:r>
          </w:p>
        </w:tc>
        <w:tc>
          <w:tcPr>
            <w:tcW w:w="6663" w:type="dxa"/>
            <w:shd w:val="clear" w:color="D9E1F2" w:fill="D9E1F2"/>
            <w:vAlign w:val="center"/>
            <w:hideMark/>
          </w:tcPr>
          <w:p w14:paraId="22F1E577" w14:textId="77777777" w:rsidR="00EB39A0" w:rsidRPr="003E1805" w:rsidRDefault="00EB39A0" w:rsidP="009720DA">
            <w:pPr>
              <w:spacing w:after="0" w:line="240" w:lineRule="auto"/>
              <w:rPr>
                <w:rFonts w:ascii="Calibri" w:eastAsia="Times New Roman" w:hAnsi="Calibri" w:cs="Calibri"/>
                <w:sz w:val="20"/>
                <w:szCs w:val="20"/>
                <w:lang w:eastAsia="en-AU"/>
              </w:rPr>
            </w:pPr>
            <w:r w:rsidRPr="003E1805">
              <w:rPr>
                <w:rFonts w:ascii="Calibri" w:eastAsia="Times New Roman" w:hAnsi="Calibri" w:cs="Calibri"/>
                <w:sz w:val="20"/>
                <w:szCs w:val="20"/>
                <w:lang w:eastAsia="en-AU"/>
              </w:rPr>
              <w:t>Persisted data will be stored in a cloud hosted MySQL relational database </w:t>
            </w:r>
          </w:p>
        </w:tc>
        <w:tc>
          <w:tcPr>
            <w:tcW w:w="1701" w:type="dxa"/>
            <w:shd w:val="clear" w:color="D9E1F2" w:fill="D9E1F2"/>
            <w:noWrap/>
            <w:vAlign w:val="center"/>
            <w:hideMark/>
          </w:tcPr>
          <w:p w14:paraId="34FCC3D3" w14:textId="77777777" w:rsidR="00EB39A0" w:rsidRPr="003E1805" w:rsidRDefault="00EB39A0" w:rsidP="009720DA">
            <w:pPr>
              <w:spacing w:after="0" w:line="240" w:lineRule="auto"/>
              <w:rPr>
                <w:rFonts w:ascii="Calibri" w:eastAsia="Times New Roman" w:hAnsi="Calibri" w:cs="Calibri"/>
                <w:sz w:val="20"/>
                <w:szCs w:val="20"/>
                <w:lang w:eastAsia="en-AU"/>
              </w:rPr>
            </w:pPr>
          </w:p>
        </w:tc>
      </w:tr>
      <w:tr w:rsidR="00EB39A0" w:rsidRPr="003E1805" w14:paraId="5FA815F0" w14:textId="77777777" w:rsidTr="00C76DF0">
        <w:trPr>
          <w:trHeight w:val="288"/>
          <w:jc w:val="center"/>
        </w:trPr>
        <w:tc>
          <w:tcPr>
            <w:tcW w:w="1271" w:type="dxa"/>
            <w:shd w:val="clear" w:color="B4C6E7" w:fill="B4C6E7"/>
            <w:noWrap/>
            <w:vAlign w:val="center"/>
            <w:hideMark/>
          </w:tcPr>
          <w:p w14:paraId="4389D43A" w14:textId="77777777" w:rsidR="00EB39A0" w:rsidRPr="003E1805" w:rsidRDefault="00EB39A0" w:rsidP="009720DA">
            <w:pPr>
              <w:spacing w:after="0" w:line="240" w:lineRule="auto"/>
              <w:rPr>
                <w:rFonts w:ascii="Calibri" w:eastAsia="Times New Roman" w:hAnsi="Calibri" w:cs="Calibri"/>
                <w:b/>
                <w:bCs/>
                <w:color w:val="000000"/>
                <w:sz w:val="20"/>
                <w:szCs w:val="20"/>
                <w:lang w:eastAsia="en-AU"/>
              </w:rPr>
            </w:pPr>
            <w:r w:rsidRPr="003E1805">
              <w:rPr>
                <w:rFonts w:ascii="Calibri" w:eastAsia="Times New Roman" w:hAnsi="Calibri" w:cs="Calibri"/>
                <w:b/>
                <w:bCs/>
                <w:color w:val="000000"/>
                <w:sz w:val="20"/>
                <w:szCs w:val="20"/>
                <w:lang w:eastAsia="en-AU"/>
              </w:rPr>
              <w:lastRenderedPageBreak/>
              <w:t>NR-UD047</w:t>
            </w:r>
          </w:p>
        </w:tc>
        <w:tc>
          <w:tcPr>
            <w:tcW w:w="6663" w:type="dxa"/>
            <w:shd w:val="clear" w:color="B4C6E7" w:fill="B4C6E7"/>
            <w:vAlign w:val="center"/>
            <w:hideMark/>
          </w:tcPr>
          <w:p w14:paraId="199F8F83" w14:textId="77777777" w:rsidR="00EB39A0" w:rsidRPr="003E1805" w:rsidRDefault="00EB39A0" w:rsidP="009720DA">
            <w:pPr>
              <w:spacing w:after="0" w:line="240" w:lineRule="auto"/>
              <w:rPr>
                <w:rFonts w:ascii="Calibri" w:eastAsia="Times New Roman" w:hAnsi="Calibri" w:cs="Calibri"/>
                <w:sz w:val="20"/>
                <w:szCs w:val="20"/>
                <w:lang w:eastAsia="en-AU"/>
              </w:rPr>
            </w:pPr>
            <w:r w:rsidRPr="003E1805">
              <w:rPr>
                <w:rFonts w:ascii="Calibri" w:eastAsia="Times New Roman" w:hAnsi="Calibri" w:cs="Calibri"/>
                <w:sz w:val="20"/>
                <w:szCs w:val="20"/>
                <w:lang w:eastAsia="en-AU"/>
              </w:rPr>
              <w:t>Database content must be backed up daily </w:t>
            </w:r>
          </w:p>
        </w:tc>
        <w:tc>
          <w:tcPr>
            <w:tcW w:w="1701" w:type="dxa"/>
            <w:shd w:val="clear" w:color="B4C6E7" w:fill="B4C6E7"/>
            <w:noWrap/>
            <w:vAlign w:val="center"/>
            <w:hideMark/>
          </w:tcPr>
          <w:p w14:paraId="19515149" w14:textId="77777777" w:rsidR="00EB39A0" w:rsidRPr="003E1805" w:rsidRDefault="00EB39A0" w:rsidP="009720DA">
            <w:pPr>
              <w:spacing w:after="0" w:line="240" w:lineRule="auto"/>
              <w:rPr>
                <w:rFonts w:ascii="Calibri" w:eastAsia="Times New Roman" w:hAnsi="Calibri" w:cs="Calibri"/>
                <w:sz w:val="20"/>
                <w:szCs w:val="20"/>
                <w:lang w:eastAsia="en-AU"/>
              </w:rPr>
            </w:pPr>
          </w:p>
        </w:tc>
      </w:tr>
      <w:tr w:rsidR="00EB39A0" w:rsidRPr="003E1805" w14:paraId="14384E3D" w14:textId="77777777" w:rsidTr="00C76DF0">
        <w:trPr>
          <w:trHeight w:val="576"/>
          <w:jc w:val="center"/>
        </w:trPr>
        <w:tc>
          <w:tcPr>
            <w:tcW w:w="1271" w:type="dxa"/>
            <w:shd w:val="clear" w:color="D9E1F2" w:fill="D9E1F2"/>
            <w:noWrap/>
            <w:vAlign w:val="center"/>
            <w:hideMark/>
          </w:tcPr>
          <w:p w14:paraId="4E5E8FC6" w14:textId="77777777" w:rsidR="00EB39A0" w:rsidRPr="003E1805" w:rsidRDefault="00EB39A0" w:rsidP="009720DA">
            <w:pPr>
              <w:spacing w:after="0" w:line="240" w:lineRule="auto"/>
              <w:rPr>
                <w:rFonts w:ascii="Calibri" w:eastAsia="Times New Roman" w:hAnsi="Calibri" w:cs="Calibri"/>
                <w:b/>
                <w:bCs/>
                <w:color w:val="000000"/>
                <w:sz w:val="20"/>
                <w:szCs w:val="20"/>
                <w:lang w:eastAsia="en-AU"/>
              </w:rPr>
            </w:pPr>
            <w:r w:rsidRPr="003E1805">
              <w:rPr>
                <w:rFonts w:ascii="Calibri" w:eastAsia="Times New Roman" w:hAnsi="Calibri" w:cs="Calibri"/>
                <w:b/>
                <w:bCs/>
                <w:color w:val="000000"/>
                <w:sz w:val="20"/>
                <w:szCs w:val="20"/>
                <w:lang w:eastAsia="en-AU"/>
              </w:rPr>
              <w:t>NR-UD048</w:t>
            </w:r>
          </w:p>
        </w:tc>
        <w:tc>
          <w:tcPr>
            <w:tcW w:w="6663" w:type="dxa"/>
            <w:shd w:val="clear" w:color="D9E1F2" w:fill="D9E1F2"/>
            <w:vAlign w:val="center"/>
            <w:hideMark/>
          </w:tcPr>
          <w:p w14:paraId="1CBE74E0" w14:textId="77777777" w:rsidR="00EB39A0" w:rsidRPr="003E1805" w:rsidRDefault="00EB39A0" w:rsidP="009720DA">
            <w:pPr>
              <w:spacing w:after="0" w:line="240" w:lineRule="auto"/>
              <w:rPr>
                <w:rFonts w:ascii="Calibri" w:eastAsia="Times New Roman" w:hAnsi="Calibri" w:cs="Calibri"/>
                <w:sz w:val="20"/>
                <w:szCs w:val="20"/>
                <w:lang w:eastAsia="en-AU"/>
              </w:rPr>
            </w:pPr>
            <w:r w:rsidRPr="003E1805">
              <w:rPr>
                <w:rFonts w:ascii="Calibri" w:eastAsia="Times New Roman" w:hAnsi="Calibri" w:cs="Calibri"/>
                <w:sz w:val="20"/>
                <w:szCs w:val="20"/>
                <w:lang w:eastAsia="en-AU"/>
              </w:rPr>
              <w:t>Codebase must be segregated using a monolithic modular design (Repository, Service, Configuration etc) </w:t>
            </w:r>
          </w:p>
        </w:tc>
        <w:tc>
          <w:tcPr>
            <w:tcW w:w="1701" w:type="dxa"/>
            <w:shd w:val="clear" w:color="D9E1F2" w:fill="D9E1F2"/>
            <w:noWrap/>
            <w:vAlign w:val="center"/>
            <w:hideMark/>
          </w:tcPr>
          <w:p w14:paraId="519675F6" w14:textId="77777777" w:rsidR="00EB39A0" w:rsidRPr="003E1805" w:rsidRDefault="00EB39A0" w:rsidP="009720DA">
            <w:pPr>
              <w:spacing w:after="0" w:line="240" w:lineRule="auto"/>
              <w:rPr>
                <w:rFonts w:ascii="Calibri" w:eastAsia="Times New Roman" w:hAnsi="Calibri" w:cs="Calibri"/>
                <w:sz w:val="20"/>
                <w:szCs w:val="20"/>
                <w:lang w:eastAsia="en-AU"/>
              </w:rPr>
            </w:pPr>
          </w:p>
        </w:tc>
      </w:tr>
      <w:tr w:rsidR="00EB39A0" w:rsidRPr="003E1805" w14:paraId="76AEDB73" w14:textId="77777777" w:rsidTr="00C76DF0">
        <w:trPr>
          <w:trHeight w:val="288"/>
          <w:jc w:val="center"/>
        </w:trPr>
        <w:tc>
          <w:tcPr>
            <w:tcW w:w="1271" w:type="dxa"/>
            <w:shd w:val="clear" w:color="B4C6E7" w:fill="B4C6E7"/>
            <w:noWrap/>
            <w:vAlign w:val="center"/>
            <w:hideMark/>
          </w:tcPr>
          <w:p w14:paraId="4F1E34E7" w14:textId="77777777" w:rsidR="00EB39A0" w:rsidRPr="003E1805" w:rsidRDefault="00EB39A0" w:rsidP="009720DA">
            <w:pPr>
              <w:spacing w:after="0" w:line="240" w:lineRule="auto"/>
              <w:rPr>
                <w:rFonts w:ascii="Calibri" w:eastAsia="Times New Roman" w:hAnsi="Calibri" w:cs="Calibri"/>
                <w:b/>
                <w:bCs/>
                <w:color w:val="000000"/>
                <w:sz w:val="20"/>
                <w:szCs w:val="20"/>
                <w:lang w:eastAsia="en-AU"/>
              </w:rPr>
            </w:pPr>
            <w:r w:rsidRPr="003E1805">
              <w:rPr>
                <w:rFonts w:ascii="Calibri" w:eastAsia="Times New Roman" w:hAnsi="Calibri" w:cs="Calibri"/>
                <w:b/>
                <w:bCs/>
                <w:color w:val="000000"/>
                <w:sz w:val="20"/>
                <w:szCs w:val="20"/>
                <w:lang w:eastAsia="en-AU"/>
              </w:rPr>
              <w:t>NR-UD049</w:t>
            </w:r>
          </w:p>
        </w:tc>
        <w:tc>
          <w:tcPr>
            <w:tcW w:w="6663" w:type="dxa"/>
            <w:shd w:val="clear" w:color="B4C6E7" w:fill="B4C6E7"/>
            <w:vAlign w:val="center"/>
            <w:hideMark/>
          </w:tcPr>
          <w:p w14:paraId="54E06B57" w14:textId="77777777" w:rsidR="00EB39A0" w:rsidRPr="003E1805" w:rsidRDefault="00EB39A0" w:rsidP="009720DA">
            <w:pPr>
              <w:spacing w:after="0" w:line="240" w:lineRule="auto"/>
              <w:rPr>
                <w:rFonts w:ascii="Calibri" w:eastAsia="Times New Roman" w:hAnsi="Calibri" w:cs="Calibri"/>
                <w:sz w:val="20"/>
                <w:szCs w:val="20"/>
                <w:lang w:eastAsia="en-AU"/>
              </w:rPr>
            </w:pPr>
            <w:r w:rsidRPr="003E1805">
              <w:rPr>
                <w:rFonts w:ascii="Calibri" w:eastAsia="Times New Roman" w:hAnsi="Calibri" w:cs="Calibri"/>
                <w:sz w:val="20"/>
                <w:szCs w:val="20"/>
                <w:lang w:eastAsia="en-AU"/>
              </w:rPr>
              <w:t>Application must be able to deploy to a Linux or Windows server </w:t>
            </w:r>
          </w:p>
        </w:tc>
        <w:tc>
          <w:tcPr>
            <w:tcW w:w="1701" w:type="dxa"/>
            <w:shd w:val="clear" w:color="B4C6E7" w:fill="B4C6E7"/>
            <w:noWrap/>
            <w:vAlign w:val="center"/>
            <w:hideMark/>
          </w:tcPr>
          <w:p w14:paraId="4082D840" w14:textId="77777777" w:rsidR="00EB39A0" w:rsidRPr="003E1805" w:rsidRDefault="00EB39A0" w:rsidP="009720DA">
            <w:pPr>
              <w:spacing w:after="0" w:line="240" w:lineRule="auto"/>
              <w:rPr>
                <w:rFonts w:ascii="Calibri" w:eastAsia="Times New Roman" w:hAnsi="Calibri" w:cs="Calibri"/>
                <w:sz w:val="20"/>
                <w:szCs w:val="20"/>
                <w:lang w:eastAsia="en-AU"/>
              </w:rPr>
            </w:pPr>
          </w:p>
        </w:tc>
      </w:tr>
      <w:tr w:rsidR="00EB39A0" w:rsidRPr="003E1805" w14:paraId="04EFBE52" w14:textId="77777777" w:rsidTr="00C76DF0">
        <w:trPr>
          <w:trHeight w:val="288"/>
          <w:jc w:val="center"/>
        </w:trPr>
        <w:tc>
          <w:tcPr>
            <w:tcW w:w="1271" w:type="dxa"/>
            <w:shd w:val="clear" w:color="D9E1F2" w:fill="D9E1F2"/>
            <w:noWrap/>
            <w:vAlign w:val="center"/>
            <w:hideMark/>
          </w:tcPr>
          <w:p w14:paraId="2D25C091" w14:textId="77777777" w:rsidR="00EB39A0" w:rsidRPr="003E1805" w:rsidRDefault="00EB39A0" w:rsidP="009720DA">
            <w:pPr>
              <w:spacing w:after="0" w:line="240" w:lineRule="auto"/>
              <w:rPr>
                <w:rFonts w:ascii="Calibri" w:eastAsia="Times New Roman" w:hAnsi="Calibri" w:cs="Calibri"/>
                <w:b/>
                <w:bCs/>
                <w:color w:val="000000"/>
                <w:sz w:val="20"/>
                <w:szCs w:val="20"/>
                <w:lang w:eastAsia="en-AU"/>
              </w:rPr>
            </w:pPr>
            <w:r w:rsidRPr="003E1805">
              <w:rPr>
                <w:rFonts w:ascii="Calibri" w:eastAsia="Times New Roman" w:hAnsi="Calibri" w:cs="Calibri"/>
                <w:b/>
                <w:bCs/>
                <w:color w:val="000000"/>
                <w:sz w:val="20"/>
                <w:szCs w:val="20"/>
                <w:lang w:eastAsia="en-AU"/>
              </w:rPr>
              <w:t>NR-UD050</w:t>
            </w:r>
          </w:p>
        </w:tc>
        <w:tc>
          <w:tcPr>
            <w:tcW w:w="6663" w:type="dxa"/>
            <w:shd w:val="clear" w:color="D9E1F2" w:fill="D9E1F2"/>
            <w:vAlign w:val="center"/>
            <w:hideMark/>
          </w:tcPr>
          <w:p w14:paraId="1C5942D6" w14:textId="77777777" w:rsidR="00EB39A0" w:rsidRPr="003E1805" w:rsidRDefault="00EB39A0" w:rsidP="009720DA">
            <w:pPr>
              <w:spacing w:after="0" w:line="240" w:lineRule="auto"/>
              <w:rPr>
                <w:rFonts w:ascii="Calibri" w:eastAsia="Times New Roman" w:hAnsi="Calibri" w:cs="Calibri"/>
                <w:sz w:val="20"/>
                <w:szCs w:val="20"/>
                <w:lang w:eastAsia="en-AU"/>
              </w:rPr>
            </w:pPr>
            <w:r w:rsidRPr="003E1805">
              <w:rPr>
                <w:rFonts w:ascii="Calibri" w:eastAsia="Times New Roman" w:hAnsi="Calibri" w:cs="Calibri"/>
                <w:sz w:val="20"/>
                <w:szCs w:val="20"/>
                <w:lang w:eastAsia="en-AU"/>
              </w:rPr>
              <w:t>Application codebase must be able to run on Linux, Windows, and Mac OS </w:t>
            </w:r>
          </w:p>
        </w:tc>
        <w:tc>
          <w:tcPr>
            <w:tcW w:w="1701" w:type="dxa"/>
            <w:shd w:val="clear" w:color="D9E1F2" w:fill="D9E1F2"/>
            <w:noWrap/>
            <w:vAlign w:val="center"/>
            <w:hideMark/>
          </w:tcPr>
          <w:p w14:paraId="2765BC26" w14:textId="77777777" w:rsidR="00EB39A0" w:rsidRPr="003E1805" w:rsidRDefault="00EB39A0" w:rsidP="009720DA">
            <w:pPr>
              <w:spacing w:after="0" w:line="240" w:lineRule="auto"/>
              <w:rPr>
                <w:rFonts w:ascii="Calibri" w:eastAsia="Times New Roman" w:hAnsi="Calibri" w:cs="Calibri"/>
                <w:sz w:val="20"/>
                <w:szCs w:val="20"/>
                <w:lang w:eastAsia="en-AU"/>
              </w:rPr>
            </w:pPr>
          </w:p>
        </w:tc>
      </w:tr>
      <w:tr w:rsidR="00EB39A0" w:rsidRPr="003E1805" w14:paraId="26AD448F" w14:textId="77777777" w:rsidTr="00C76DF0">
        <w:trPr>
          <w:trHeight w:val="576"/>
          <w:jc w:val="center"/>
        </w:trPr>
        <w:tc>
          <w:tcPr>
            <w:tcW w:w="1271" w:type="dxa"/>
            <w:shd w:val="clear" w:color="B4C6E7" w:fill="B4C6E7"/>
            <w:noWrap/>
            <w:vAlign w:val="center"/>
            <w:hideMark/>
          </w:tcPr>
          <w:p w14:paraId="7C651252" w14:textId="77777777" w:rsidR="00EB39A0" w:rsidRPr="003E1805" w:rsidRDefault="00EB39A0" w:rsidP="009720DA">
            <w:pPr>
              <w:spacing w:after="0" w:line="240" w:lineRule="auto"/>
              <w:rPr>
                <w:rFonts w:ascii="Calibri" w:eastAsia="Times New Roman" w:hAnsi="Calibri" w:cs="Calibri"/>
                <w:b/>
                <w:bCs/>
                <w:color w:val="000000"/>
                <w:sz w:val="20"/>
                <w:szCs w:val="20"/>
                <w:lang w:eastAsia="en-AU"/>
              </w:rPr>
            </w:pPr>
            <w:r w:rsidRPr="003E1805">
              <w:rPr>
                <w:rFonts w:ascii="Calibri" w:eastAsia="Times New Roman" w:hAnsi="Calibri" w:cs="Calibri"/>
                <w:b/>
                <w:bCs/>
                <w:color w:val="000000"/>
                <w:sz w:val="20"/>
                <w:szCs w:val="20"/>
                <w:lang w:eastAsia="en-AU"/>
              </w:rPr>
              <w:t>NR-UD051</w:t>
            </w:r>
          </w:p>
        </w:tc>
        <w:tc>
          <w:tcPr>
            <w:tcW w:w="6663" w:type="dxa"/>
            <w:shd w:val="clear" w:color="B4C6E7" w:fill="B4C6E7"/>
            <w:vAlign w:val="center"/>
            <w:hideMark/>
          </w:tcPr>
          <w:p w14:paraId="4C7CDF61" w14:textId="77777777" w:rsidR="00EB39A0" w:rsidRPr="003E1805" w:rsidRDefault="00EB39A0" w:rsidP="009720DA">
            <w:pPr>
              <w:spacing w:after="0" w:line="240" w:lineRule="auto"/>
              <w:rPr>
                <w:rFonts w:ascii="Calibri" w:eastAsia="Times New Roman" w:hAnsi="Calibri" w:cs="Calibri"/>
                <w:sz w:val="20"/>
                <w:szCs w:val="20"/>
                <w:lang w:eastAsia="en-AU"/>
              </w:rPr>
            </w:pPr>
            <w:r w:rsidRPr="003E1805">
              <w:rPr>
                <w:rFonts w:ascii="Calibri" w:eastAsia="Times New Roman" w:hAnsi="Calibri" w:cs="Calibri"/>
                <w:sz w:val="20"/>
                <w:szCs w:val="20"/>
                <w:lang w:eastAsia="en-AU"/>
              </w:rPr>
              <w:t>Source code to include adequate Javadoc comments so that online documentation can be generated </w:t>
            </w:r>
          </w:p>
        </w:tc>
        <w:tc>
          <w:tcPr>
            <w:tcW w:w="1701" w:type="dxa"/>
            <w:shd w:val="clear" w:color="B4C6E7" w:fill="B4C6E7"/>
            <w:noWrap/>
            <w:vAlign w:val="center"/>
            <w:hideMark/>
          </w:tcPr>
          <w:p w14:paraId="6D92755C" w14:textId="77777777" w:rsidR="00EB39A0" w:rsidRPr="003E1805" w:rsidRDefault="00EB39A0" w:rsidP="009720DA">
            <w:pPr>
              <w:spacing w:after="0" w:line="240" w:lineRule="auto"/>
              <w:rPr>
                <w:rFonts w:ascii="Calibri" w:eastAsia="Times New Roman" w:hAnsi="Calibri" w:cs="Calibri"/>
                <w:sz w:val="20"/>
                <w:szCs w:val="20"/>
                <w:lang w:eastAsia="en-AU"/>
              </w:rPr>
            </w:pPr>
          </w:p>
        </w:tc>
      </w:tr>
      <w:tr w:rsidR="00EB39A0" w:rsidRPr="003E1805" w14:paraId="7E8916D6" w14:textId="77777777" w:rsidTr="00C76DF0">
        <w:trPr>
          <w:trHeight w:val="576"/>
          <w:jc w:val="center"/>
        </w:trPr>
        <w:tc>
          <w:tcPr>
            <w:tcW w:w="1271" w:type="dxa"/>
            <w:shd w:val="clear" w:color="D9E1F2" w:fill="D9E1F2"/>
            <w:noWrap/>
            <w:vAlign w:val="center"/>
            <w:hideMark/>
          </w:tcPr>
          <w:p w14:paraId="602BD86C" w14:textId="77777777" w:rsidR="00EB39A0" w:rsidRPr="003E1805" w:rsidRDefault="00EB39A0" w:rsidP="009720DA">
            <w:pPr>
              <w:spacing w:after="0" w:line="240" w:lineRule="auto"/>
              <w:rPr>
                <w:rFonts w:ascii="Calibri" w:eastAsia="Times New Roman" w:hAnsi="Calibri" w:cs="Calibri"/>
                <w:b/>
                <w:bCs/>
                <w:color w:val="000000"/>
                <w:sz w:val="20"/>
                <w:szCs w:val="20"/>
                <w:lang w:eastAsia="en-AU"/>
              </w:rPr>
            </w:pPr>
            <w:r w:rsidRPr="003E1805">
              <w:rPr>
                <w:rFonts w:ascii="Calibri" w:eastAsia="Times New Roman" w:hAnsi="Calibri" w:cs="Calibri"/>
                <w:b/>
                <w:bCs/>
                <w:color w:val="000000"/>
                <w:sz w:val="20"/>
                <w:szCs w:val="20"/>
                <w:lang w:eastAsia="en-AU"/>
              </w:rPr>
              <w:t>NR-UD052</w:t>
            </w:r>
          </w:p>
        </w:tc>
        <w:tc>
          <w:tcPr>
            <w:tcW w:w="6663" w:type="dxa"/>
            <w:shd w:val="clear" w:color="D9E1F2" w:fill="D9E1F2"/>
            <w:vAlign w:val="center"/>
            <w:hideMark/>
          </w:tcPr>
          <w:p w14:paraId="0D1A831A" w14:textId="77777777" w:rsidR="00EB39A0" w:rsidRPr="003E1805" w:rsidRDefault="00EB39A0" w:rsidP="009720DA">
            <w:pPr>
              <w:spacing w:after="0" w:line="240" w:lineRule="auto"/>
              <w:rPr>
                <w:rFonts w:ascii="Calibri" w:eastAsia="Times New Roman" w:hAnsi="Calibri" w:cs="Calibri"/>
                <w:sz w:val="20"/>
                <w:szCs w:val="20"/>
                <w:lang w:eastAsia="en-AU"/>
              </w:rPr>
            </w:pPr>
            <w:r w:rsidRPr="003E1805">
              <w:rPr>
                <w:rFonts w:ascii="Calibri" w:eastAsia="Times New Roman" w:hAnsi="Calibri" w:cs="Calibri"/>
                <w:sz w:val="20"/>
                <w:szCs w:val="20"/>
                <w:lang w:eastAsia="en-AU"/>
              </w:rPr>
              <w:t>System must expose sufficient REST endpoints such that the system could implement an external/distributed frontend UI </w:t>
            </w:r>
          </w:p>
        </w:tc>
        <w:tc>
          <w:tcPr>
            <w:tcW w:w="1701" w:type="dxa"/>
            <w:shd w:val="clear" w:color="D9E1F2" w:fill="D9E1F2"/>
            <w:noWrap/>
            <w:vAlign w:val="center"/>
            <w:hideMark/>
          </w:tcPr>
          <w:p w14:paraId="4D242415" w14:textId="77777777" w:rsidR="00EB39A0" w:rsidRPr="003E1805" w:rsidRDefault="00EB39A0" w:rsidP="00C76DF0">
            <w:pPr>
              <w:keepNext/>
              <w:spacing w:after="0" w:line="240" w:lineRule="auto"/>
              <w:rPr>
                <w:rFonts w:ascii="Calibri" w:eastAsia="Times New Roman" w:hAnsi="Calibri" w:cs="Calibri"/>
                <w:sz w:val="20"/>
                <w:szCs w:val="20"/>
                <w:lang w:eastAsia="en-AU"/>
              </w:rPr>
            </w:pPr>
          </w:p>
        </w:tc>
      </w:tr>
    </w:tbl>
    <w:p w14:paraId="3BA312AA" w14:textId="1C6E3732" w:rsidR="00EB39A0" w:rsidRPr="00EB39A0" w:rsidRDefault="00C76DF0" w:rsidP="00C76DF0">
      <w:pPr>
        <w:pStyle w:val="Caption"/>
        <w:spacing w:before="120"/>
        <w:jc w:val="center"/>
      </w:pPr>
      <w:r>
        <w:t xml:space="preserve">Figure </w:t>
      </w:r>
      <w:r>
        <w:fldChar w:fldCharType="begin"/>
      </w:r>
      <w:r>
        <w:instrText xml:space="preserve"> SEQ Figure \* ARABIC </w:instrText>
      </w:r>
      <w:r>
        <w:fldChar w:fldCharType="separate"/>
      </w:r>
      <w:r w:rsidR="003532A9">
        <w:rPr>
          <w:noProof/>
        </w:rPr>
        <w:t>9</w:t>
      </w:r>
      <w:r>
        <w:fldChar w:fldCharType="end"/>
      </w:r>
      <w:r>
        <w:t>: Non-functional Requirement Snapshot</w:t>
      </w:r>
    </w:p>
    <w:p w14:paraId="3215D58A" w14:textId="753EC285" w:rsidR="002279E2" w:rsidRDefault="002279E2" w:rsidP="002279E2">
      <w:pPr>
        <w:pStyle w:val="Heading1"/>
      </w:pPr>
      <w:bookmarkStart w:id="17" w:name="_Toc112594000"/>
      <w:r>
        <w:t>Design Document</w:t>
      </w:r>
      <w:bookmarkEnd w:id="17"/>
    </w:p>
    <w:p w14:paraId="3EF13E31" w14:textId="26D5A4D7" w:rsidR="002279E2" w:rsidRDefault="002279E2" w:rsidP="00371C62">
      <w:pPr>
        <w:pStyle w:val="Heading2"/>
        <w:numPr>
          <w:ilvl w:val="0"/>
          <w:numId w:val="25"/>
        </w:numPr>
      </w:pPr>
      <w:bookmarkStart w:id="18" w:name="_Toc112594001"/>
      <w:r w:rsidRPr="00C76DF0">
        <w:t>Design</w:t>
      </w:r>
      <w:r w:rsidR="00756248">
        <w:t xml:space="preserve"> Pattern</w:t>
      </w:r>
      <w:bookmarkEnd w:id="18"/>
    </w:p>
    <w:p w14:paraId="13EE3EDA" w14:textId="77777777" w:rsidR="0058460C" w:rsidRDefault="0058460C" w:rsidP="00C76DF0">
      <w:pPr>
        <w:ind w:left="170"/>
      </w:pPr>
      <w:r>
        <w:t>WILMA will follow the Model-View-Controller (MVC) design pattern. Figure X below depicts how the components of the system interact.</w:t>
      </w:r>
    </w:p>
    <w:p w14:paraId="35EE003F" w14:textId="77777777" w:rsidR="0058460C" w:rsidRDefault="0058460C" w:rsidP="00C76DF0">
      <w:pPr>
        <w:ind w:left="170"/>
      </w:pPr>
      <w:r>
        <w:t xml:space="preserve">The View consists of user facing components such as </w:t>
      </w:r>
      <w:proofErr w:type="spellStart"/>
      <w:r>
        <w:t>ThymeLeaf</w:t>
      </w:r>
      <w:proofErr w:type="spellEnd"/>
      <w:r>
        <w:t xml:space="preserve"> Templates and external UI components (e.g., optional native mobile user interfaces). View components have no reference to the Model components; interaction is passed between the View components and their relevant Controller components. </w:t>
      </w:r>
    </w:p>
    <w:p w14:paraId="068C3C91" w14:textId="77777777" w:rsidR="0058460C" w:rsidRDefault="0058460C" w:rsidP="00C76DF0">
      <w:pPr>
        <w:ind w:left="170"/>
      </w:pPr>
      <w:r>
        <w:t>Controller components mediate interaction between the UI and the data model. These components include Web Controllers for handling web pages, redirects, etc., and REST Controllers for returning JSON responses. Controllers interact with the Model through injected references to Services in the Model.</w:t>
      </w:r>
    </w:p>
    <w:p w14:paraId="4CFC4BAF" w14:textId="77777777" w:rsidR="0058460C" w:rsidRDefault="0058460C" w:rsidP="00C76DF0">
      <w:pPr>
        <w:ind w:left="170"/>
      </w:pPr>
      <w:r>
        <w:t>The Model consists of Service, Entity, and Repository components. Entities are the data structures of the Model. Controllers interact with these Entities through Service components within the Model. Repositories interact directly with the database, and Services mediate interaction between the Controller components and the Repositories.</w:t>
      </w:r>
    </w:p>
    <w:p w14:paraId="05F05D95" w14:textId="77777777" w:rsidR="0058460C" w:rsidRPr="00C33965" w:rsidRDefault="0058460C" w:rsidP="0058460C">
      <w:pPr>
        <w:ind w:left="720"/>
      </w:pPr>
    </w:p>
    <w:p w14:paraId="7142CAE8" w14:textId="77777777" w:rsidR="0058460C" w:rsidRDefault="0058460C" w:rsidP="0058460C">
      <w:pPr>
        <w:ind w:left="720"/>
      </w:pPr>
    </w:p>
    <w:p w14:paraId="32CF0F15" w14:textId="77777777" w:rsidR="00FD57E5" w:rsidRDefault="0058460C" w:rsidP="00FD57E5">
      <w:pPr>
        <w:keepNext/>
        <w:ind w:left="720"/>
        <w:jc w:val="center"/>
      </w:pPr>
      <w:r>
        <w:rPr>
          <w:noProof/>
        </w:rPr>
        <w:lastRenderedPageBreak/>
        <w:drawing>
          <wp:inline distT="0" distB="0" distL="0" distR="0" wp14:anchorId="789356F5" wp14:editId="51FFA5F2">
            <wp:extent cx="4831080" cy="3764042"/>
            <wp:effectExtent l="0" t="0" r="7620" b="8255"/>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4851220" cy="3779734"/>
                    </a:xfrm>
                    <a:prstGeom prst="rect">
                      <a:avLst/>
                    </a:prstGeom>
                  </pic:spPr>
                </pic:pic>
              </a:graphicData>
            </a:graphic>
          </wp:inline>
        </w:drawing>
      </w:r>
    </w:p>
    <w:p w14:paraId="2A6F25D0" w14:textId="0A3B704D" w:rsidR="0058460C" w:rsidRDefault="00FD57E5" w:rsidP="00FD57E5">
      <w:pPr>
        <w:pStyle w:val="Caption"/>
        <w:spacing w:before="120"/>
        <w:jc w:val="center"/>
      </w:pPr>
      <w:r>
        <w:t xml:space="preserve">Figure </w:t>
      </w:r>
      <w:r>
        <w:fldChar w:fldCharType="begin"/>
      </w:r>
      <w:r>
        <w:instrText xml:space="preserve"> SEQ Figure \* ARABIC </w:instrText>
      </w:r>
      <w:r>
        <w:fldChar w:fldCharType="separate"/>
      </w:r>
      <w:r w:rsidR="003532A9">
        <w:rPr>
          <w:noProof/>
        </w:rPr>
        <w:t>10</w:t>
      </w:r>
      <w:r>
        <w:fldChar w:fldCharType="end"/>
      </w:r>
      <w:r>
        <w:t xml:space="preserve">: </w:t>
      </w:r>
      <w:r w:rsidRPr="00FB6718">
        <w:t>MVC design pattern as implemented in the WILMA project</w:t>
      </w:r>
    </w:p>
    <w:p w14:paraId="18F4E172" w14:textId="480C092D" w:rsidR="00756248" w:rsidRDefault="00756248" w:rsidP="00371C62">
      <w:pPr>
        <w:pStyle w:val="Heading2"/>
        <w:numPr>
          <w:ilvl w:val="0"/>
          <w:numId w:val="25"/>
        </w:numPr>
      </w:pPr>
      <w:bookmarkStart w:id="19" w:name="_Toc112594002"/>
      <w:r w:rsidRPr="00FD57E5">
        <w:t>Use</w:t>
      </w:r>
      <w:r>
        <w:t xml:space="preserve"> Case Diagrams</w:t>
      </w:r>
      <w:bookmarkEnd w:id="19"/>
    </w:p>
    <w:p w14:paraId="2EC819DF" w14:textId="77777777" w:rsidR="000813D6" w:rsidRPr="00C8042D" w:rsidRDefault="000813D6" w:rsidP="005A3419">
      <w:pPr>
        <w:ind w:left="170"/>
      </w:pPr>
      <w:r>
        <w:t xml:space="preserve">The level </w:t>
      </w:r>
      <w:bookmarkStart w:id="20" w:name="_Int_TUL41I3c"/>
      <w:r>
        <w:t>one use</w:t>
      </w:r>
      <w:bookmarkEnd w:id="20"/>
      <w:r>
        <w:t xml:space="preserve"> cases shown in this section give an abstract, high-level overview of the use cases for selected system processes.</w:t>
      </w:r>
    </w:p>
    <w:p w14:paraId="5676ED8F" w14:textId="77777777" w:rsidR="005A3419" w:rsidRDefault="000813D6" w:rsidP="005A3419">
      <w:pPr>
        <w:keepNext/>
        <w:ind w:left="720"/>
        <w:jc w:val="center"/>
      </w:pPr>
      <w:r>
        <w:rPr>
          <w:noProof/>
        </w:rPr>
        <w:drawing>
          <wp:inline distT="0" distB="0" distL="0" distR="0" wp14:anchorId="4E9BE642" wp14:editId="4DDD5987">
            <wp:extent cx="4076700" cy="3098902"/>
            <wp:effectExtent l="0" t="0" r="0" b="635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23"/>
                    <a:stretch>
                      <a:fillRect/>
                    </a:stretch>
                  </pic:blipFill>
                  <pic:spPr>
                    <a:xfrm>
                      <a:off x="0" y="0"/>
                      <a:ext cx="4090836" cy="3109647"/>
                    </a:xfrm>
                    <a:prstGeom prst="rect">
                      <a:avLst/>
                    </a:prstGeom>
                  </pic:spPr>
                </pic:pic>
              </a:graphicData>
            </a:graphic>
          </wp:inline>
        </w:drawing>
      </w:r>
    </w:p>
    <w:p w14:paraId="4D954924" w14:textId="77200CB4" w:rsidR="000813D6" w:rsidRPr="000813D6" w:rsidRDefault="005A3419" w:rsidP="005A3419">
      <w:pPr>
        <w:pStyle w:val="Caption"/>
        <w:jc w:val="center"/>
        <w:rPr>
          <w:b/>
          <w:bCs/>
        </w:rPr>
      </w:pPr>
      <w:r>
        <w:t xml:space="preserve">Figure </w:t>
      </w:r>
      <w:r>
        <w:fldChar w:fldCharType="begin"/>
      </w:r>
      <w:r>
        <w:instrText xml:space="preserve"> SEQ Figure \* ARABIC </w:instrText>
      </w:r>
      <w:r>
        <w:fldChar w:fldCharType="separate"/>
      </w:r>
      <w:r w:rsidR="003532A9">
        <w:rPr>
          <w:noProof/>
        </w:rPr>
        <w:t>11</w:t>
      </w:r>
      <w:r>
        <w:fldChar w:fldCharType="end"/>
      </w:r>
      <w:r>
        <w:t xml:space="preserve">: </w:t>
      </w:r>
      <w:r w:rsidRPr="004C2AF3">
        <w:t>The Create Profile Level 1 Use Case</w:t>
      </w:r>
    </w:p>
    <w:p w14:paraId="7323CEB4" w14:textId="34E62A71" w:rsidR="000813D6" w:rsidRPr="000813D6" w:rsidRDefault="000813D6" w:rsidP="005A3419">
      <w:pPr>
        <w:rPr>
          <w:sz w:val="18"/>
          <w:szCs w:val="18"/>
        </w:rPr>
      </w:pPr>
    </w:p>
    <w:p w14:paraId="3FBDCD6C" w14:textId="7F12ACB3" w:rsidR="000813D6" w:rsidRDefault="000813D6" w:rsidP="003E39C3">
      <w:pPr>
        <w:ind w:left="720"/>
      </w:pPr>
      <w:r>
        <w:t xml:space="preserve">The </w:t>
      </w:r>
      <w:r w:rsidRPr="000813D6">
        <w:rPr>
          <w:i/>
          <w:iCs/>
        </w:rPr>
        <w:t>Create Profile</w:t>
      </w:r>
      <w:r>
        <w:t xml:space="preserve"> use case as shown in </w:t>
      </w:r>
      <w:r w:rsidRPr="003E39C3">
        <w:t xml:space="preserve">Figure </w:t>
      </w:r>
      <w:r w:rsidR="003E39C3" w:rsidRPr="003E39C3">
        <w:t>11</w:t>
      </w:r>
      <w:r>
        <w:t xml:space="preserve"> outlines the profile creation process and the associated use cases for each stakeholder.</w:t>
      </w:r>
    </w:p>
    <w:p w14:paraId="5941E670" w14:textId="77777777" w:rsidR="003E39C3" w:rsidRDefault="000813D6" w:rsidP="003E39C3">
      <w:pPr>
        <w:keepNext/>
        <w:ind w:left="720"/>
        <w:jc w:val="center"/>
      </w:pPr>
      <w:r>
        <w:rPr>
          <w:noProof/>
        </w:rPr>
        <w:drawing>
          <wp:inline distT="0" distB="0" distL="0" distR="0" wp14:anchorId="3FC06AEE" wp14:editId="53D312F6">
            <wp:extent cx="3785983" cy="2752725"/>
            <wp:effectExtent l="0" t="0" r="5080" b="0"/>
            <wp:docPr id="1484336371" name="Picture 4456910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5691071"/>
                    <pic:cNvPicPr/>
                  </pic:nvPicPr>
                  <pic:blipFill>
                    <a:blip r:embed="rId24">
                      <a:extLst>
                        <a:ext uri="{28A0092B-C50C-407E-A947-70E740481C1C}">
                          <a14:useLocalDpi xmlns:a14="http://schemas.microsoft.com/office/drawing/2010/main" val="0"/>
                        </a:ext>
                      </a:extLst>
                    </a:blip>
                    <a:stretch>
                      <a:fillRect/>
                    </a:stretch>
                  </pic:blipFill>
                  <pic:spPr>
                    <a:xfrm>
                      <a:off x="0" y="0"/>
                      <a:ext cx="3785983" cy="2752725"/>
                    </a:xfrm>
                    <a:prstGeom prst="rect">
                      <a:avLst/>
                    </a:prstGeom>
                  </pic:spPr>
                </pic:pic>
              </a:graphicData>
            </a:graphic>
          </wp:inline>
        </w:drawing>
      </w:r>
    </w:p>
    <w:p w14:paraId="6F7E6FCA" w14:textId="4DA65B1E" w:rsidR="000813D6" w:rsidRDefault="003E39C3" w:rsidP="003E39C3">
      <w:pPr>
        <w:pStyle w:val="Caption"/>
        <w:jc w:val="center"/>
      </w:pPr>
      <w:r>
        <w:t xml:space="preserve">Figure </w:t>
      </w:r>
      <w:r>
        <w:fldChar w:fldCharType="begin"/>
      </w:r>
      <w:r>
        <w:instrText xml:space="preserve"> SEQ Figure \* ARABIC </w:instrText>
      </w:r>
      <w:r>
        <w:fldChar w:fldCharType="separate"/>
      </w:r>
      <w:r w:rsidR="003532A9">
        <w:rPr>
          <w:noProof/>
        </w:rPr>
        <w:t>12</w:t>
      </w:r>
      <w:r>
        <w:fldChar w:fldCharType="end"/>
      </w:r>
      <w:r>
        <w:t xml:space="preserve">: </w:t>
      </w:r>
      <w:r w:rsidRPr="00EE5624">
        <w:t>The Navigate Job and Placement Information Level 1 Use Case</w:t>
      </w:r>
    </w:p>
    <w:p w14:paraId="60938421" w14:textId="77777777" w:rsidR="000813D6" w:rsidRDefault="000813D6" w:rsidP="000813D6">
      <w:pPr>
        <w:ind w:left="720"/>
      </w:pPr>
    </w:p>
    <w:p w14:paraId="4E36EC3D" w14:textId="3815E966" w:rsidR="000813D6" w:rsidRPr="00B60761" w:rsidRDefault="000813D6" w:rsidP="000813D6">
      <w:pPr>
        <w:ind w:left="720"/>
      </w:pPr>
      <w:r w:rsidRPr="003E39C3">
        <w:t xml:space="preserve">The </w:t>
      </w:r>
      <w:r w:rsidRPr="003E39C3">
        <w:rPr>
          <w:i/>
          <w:iCs/>
        </w:rPr>
        <w:t xml:space="preserve">Navigate Job and Placement Information </w:t>
      </w:r>
      <w:r w:rsidRPr="003E39C3">
        <w:t xml:space="preserve">use case as shown in Figure </w:t>
      </w:r>
      <w:r w:rsidR="003E39C3" w:rsidRPr="003E39C3">
        <w:t>12</w:t>
      </w:r>
      <w:r w:rsidRPr="003E39C3">
        <w:t xml:space="preserve"> outlines the job and placement information navigation process and the associated use cases for each stakeholder.</w:t>
      </w:r>
    </w:p>
    <w:p w14:paraId="2C11B2F5" w14:textId="77777777" w:rsidR="000813D6" w:rsidRPr="000813D6" w:rsidRDefault="000813D6" w:rsidP="000813D6">
      <w:pPr>
        <w:ind w:left="720"/>
        <w:rPr>
          <w:sz w:val="18"/>
          <w:szCs w:val="18"/>
        </w:rPr>
      </w:pPr>
    </w:p>
    <w:p w14:paraId="7934A839" w14:textId="77777777" w:rsidR="003E39C3" w:rsidRDefault="000813D6" w:rsidP="003E39C3">
      <w:pPr>
        <w:keepNext/>
        <w:ind w:left="720"/>
        <w:jc w:val="center"/>
      </w:pPr>
      <w:r>
        <w:rPr>
          <w:noProof/>
        </w:rPr>
        <w:drawing>
          <wp:inline distT="0" distB="0" distL="0" distR="0" wp14:anchorId="638B53C9" wp14:editId="731A3FDA">
            <wp:extent cx="3714750" cy="2695178"/>
            <wp:effectExtent l="0" t="0" r="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25"/>
                    <a:stretch>
                      <a:fillRect/>
                    </a:stretch>
                  </pic:blipFill>
                  <pic:spPr>
                    <a:xfrm>
                      <a:off x="0" y="0"/>
                      <a:ext cx="3717825" cy="2697409"/>
                    </a:xfrm>
                    <a:prstGeom prst="rect">
                      <a:avLst/>
                    </a:prstGeom>
                  </pic:spPr>
                </pic:pic>
              </a:graphicData>
            </a:graphic>
          </wp:inline>
        </w:drawing>
      </w:r>
    </w:p>
    <w:p w14:paraId="3E0B2FD4" w14:textId="3662A288" w:rsidR="000813D6" w:rsidRPr="000813D6" w:rsidRDefault="003E39C3" w:rsidP="003E39C3">
      <w:pPr>
        <w:pStyle w:val="Caption"/>
        <w:jc w:val="center"/>
      </w:pPr>
      <w:r>
        <w:t xml:space="preserve">Figure </w:t>
      </w:r>
      <w:r>
        <w:fldChar w:fldCharType="begin"/>
      </w:r>
      <w:r>
        <w:instrText xml:space="preserve"> SEQ Figure \* ARABIC </w:instrText>
      </w:r>
      <w:r>
        <w:fldChar w:fldCharType="separate"/>
      </w:r>
      <w:r w:rsidR="003532A9">
        <w:rPr>
          <w:noProof/>
        </w:rPr>
        <w:t>13</w:t>
      </w:r>
      <w:r>
        <w:fldChar w:fldCharType="end"/>
      </w:r>
      <w:r>
        <w:t xml:space="preserve">: </w:t>
      </w:r>
      <w:r w:rsidRPr="00A6737C">
        <w:t>The Browse Forum Level 1 Use Case</w:t>
      </w:r>
    </w:p>
    <w:p w14:paraId="4E36B527" w14:textId="6C5A976E" w:rsidR="000813D6" w:rsidRPr="000813D6" w:rsidRDefault="000813D6" w:rsidP="000813D6">
      <w:pPr>
        <w:ind w:left="720"/>
        <w:rPr>
          <w:sz w:val="18"/>
          <w:szCs w:val="18"/>
        </w:rPr>
      </w:pPr>
      <w:r w:rsidRPr="000813D6">
        <w:rPr>
          <w:sz w:val="18"/>
          <w:szCs w:val="18"/>
          <w:highlight w:val="yellow"/>
        </w:rPr>
        <w:lastRenderedPageBreak/>
        <w:t xml:space="preserve"> </w:t>
      </w:r>
    </w:p>
    <w:p w14:paraId="23D06A8B" w14:textId="0D9EA0E1" w:rsidR="000813D6" w:rsidRPr="000813D6" w:rsidRDefault="000813D6" w:rsidP="000813D6">
      <w:pPr>
        <w:ind w:left="720"/>
        <w:rPr>
          <w:sz w:val="24"/>
          <w:szCs w:val="24"/>
        </w:rPr>
      </w:pPr>
      <w:r w:rsidRPr="000813D6">
        <w:rPr>
          <w:sz w:val="24"/>
          <w:szCs w:val="24"/>
        </w:rPr>
        <w:t xml:space="preserve">The </w:t>
      </w:r>
      <w:r w:rsidRPr="000813D6">
        <w:rPr>
          <w:i/>
          <w:iCs/>
          <w:sz w:val="24"/>
          <w:szCs w:val="24"/>
        </w:rPr>
        <w:t xml:space="preserve">Browse Forum </w:t>
      </w:r>
      <w:r w:rsidRPr="000813D6">
        <w:rPr>
          <w:sz w:val="24"/>
          <w:szCs w:val="24"/>
        </w:rPr>
        <w:t xml:space="preserve">use case as shown in </w:t>
      </w:r>
      <w:r w:rsidRPr="003E39C3">
        <w:rPr>
          <w:sz w:val="24"/>
          <w:szCs w:val="24"/>
        </w:rPr>
        <w:t xml:space="preserve">Figure </w:t>
      </w:r>
      <w:r w:rsidR="003E39C3">
        <w:rPr>
          <w:sz w:val="24"/>
          <w:szCs w:val="24"/>
        </w:rPr>
        <w:t>13</w:t>
      </w:r>
      <w:r w:rsidRPr="000813D6">
        <w:rPr>
          <w:sz w:val="24"/>
          <w:szCs w:val="24"/>
        </w:rPr>
        <w:t xml:space="preserve"> outlines the forum browsing process and the associated use cases for each stakeholder.</w:t>
      </w:r>
    </w:p>
    <w:p w14:paraId="73BDFFF3" w14:textId="77777777" w:rsidR="003E39C3" w:rsidRDefault="000813D6" w:rsidP="003E39C3">
      <w:pPr>
        <w:keepNext/>
        <w:ind w:left="720"/>
        <w:jc w:val="center"/>
      </w:pPr>
      <w:r>
        <w:rPr>
          <w:noProof/>
        </w:rPr>
        <w:drawing>
          <wp:inline distT="0" distB="0" distL="0" distR="0" wp14:anchorId="5110755F" wp14:editId="7F739BFE">
            <wp:extent cx="4468678" cy="3295650"/>
            <wp:effectExtent l="0" t="0" r="0" b="0"/>
            <wp:docPr id="2060894380" name="Picture 2060894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4468678" cy="3295650"/>
                    </a:xfrm>
                    <a:prstGeom prst="rect">
                      <a:avLst/>
                    </a:prstGeom>
                  </pic:spPr>
                </pic:pic>
              </a:graphicData>
            </a:graphic>
          </wp:inline>
        </w:drawing>
      </w:r>
    </w:p>
    <w:p w14:paraId="0D941404" w14:textId="44BCBF1F" w:rsidR="000813D6" w:rsidRDefault="003E39C3" w:rsidP="003E39C3">
      <w:pPr>
        <w:pStyle w:val="Caption"/>
        <w:jc w:val="center"/>
      </w:pPr>
      <w:r>
        <w:t xml:space="preserve">Figure </w:t>
      </w:r>
      <w:r>
        <w:fldChar w:fldCharType="begin"/>
      </w:r>
      <w:r>
        <w:instrText xml:space="preserve"> SEQ Figure \* ARABIC </w:instrText>
      </w:r>
      <w:r>
        <w:fldChar w:fldCharType="separate"/>
      </w:r>
      <w:r w:rsidR="003532A9">
        <w:rPr>
          <w:noProof/>
        </w:rPr>
        <w:t>14</w:t>
      </w:r>
      <w:r>
        <w:fldChar w:fldCharType="end"/>
      </w:r>
      <w:r>
        <w:t xml:space="preserve">: </w:t>
      </w:r>
      <w:r w:rsidRPr="005B4C4C">
        <w:t>The View Profiles Level 1 Use Case</w:t>
      </w:r>
    </w:p>
    <w:p w14:paraId="510FA3BA" w14:textId="1CDE5F45" w:rsidR="000813D6" w:rsidRPr="00701288" w:rsidRDefault="000813D6" w:rsidP="000813D6">
      <w:pPr>
        <w:ind w:left="720"/>
      </w:pPr>
      <w:r>
        <w:t xml:space="preserve">The </w:t>
      </w:r>
      <w:r w:rsidRPr="000813D6">
        <w:rPr>
          <w:i/>
          <w:iCs/>
        </w:rPr>
        <w:t xml:space="preserve">View Profiles </w:t>
      </w:r>
      <w:r>
        <w:t xml:space="preserve">use case as shown in </w:t>
      </w:r>
      <w:r w:rsidRPr="003E39C3">
        <w:t xml:space="preserve">Figure </w:t>
      </w:r>
      <w:r w:rsidR="003E39C3">
        <w:t>14</w:t>
      </w:r>
      <w:r>
        <w:t xml:space="preserve"> outlines the profile viewing process and the associated use cases for each stakeholder.</w:t>
      </w:r>
    </w:p>
    <w:p w14:paraId="3FC93CD3" w14:textId="77777777" w:rsidR="003E39C3" w:rsidRDefault="000813D6" w:rsidP="003E39C3">
      <w:pPr>
        <w:keepNext/>
        <w:ind w:left="720"/>
        <w:jc w:val="center"/>
      </w:pPr>
      <w:r>
        <w:rPr>
          <w:noProof/>
        </w:rPr>
        <w:drawing>
          <wp:inline distT="0" distB="0" distL="0" distR="0" wp14:anchorId="1134615A" wp14:editId="218779C3">
            <wp:extent cx="4266713" cy="3000375"/>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284393" cy="3012807"/>
                    </a:xfrm>
                    <a:prstGeom prst="rect">
                      <a:avLst/>
                    </a:prstGeom>
                  </pic:spPr>
                </pic:pic>
              </a:graphicData>
            </a:graphic>
          </wp:inline>
        </w:drawing>
      </w:r>
    </w:p>
    <w:p w14:paraId="6008F0A2" w14:textId="438E9406" w:rsidR="000813D6" w:rsidRPr="000813D6" w:rsidRDefault="003E39C3" w:rsidP="003E39C3">
      <w:pPr>
        <w:pStyle w:val="Caption"/>
        <w:jc w:val="center"/>
      </w:pPr>
      <w:r>
        <w:t xml:space="preserve">Figure </w:t>
      </w:r>
      <w:r>
        <w:fldChar w:fldCharType="begin"/>
      </w:r>
      <w:r>
        <w:instrText xml:space="preserve"> SEQ Figure \* ARABIC </w:instrText>
      </w:r>
      <w:r>
        <w:fldChar w:fldCharType="separate"/>
      </w:r>
      <w:r w:rsidR="003532A9">
        <w:rPr>
          <w:noProof/>
        </w:rPr>
        <w:t>15</w:t>
      </w:r>
      <w:r>
        <w:fldChar w:fldCharType="end"/>
      </w:r>
      <w:r>
        <w:t xml:space="preserve">: </w:t>
      </w:r>
      <w:r w:rsidRPr="00C731DD">
        <w:t>The Manage Own Profile Level 1 Use Case</w:t>
      </w:r>
    </w:p>
    <w:p w14:paraId="05BD61E5" w14:textId="64087AC8" w:rsidR="00756248" w:rsidRDefault="000813D6" w:rsidP="003E39C3">
      <w:pPr>
        <w:ind w:left="720"/>
      </w:pPr>
      <w:r>
        <w:lastRenderedPageBreak/>
        <w:t xml:space="preserve">The </w:t>
      </w:r>
      <w:r w:rsidRPr="000813D6">
        <w:rPr>
          <w:i/>
          <w:iCs/>
        </w:rPr>
        <w:t xml:space="preserve">Manage Own Profile </w:t>
      </w:r>
      <w:r>
        <w:t xml:space="preserve">use case as shown in </w:t>
      </w:r>
      <w:r w:rsidRPr="003E39C3">
        <w:t xml:space="preserve">Figure </w:t>
      </w:r>
      <w:r w:rsidR="003E39C3">
        <w:t>15</w:t>
      </w:r>
      <w:r>
        <w:t xml:space="preserve"> outlines the profile management process and the associated use cases for each stakeholder.</w:t>
      </w:r>
    </w:p>
    <w:p w14:paraId="2A03CD8F" w14:textId="041AEBD4" w:rsidR="00756248" w:rsidRDefault="00756248" w:rsidP="00371C62">
      <w:pPr>
        <w:pStyle w:val="Heading2"/>
        <w:numPr>
          <w:ilvl w:val="0"/>
          <w:numId w:val="25"/>
        </w:numPr>
      </w:pPr>
      <w:bookmarkStart w:id="21" w:name="_Toc112594003"/>
      <w:r>
        <w:t>User Interface Design</w:t>
      </w:r>
      <w:bookmarkEnd w:id="21"/>
    </w:p>
    <w:p w14:paraId="60EEBC83" w14:textId="77777777" w:rsidR="00D76E1C" w:rsidRDefault="00D76E1C" w:rsidP="003E39C3">
      <w:pPr>
        <w:ind w:left="720"/>
      </w:pPr>
      <w:r>
        <w:t>The user interface of the WILMA project is loosely based off the Central Queensland University Moodle design to maintain similarity and improve user transition between CQU applications.</w:t>
      </w:r>
    </w:p>
    <w:p w14:paraId="41C2C87A" w14:textId="77777777" w:rsidR="00D76E1C" w:rsidRDefault="00D76E1C" w:rsidP="00D76E1C"/>
    <w:p w14:paraId="5B9F7A52" w14:textId="77777777" w:rsidR="003E39C3" w:rsidRDefault="00D76E1C" w:rsidP="003E39C3">
      <w:pPr>
        <w:keepNext/>
        <w:jc w:val="center"/>
      </w:pPr>
      <w:r>
        <w:rPr>
          <w:noProof/>
        </w:rPr>
        <w:drawing>
          <wp:inline distT="0" distB="0" distL="0" distR="0" wp14:anchorId="6DEF7BC8" wp14:editId="176C888B">
            <wp:extent cx="6067425" cy="4297759"/>
            <wp:effectExtent l="0" t="0" r="0" b="7620"/>
            <wp:docPr id="300819020" name="Picture 300819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6071881" cy="4300915"/>
                    </a:xfrm>
                    <a:prstGeom prst="rect">
                      <a:avLst/>
                    </a:prstGeom>
                  </pic:spPr>
                </pic:pic>
              </a:graphicData>
            </a:graphic>
          </wp:inline>
        </w:drawing>
      </w:r>
    </w:p>
    <w:p w14:paraId="6891D6D2" w14:textId="2654E789" w:rsidR="00D76E1C" w:rsidRDefault="003E39C3" w:rsidP="003E39C3">
      <w:pPr>
        <w:pStyle w:val="Caption"/>
        <w:jc w:val="center"/>
      </w:pPr>
      <w:r>
        <w:t xml:space="preserve">Figure </w:t>
      </w:r>
      <w:r>
        <w:fldChar w:fldCharType="begin"/>
      </w:r>
      <w:r>
        <w:instrText xml:space="preserve"> SEQ Figure \* ARABIC </w:instrText>
      </w:r>
      <w:r>
        <w:fldChar w:fldCharType="separate"/>
      </w:r>
      <w:r w:rsidR="003532A9">
        <w:rPr>
          <w:noProof/>
        </w:rPr>
        <w:t>16</w:t>
      </w:r>
      <w:r>
        <w:fldChar w:fldCharType="end"/>
      </w:r>
      <w:r>
        <w:t xml:space="preserve">: </w:t>
      </w:r>
      <w:r w:rsidRPr="00F80B73">
        <w:t>WILMA Homepage UI Design</w:t>
      </w:r>
    </w:p>
    <w:p w14:paraId="009F7397" w14:textId="4380B8E1" w:rsidR="00D76E1C" w:rsidRDefault="00D76E1C" w:rsidP="003E39C3">
      <w:pPr>
        <w:ind w:left="720"/>
      </w:pPr>
      <w:r w:rsidRPr="003E39C3">
        <w:t xml:space="preserve">Figure </w:t>
      </w:r>
      <w:r w:rsidR="003E39C3">
        <w:t>16</w:t>
      </w:r>
      <w:r>
        <w:t xml:space="preserve"> shows a conceptual design for the home page user dashboard, allowing users to easily navigate through the website and never being more than a few clicks away from the home page.</w:t>
      </w:r>
    </w:p>
    <w:p w14:paraId="67EF95A4" w14:textId="77777777" w:rsidR="003E39C3" w:rsidRDefault="00D76E1C" w:rsidP="003E39C3">
      <w:pPr>
        <w:keepNext/>
        <w:jc w:val="center"/>
      </w:pPr>
      <w:r>
        <w:rPr>
          <w:noProof/>
        </w:rPr>
        <w:lastRenderedPageBreak/>
        <w:drawing>
          <wp:inline distT="0" distB="0" distL="0" distR="0" wp14:anchorId="39BEEABA" wp14:editId="6C3FBE2E">
            <wp:extent cx="6088109" cy="4333875"/>
            <wp:effectExtent l="0" t="0" r="825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08617" cy="4348474"/>
                    </a:xfrm>
                    <a:prstGeom prst="rect">
                      <a:avLst/>
                    </a:prstGeom>
                  </pic:spPr>
                </pic:pic>
              </a:graphicData>
            </a:graphic>
          </wp:inline>
        </w:drawing>
      </w:r>
    </w:p>
    <w:p w14:paraId="592A6FA6" w14:textId="65FA99BE" w:rsidR="00D76E1C" w:rsidRDefault="003E39C3" w:rsidP="003E39C3">
      <w:pPr>
        <w:pStyle w:val="Caption"/>
        <w:jc w:val="center"/>
        <w:rPr>
          <w:highlight w:val="yellow"/>
        </w:rPr>
      </w:pPr>
      <w:r>
        <w:t xml:space="preserve">Figure </w:t>
      </w:r>
      <w:r>
        <w:fldChar w:fldCharType="begin"/>
      </w:r>
      <w:r>
        <w:instrText xml:space="preserve"> SEQ Figure \* ARABIC </w:instrText>
      </w:r>
      <w:r>
        <w:fldChar w:fldCharType="separate"/>
      </w:r>
      <w:r w:rsidR="003532A9">
        <w:rPr>
          <w:noProof/>
        </w:rPr>
        <w:t>17</w:t>
      </w:r>
      <w:r>
        <w:fldChar w:fldCharType="end"/>
      </w:r>
      <w:r>
        <w:t xml:space="preserve">: </w:t>
      </w:r>
      <w:r w:rsidRPr="002028AE">
        <w:t>WILMA Forum Home Page UI Design</w:t>
      </w:r>
    </w:p>
    <w:p w14:paraId="4C0A1862" w14:textId="6D1A868D" w:rsidR="00D76E1C" w:rsidRPr="00622A84" w:rsidRDefault="00D76E1C" w:rsidP="003E39C3">
      <w:pPr>
        <w:ind w:left="720"/>
        <w:rPr>
          <w:color w:val="FF0000"/>
        </w:rPr>
      </w:pPr>
      <w:r w:rsidRPr="003E39C3">
        <w:t xml:space="preserve">Figure </w:t>
      </w:r>
      <w:r w:rsidR="003E39C3">
        <w:t>17</w:t>
      </w:r>
      <w:r>
        <w:t xml:space="preserve"> examines the forum home page, giving a brief overview of each forum section – General Discussion Forum, Resume Help Q &amp; A, Software Development, Network, Business Analysis, and Project Management. Splitting the forum into sections allows for simpler topic management and makes it easier for users to find the information they need. Recent topics are also shown, and users can enter each forum section from this point to view it in its entirety.</w:t>
      </w:r>
    </w:p>
    <w:p w14:paraId="3E4F7212" w14:textId="77777777" w:rsidR="003E39C3" w:rsidRDefault="00D76E1C" w:rsidP="003E39C3">
      <w:pPr>
        <w:keepNext/>
        <w:jc w:val="center"/>
      </w:pPr>
      <w:r>
        <w:rPr>
          <w:noProof/>
        </w:rPr>
        <w:lastRenderedPageBreak/>
        <w:drawing>
          <wp:inline distT="0" distB="0" distL="0" distR="0" wp14:anchorId="646FD808" wp14:editId="31BF8559">
            <wp:extent cx="6171900" cy="4455994"/>
            <wp:effectExtent l="0" t="0" r="635" b="0"/>
            <wp:docPr id="13" name="Picture 1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30">
                      <a:extLst>
                        <a:ext uri="{28A0092B-C50C-407E-A947-70E740481C1C}">
                          <a14:useLocalDpi xmlns:a14="http://schemas.microsoft.com/office/drawing/2010/main" val="0"/>
                        </a:ext>
                      </a:extLst>
                    </a:blip>
                    <a:stretch>
                      <a:fillRect/>
                    </a:stretch>
                  </pic:blipFill>
                  <pic:spPr>
                    <a:xfrm>
                      <a:off x="0" y="0"/>
                      <a:ext cx="6171900" cy="4455994"/>
                    </a:xfrm>
                    <a:prstGeom prst="rect">
                      <a:avLst/>
                    </a:prstGeom>
                  </pic:spPr>
                </pic:pic>
              </a:graphicData>
            </a:graphic>
          </wp:inline>
        </w:drawing>
      </w:r>
    </w:p>
    <w:p w14:paraId="3A5642B7" w14:textId="3AAB15E3" w:rsidR="00D76E1C" w:rsidRDefault="003E39C3" w:rsidP="003E39C3">
      <w:pPr>
        <w:pStyle w:val="Caption"/>
        <w:jc w:val="center"/>
      </w:pPr>
      <w:r>
        <w:t xml:space="preserve">Figure </w:t>
      </w:r>
      <w:r>
        <w:fldChar w:fldCharType="begin"/>
      </w:r>
      <w:r>
        <w:instrText xml:space="preserve"> SEQ Figure \* ARABIC </w:instrText>
      </w:r>
      <w:r>
        <w:fldChar w:fldCharType="separate"/>
      </w:r>
      <w:r w:rsidR="003532A9">
        <w:rPr>
          <w:noProof/>
        </w:rPr>
        <w:t>18</w:t>
      </w:r>
      <w:r>
        <w:fldChar w:fldCharType="end"/>
      </w:r>
      <w:r>
        <w:t xml:space="preserve">: </w:t>
      </w:r>
      <w:r w:rsidRPr="0043619C">
        <w:t>WILMA Specific Forum UI Design</w:t>
      </w:r>
    </w:p>
    <w:p w14:paraId="2CDA63BD" w14:textId="6D063FC8" w:rsidR="00D76E1C" w:rsidRDefault="00D76E1C" w:rsidP="003E39C3">
      <w:pPr>
        <w:ind w:left="720"/>
      </w:pPr>
      <w:r w:rsidRPr="003E39C3">
        <w:t xml:space="preserve">Figure </w:t>
      </w:r>
      <w:r w:rsidR="003E39C3">
        <w:t>18</w:t>
      </w:r>
      <w:r>
        <w:t xml:space="preserve"> examines what a specific forum page could look like. A basic description of the forum sits at the top of the page, followed by a list of topics, the number of replies and a brief look at the latest reply. Users can click to enter a specific thread, where they can view the original post followed by every reply. They are also able to add responses to threads where required. The CQU educators are expected to be the leaders of the forum and have the added task of moderating the forum, which can include things like warning or banning users for inappropriate content, deleting posts, manage user accounts and apply user roles where applicable.</w:t>
      </w:r>
    </w:p>
    <w:p w14:paraId="67F2165B" w14:textId="77777777" w:rsidR="003E39C3" w:rsidRDefault="00D76E1C" w:rsidP="003E39C3">
      <w:pPr>
        <w:keepNext/>
        <w:jc w:val="center"/>
      </w:pPr>
      <w:r>
        <w:rPr>
          <w:noProof/>
        </w:rPr>
        <w:lastRenderedPageBreak/>
        <w:drawing>
          <wp:inline distT="0" distB="0" distL="0" distR="0" wp14:anchorId="1B6B6407" wp14:editId="01E918F8">
            <wp:extent cx="5991225" cy="4245065"/>
            <wp:effectExtent l="0" t="0" r="0" b="3175"/>
            <wp:docPr id="14" name="Picture 14"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website&#10;&#10;Description automatically generated"/>
                    <pic:cNvPicPr/>
                  </pic:nvPicPr>
                  <pic:blipFill>
                    <a:blip r:embed="rId31"/>
                    <a:stretch>
                      <a:fillRect/>
                    </a:stretch>
                  </pic:blipFill>
                  <pic:spPr>
                    <a:xfrm>
                      <a:off x="0" y="0"/>
                      <a:ext cx="5991352" cy="4245155"/>
                    </a:xfrm>
                    <a:prstGeom prst="rect">
                      <a:avLst/>
                    </a:prstGeom>
                  </pic:spPr>
                </pic:pic>
              </a:graphicData>
            </a:graphic>
          </wp:inline>
        </w:drawing>
      </w:r>
    </w:p>
    <w:p w14:paraId="51311E41" w14:textId="6F898C95" w:rsidR="00D76E1C" w:rsidRDefault="003E39C3" w:rsidP="003E39C3">
      <w:pPr>
        <w:pStyle w:val="Caption"/>
        <w:jc w:val="center"/>
      </w:pPr>
      <w:r>
        <w:t xml:space="preserve">Figure </w:t>
      </w:r>
      <w:r>
        <w:fldChar w:fldCharType="begin"/>
      </w:r>
      <w:r>
        <w:instrText xml:space="preserve"> SEQ Figure \* ARABIC </w:instrText>
      </w:r>
      <w:r>
        <w:fldChar w:fldCharType="separate"/>
      </w:r>
      <w:r w:rsidR="003532A9">
        <w:rPr>
          <w:noProof/>
        </w:rPr>
        <w:t>19</w:t>
      </w:r>
      <w:r>
        <w:fldChar w:fldCharType="end"/>
      </w:r>
      <w:r>
        <w:t xml:space="preserve">: </w:t>
      </w:r>
      <w:r w:rsidRPr="00DD6547">
        <w:t>WILMA Job and Placement Information Home Page UI Design</w:t>
      </w:r>
    </w:p>
    <w:p w14:paraId="31DDF807" w14:textId="0BAE56B8" w:rsidR="00D76E1C" w:rsidRDefault="00D76E1C" w:rsidP="003E39C3">
      <w:pPr>
        <w:ind w:left="720"/>
      </w:pPr>
      <w:r w:rsidRPr="003E39C3">
        <w:t xml:space="preserve">Figure </w:t>
      </w:r>
      <w:r w:rsidR="003E39C3">
        <w:t>19</w:t>
      </w:r>
      <w:r>
        <w:t xml:space="preserve"> shows a basic Job and Placement Information page design. Users are able to search for Jobs or Placements by discipline. In the example, Software Engineering has been chosen. Users can then view a specific job opportunity by clicking the view button.</w:t>
      </w:r>
    </w:p>
    <w:p w14:paraId="31C0278A" w14:textId="77777777" w:rsidR="003E39C3" w:rsidRDefault="00D76E1C" w:rsidP="003E39C3">
      <w:pPr>
        <w:keepNext/>
        <w:jc w:val="center"/>
      </w:pPr>
      <w:r>
        <w:rPr>
          <w:noProof/>
        </w:rPr>
        <w:lastRenderedPageBreak/>
        <w:drawing>
          <wp:inline distT="0" distB="0" distL="0" distR="0" wp14:anchorId="666F8CF3" wp14:editId="607F4296">
            <wp:extent cx="5829300" cy="410168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832475" cy="4103919"/>
                    </a:xfrm>
                    <a:prstGeom prst="rect">
                      <a:avLst/>
                    </a:prstGeom>
                  </pic:spPr>
                </pic:pic>
              </a:graphicData>
            </a:graphic>
          </wp:inline>
        </w:drawing>
      </w:r>
    </w:p>
    <w:p w14:paraId="2B80FEE8" w14:textId="6BDFC48F" w:rsidR="00D76E1C" w:rsidRDefault="003E39C3" w:rsidP="003E39C3">
      <w:pPr>
        <w:pStyle w:val="Caption"/>
        <w:jc w:val="center"/>
      </w:pPr>
      <w:r>
        <w:t xml:space="preserve">Figure </w:t>
      </w:r>
      <w:r>
        <w:fldChar w:fldCharType="begin"/>
      </w:r>
      <w:r>
        <w:instrText xml:space="preserve"> SEQ Figure \* ARABIC </w:instrText>
      </w:r>
      <w:r>
        <w:fldChar w:fldCharType="separate"/>
      </w:r>
      <w:r w:rsidR="003532A9">
        <w:rPr>
          <w:noProof/>
        </w:rPr>
        <w:t>20</w:t>
      </w:r>
      <w:r>
        <w:fldChar w:fldCharType="end"/>
      </w:r>
      <w:r>
        <w:t xml:space="preserve">: </w:t>
      </w:r>
      <w:r w:rsidRPr="00EF6489">
        <w:t>WILMA Job and Placement Information – Selected Job - UI Design</w:t>
      </w:r>
    </w:p>
    <w:p w14:paraId="72F5870D" w14:textId="2AE5F28F" w:rsidR="00D76E1C" w:rsidRDefault="00D76E1C" w:rsidP="003E39C3">
      <w:pPr>
        <w:ind w:left="720"/>
      </w:pPr>
      <w:r w:rsidRPr="003E39C3">
        <w:t xml:space="preserve">Figure </w:t>
      </w:r>
      <w:r w:rsidR="003E39C3">
        <w:t>20</w:t>
      </w:r>
      <w:r>
        <w:t xml:space="preserve"> depicts a basic job and placement information page. Users can view all of the information associated with the job or placement. They are then able to receive notifications about similar roles, share, or apply for the role.</w:t>
      </w:r>
    </w:p>
    <w:p w14:paraId="1C4B7CCF" w14:textId="77777777" w:rsidR="003E39C3" w:rsidRDefault="00D76E1C" w:rsidP="003E39C3">
      <w:pPr>
        <w:keepNext/>
        <w:jc w:val="center"/>
      </w:pPr>
      <w:r>
        <w:rPr>
          <w:noProof/>
        </w:rPr>
        <w:lastRenderedPageBreak/>
        <w:drawing>
          <wp:inline distT="0" distB="0" distL="0" distR="0" wp14:anchorId="0D2A4C16" wp14:editId="2AB5A86F">
            <wp:extent cx="5876925" cy="4143986"/>
            <wp:effectExtent l="0" t="0" r="0" b="9525"/>
            <wp:docPr id="16" name="Picture 16"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10;&#10;Description automatically generated with low confidence"/>
                    <pic:cNvPicPr/>
                  </pic:nvPicPr>
                  <pic:blipFill>
                    <a:blip r:embed="rId33"/>
                    <a:stretch>
                      <a:fillRect/>
                    </a:stretch>
                  </pic:blipFill>
                  <pic:spPr>
                    <a:xfrm>
                      <a:off x="0" y="0"/>
                      <a:ext cx="5879244" cy="4145621"/>
                    </a:xfrm>
                    <a:prstGeom prst="rect">
                      <a:avLst/>
                    </a:prstGeom>
                  </pic:spPr>
                </pic:pic>
              </a:graphicData>
            </a:graphic>
          </wp:inline>
        </w:drawing>
      </w:r>
    </w:p>
    <w:p w14:paraId="504AF4EF" w14:textId="7AF7BD74" w:rsidR="00D76E1C" w:rsidRDefault="003E39C3" w:rsidP="003E39C3">
      <w:pPr>
        <w:pStyle w:val="Caption"/>
        <w:jc w:val="center"/>
      </w:pPr>
      <w:r>
        <w:t xml:space="preserve">Figure </w:t>
      </w:r>
      <w:r>
        <w:fldChar w:fldCharType="begin"/>
      </w:r>
      <w:r>
        <w:instrText xml:space="preserve"> SEQ Figure \* ARABIC </w:instrText>
      </w:r>
      <w:r>
        <w:fldChar w:fldCharType="separate"/>
      </w:r>
      <w:r w:rsidR="003532A9">
        <w:rPr>
          <w:noProof/>
        </w:rPr>
        <w:t>21</w:t>
      </w:r>
      <w:r>
        <w:fldChar w:fldCharType="end"/>
      </w:r>
      <w:r>
        <w:t xml:space="preserve">: </w:t>
      </w:r>
      <w:r w:rsidRPr="00A678C7">
        <w:t>WILMA Resume Management UI Design</w:t>
      </w:r>
    </w:p>
    <w:p w14:paraId="220221F3" w14:textId="77777777" w:rsidR="00D76E1C" w:rsidRDefault="00D76E1C" w:rsidP="003E39C3">
      <w:pPr>
        <w:ind w:left="720"/>
      </w:pPr>
      <w:r>
        <w:t>Figure XX examines the resume management page. Students can add a new resume in PDF or docx format to the page and a list of existing resume uploads will be shown. It is also possible for them to delete resumes where necessary. Having a resume management page lets students upload different resumes for different job opportunities and disciplines and is an important aspect of the resume management process.  This page will only be visible to students – the resumes that have been uploaded will be visible on a user’s page, which can be accessed by clicking on their name or profile picture when they apply for a position or post on the forum.</w:t>
      </w:r>
    </w:p>
    <w:p w14:paraId="04E6A1FC" w14:textId="77777777" w:rsidR="003E39C3" w:rsidRDefault="00D76E1C" w:rsidP="003E39C3">
      <w:pPr>
        <w:keepNext/>
        <w:jc w:val="center"/>
      </w:pPr>
      <w:r>
        <w:rPr>
          <w:noProof/>
        </w:rPr>
        <w:lastRenderedPageBreak/>
        <w:drawing>
          <wp:inline distT="0" distB="0" distL="0" distR="0" wp14:anchorId="160B65E5" wp14:editId="4E50C52D">
            <wp:extent cx="5943600" cy="4207510"/>
            <wp:effectExtent l="0" t="0" r="0" b="2540"/>
            <wp:docPr id="17" name="Picture 1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pic:cNvPicPr/>
                  </pic:nvPicPr>
                  <pic:blipFill>
                    <a:blip r:embed="rId34"/>
                    <a:stretch>
                      <a:fillRect/>
                    </a:stretch>
                  </pic:blipFill>
                  <pic:spPr>
                    <a:xfrm>
                      <a:off x="0" y="0"/>
                      <a:ext cx="5943600" cy="4207510"/>
                    </a:xfrm>
                    <a:prstGeom prst="rect">
                      <a:avLst/>
                    </a:prstGeom>
                  </pic:spPr>
                </pic:pic>
              </a:graphicData>
            </a:graphic>
          </wp:inline>
        </w:drawing>
      </w:r>
    </w:p>
    <w:p w14:paraId="46DD2ACA" w14:textId="4120DBED" w:rsidR="00D76E1C" w:rsidRDefault="003E39C3" w:rsidP="003E39C3">
      <w:pPr>
        <w:pStyle w:val="Caption"/>
        <w:jc w:val="center"/>
      </w:pPr>
      <w:r>
        <w:t xml:space="preserve">Figure </w:t>
      </w:r>
      <w:r>
        <w:fldChar w:fldCharType="begin"/>
      </w:r>
      <w:r>
        <w:instrText xml:space="preserve"> SEQ Figure \* ARABIC </w:instrText>
      </w:r>
      <w:r>
        <w:fldChar w:fldCharType="separate"/>
      </w:r>
      <w:r w:rsidR="003532A9">
        <w:rPr>
          <w:noProof/>
        </w:rPr>
        <w:t>22</w:t>
      </w:r>
      <w:r>
        <w:fldChar w:fldCharType="end"/>
      </w:r>
      <w:r>
        <w:t xml:space="preserve">: </w:t>
      </w:r>
      <w:r w:rsidRPr="00A07A05">
        <w:t>WILMA User Profile UI Design</w:t>
      </w:r>
    </w:p>
    <w:p w14:paraId="200A9003" w14:textId="5528A972" w:rsidR="00D76E1C" w:rsidRDefault="00D76E1C" w:rsidP="003E39C3">
      <w:pPr>
        <w:ind w:left="720"/>
      </w:pPr>
      <w:r w:rsidRPr="003E39C3">
        <w:t xml:space="preserve">Figure </w:t>
      </w:r>
      <w:r w:rsidR="003E39C3" w:rsidRPr="003E39C3">
        <w:t>22</w:t>
      </w:r>
      <w:r w:rsidRPr="003E39C3">
        <w:t xml:space="preserve"> shows an example of a possible User Profile design. All user information including a picture would be included and could be edited on the page where required.</w:t>
      </w:r>
    </w:p>
    <w:p w14:paraId="504394C3" w14:textId="77777777" w:rsidR="00D76E1C" w:rsidRDefault="00D76E1C" w:rsidP="00D76E1C"/>
    <w:p w14:paraId="0E07C16C" w14:textId="77777777" w:rsidR="003E39C3" w:rsidRDefault="00D76E1C" w:rsidP="003E39C3">
      <w:pPr>
        <w:keepNext/>
        <w:jc w:val="center"/>
      </w:pPr>
      <w:r>
        <w:rPr>
          <w:noProof/>
        </w:rPr>
        <w:lastRenderedPageBreak/>
        <w:drawing>
          <wp:inline distT="0" distB="0" distL="0" distR="0" wp14:anchorId="0BA93807" wp14:editId="75D70E80">
            <wp:extent cx="5943600" cy="3982720"/>
            <wp:effectExtent l="0" t="0" r="0" b="0"/>
            <wp:docPr id="18" name="Picture 1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text&#10;&#10;Description automatically generated"/>
                    <pic:cNvPicPr/>
                  </pic:nvPicPr>
                  <pic:blipFill>
                    <a:blip r:embed="rId35"/>
                    <a:stretch>
                      <a:fillRect/>
                    </a:stretch>
                  </pic:blipFill>
                  <pic:spPr>
                    <a:xfrm>
                      <a:off x="0" y="0"/>
                      <a:ext cx="5943600" cy="3982720"/>
                    </a:xfrm>
                    <a:prstGeom prst="rect">
                      <a:avLst/>
                    </a:prstGeom>
                  </pic:spPr>
                </pic:pic>
              </a:graphicData>
            </a:graphic>
          </wp:inline>
        </w:drawing>
      </w:r>
    </w:p>
    <w:p w14:paraId="4BAED63B" w14:textId="4DA79770" w:rsidR="00D76E1C" w:rsidRDefault="003E39C3" w:rsidP="003E39C3">
      <w:pPr>
        <w:pStyle w:val="Caption"/>
        <w:jc w:val="center"/>
      </w:pPr>
      <w:r>
        <w:t xml:space="preserve">Figure </w:t>
      </w:r>
      <w:r>
        <w:fldChar w:fldCharType="begin"/>
      </w:r>
      <w:r>
        <w:instrText xml:space="preserve"> SEQ Figure \* ARABIC </w:instrText>
      </w:r>
      <w:r>
        <w:fldChar w:fldCharType="separate"/>
      </w:r>
      <w:r w:rsidR="003532A9">
        <w:rPr>
          <w:noProof/>
        </w:rPr>
        <w:t>23</w:t>
      </w:r>
      <w:r>
        <w:fldChar w:fldCharType="end"/>
      </w:r>
      <w:r>
        <w:t xml:space="preserve">: </w:t>
      </w:r>
      <w:r w:rsidRPr="00FD2143">
        <w:t>WILMA Educator Dashboard UI Design</w:t>
      </w:r>
    </w:p>
    <w:p w14:paraId="02540777" w14:textId="4741BE42" w:rsidR="00756248" w:rsidRDefault="00D76E1C" w:rsidP="003E39C3">
      <w:pPr>
        <w:ind w:left="170"/>
      </w:pPr>
      <w:r w:rsidRPr="003E39C3">
        <w:t xml:space="preserve">Figure </w:t>
      </w:r>
      <w:r w:rsidR="003E39C3">
        <w:t>23</w:t>
      </w:r>
      <w:r>
        <w:t xml:space="preserve"> shows a potential design for the Educator dashboard. This design is a slight variation from the home page dashboard to maintain a consistent system view for all users. It gives educators a dashboard that offers easy access to the management tasks they will require on a regular basis.</w:t>
      </w:r>
    </w:p>
    <w:p w14:paraId="14A7CC04" w14:textId="1D358FC5" w:rsidR="00756248" w:rsidRDefault="00756248" w:rsidP="00371C62">
      <w:pPr>
        <w:pStyle w:val="Heading2"/>
        <w:numPr>
          <w:ilvl w:val="0"/>
          <w:numId w:val="25"/>
        </w:numPr>
      </w:pPr>
      <w:bookmarkStart w:id="22" w:name="_Toc112594004"/>
      <w:r>
        <w:t>Sequence Diagrams</w:t>
      </w:r>
      <w:bookmarkEnd w:id="22"/>
    </w:p>
    <w:p w14:paraId="1A296144" w14:textId="0991A244" w:rsidR="00814166" w:rsidRDefault="00814166" w:rsidP="003E39C3">
      <w:pPr>
        <w:ind w:left="170"/>
      </w:pPr>
      <w:r>
        <w:t xml:space="preserve">The functional requirements of the WILMA project depend upon the interaction between multiple system components. Figure </w:t>
      </w:r>
      <w:r w:rsidR="003E39C3">
        <w:t>24</w:t>
      </w:r>
      <w:r>
        <w:t xml:space="preserve"> below shows the sequence of messages passed between the components involved in the creation of a new user. </w:t>
      </w:r>
    </w:p>
    <w:p w14:paraId="19E8065D" w14:textId="77777777" w:rsidR="003E39C3" w:rsidRDefault="00814166" w:rsidP="003E39C3">
      <w:pPr>
        <w:keepNext/>
        <w:jc w:val="center"/>
      </w:pPr>
      <w:r>
        <w:rPr>
          <w:noProof/>
        </w:rPr>
        <w:lastRenderedPageBreak/>
        <w:drawing>
          <wp:inline distT="0" distB="0" distL="0" distR="0" wp14:anchorId="540AE169" wp14:editId="407656A8">
            <wp:extent cx="5731510" cy="3667125"/>
            <wp:effectExtent l="0" t="0" r="2540" b="9525"/>
            <wp:docPr id="20" name="Picture 20"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graphical user interface&#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731510" cy="3667125"/>
                    </a:xfrm>
                    <a:prstGeom prst="rect">
                      <a:avLst/>
                    </a:prstGeom>
                  </pic:spPr>
                </pic:pic>
              </a:graphicData>
            </a:graphic>
          </wp:inline>
        </w:drawing>
      </w:r>
    </w:p>
    <w:p w14:paraId="4E709238" w14:textId="5BB4D3DD" w:rsidR="00814166" w:rsidRDefault="003E39C3" w:rsidP="003E39C3">
      <w:pPr>
        <w:pStyle w:val="Caption"/>
        <w:jc w:val="center"/>
      </w:pPr>
      <w:r>
        <w:t xml:space="preserve">Figure </w:t>
      </w:r>
      <w:r>
        <w:fldChar w:fldCharType="begin"/>
      </w:r>
      <w:r>
        <w:instrText xml:space="preserve"> SEQ Figure \* ARABIC </w:instrText>
      </w:r>
      <w:r>
        <w:fldChar w:fldCharType="separate"/>
      </w:r>
      <w:r w:rsidR="003532A9">
        <w:rPr>
          <w:noProof/>
        </w:rPr>
        <w:t>24</w:t>
      </w:r>
      <w:r>
        <w:fldChar w:fldCharType="end"/>
      </w:r>
      <w:r>
        <w:t xml:space="preserve">: </w:t>
      </w:r>
      <w:r w:rsidRPr="00405D09">
        <w:t>Sequence Diagram depicting new user creation process</w:t>
      </w:r>
    </w:p>
    <w:p w14:paraId="4FA64902" w14:textId="77777777" w:rsidR="00814166" w:rsidRDefault="00814166" w:rsidP="003E39C3">
      <w:pPr>
        <w:ind w:left="720"/>
      </w:pPr>
      <w:r>
        <w:t xml:space="preserve">Once the user has input their details into the new user creation form and clicked on the submit button, the values in the form are validated client-side. If any fields are invalid, an appropriate message is generated and presented. If, however, all fields are valid, the user data is passed to the </w:t>
      </w:r>
      <w:proofErr w:type="spellStart"/>
      <w:r>
        <w:t>UserController</w:t>
      </w:r>
      <w:proofErr w:type="spellEnd"/>
      <w:r>
        <w:t xml:space="preserve"> component via the add(User) method. The </w:t>
      </w:r>
      <w:proofErr w:type="spellStart"/>
      <w:r>
        <w:t>UserController</w:t>
      </w:r>
      <w:proofErr w:type="spellEnd"/>
      <w:r>
        <w:t xml:space="preserve"> calls the add(User) method of the injected </w:t>
      </w:r>
      <w:proofErr w:type="spellStart"/>
      <w:r>
        <w:t>UserService</w:t>
      </w:r>
      <w:proofErr w:type="spellEnd"/>
      <w:r>
        <w:t xml:space="preserve"> component, which, in turn, calls the save(User) method of the injected </w:t>
      </w:r>
      <w:proofErr w:type="spellStart"/>
      <w:r>
        <w:t>UserRepository</w:t>
      </w:r>
      <w:proofErr w:type="spellEnd"/>
      <w:r>
        <w:t xml:space="preserve"> component. This save(User) method generates the appropriate SQL statement, in this case an INSERT to update the Database, i.e., adds a new line (a new user) to the User table.</w:t>
      </w:r>
    </w:p>
    <w:p w14:paraId="394BA353" w14:textId="77777777" w:rsidR="00814166" w:rsidRDefault="00814166" w:rsidP="003E39C3">
      <w:pPr>
        <w:ind w:left="720"/>
      </w:pPr>
      <w:r>
        <w:t>The prepared SQL statements returns the number of inserts. The repository will return an optional User entity at this point.</w:t>
      </w:r>
    </w:p>
    <w:p w14:paraId="25C57993" w14:textId="77777777" w:rsidR="00814166" w:rsidRDefault="00814166" w:rsidP="003E39C3">
      <w:pPr>
        <w:ind w:left="720"/>
      </w:pPr>
      <w:r>
        <w:t xml:space="preserve">If the database operation returns 0, the repository will return </w:t>
      </w:r>
      <w:r w:rsidRPr="00F17B44">
        <w:rPr>
          <w:i/>
          <w:iCs/>
        </w:rPr>
        <w:t>null</w:t>
      </w:r>
      <w:r>
        <w:t xml:space="preserve">. In this case, the service propagates an exception back to the controller. The controller then generates a </w:t>
      </w:r>
      <w:proofErr w:type="spellStart"/>
      <w:r>
        <w:t>ResponseEntity</w:t>
      </w:r>
      <w:proofErr w:type="spellEnd"/>
      <w:r>
        <w:t xml:space="preserve"> containing an error message to return to the UI, And the UI displays an appropriate write failure message to the user.</w:t>
      </w:r>
    </w:p>
    <w:p w14:paraId="23D5CEC0" w14:textId="77777777" w:rsidR="00814166" w:rsidRDefault="00814166" w:rsidP="003E39C3">
      <w:pPr>
        <w:ind w:left="720"/>
      </w:pPr>
      <w:r>
        <w:t xml:space="preserve">If, however, the database returns 1 (the number of inserts), the repository returns the User entity that was just written. In this case, the service returns the User, and the controller returns a </w:t>
      </w:r>
      <w:proofErr w:type="spellStart"/>
      <w:r>
        <w:t>ResponseEntity</w:t>
      </w:r>
      <w:proofErr w:type="spellEnd"/>
      <w:r>
        <w:t xml:space="preserve"> set to </w:t>
      </w:r>
      <w:r w:rsidRPr="001C4AE2">
        <w:rPr>
          <w:i/>
          <w:iCs/>
        </w:rPr>
        <w:t>ok</w:t>
      </w:r>
      <w:r>
        <w:t>. The UI then displays a success message to the user.</w:t>
      </w:r>
    </w:p>
    <w:p w14:paraId="5C696720" w14:textId="1B99B206" w:rsidR="00814166" w:rsidRDefault="00814166" w:rsidP="003E39C3">
      <w:pPr>
        <w:ind w:left="720"/>
      </w:pPr>
      <w:r>
        <w:t xml:space="preserve">The example depicted in Figure </w:t>
      </w:r>
      <w:r w:rsidR="00A001FE">
        <w:t>24</w:t>
      </w:r>
      <w:r>
        <w:t xml:space="preserve"> shows the flow of data down the stack, from the user to the database, and back up from the database to the user. This flow is representative all operations in the WILMA software project. The differences for other specific use cases are explained below.</w:t>
      </w:r>
    </w:p>
    <w:p w14:paraId="52A62C7D" w14:textId="77777777" w:rsidR="00814166" w:rsidRDefault="00814166" w:rsidP="00A001FE">
      <w:pPr>
        <w:ind w:left="720"/>
      </w:pPr>
      <w:r>
        <w:lastRenderedPageBreak/>
        <w:t>When users update their details, the initial client-side validation is identical. Upon validation, however, update(User) is called on the controller and consequently on the service. The service still calls the save(User) method on the repository, which handles both add(User) and update(User) methods of the service, generating INSERT and UPDATE SQL statements, respectively. The return of an UPDATE statement, however, is the updated entity (as opposed to the number of inserts). This propagates back up the stack identically to the add new user process, resulting in either a success or failure message presented to the user.</w:t>
      </w:r>
    </w:p>
    <w:p w14:paraId="4C058689" w14:textId="77777777" w:rsidR="00814166" w:rsidRDefault="00814166" w:rsidP="00A001FE">
      <w:pPr>
        <w:ind w:left="720"/>
      </w:pPr>
      <w:r>
        <w:t>Delete processes (such as users deleting their accounts, or as allowed to Educator/Admin roles for moderation of the forums and job opportunities) follow an almost identical sequence. In place of the client-side validation sequence, there is a simple confirmation prompt that, once confirmed, triggers a delete sequence down the stack, ending with deletion of an entry in the database. Success and failure are propagated back up the stack as per the add and update sequences.</w:t>
      </w:r>
    </w:p>
    <w:p w14:paraId="0B07086B" w14:textId="77777777" w:rsidR="00814166" w:rsidRDefault="00814166" w:rsidP="00A001FE">
      <w:pPr>
        <w:ind w:left="720"/>
      </w:pPr>
      <w:r>
        <w:t xml:space="preserve">Read sequences are similar, but they have no client-side validation or confirmation sequence. Parameters are passed down the stack through parametrised get() methods, ending in SELECT SQL statements generated by the appropriate repository. Appropriate entities are returned up the stack until the controller returns a </w:t>
      </w:r>
      <w:proofErr w:type="spellStart"/>
      <w:r>
        <w:t>ResponseEntity</w:t>
      </w:r>
      <w:proofErr w:type="spellEnd"/>
      <w:r>
        <w:t xml:space="preserve"> containing the appropriate data to be displayed to the user.</w:t>
      </w:r>
    </w:p>
    <w:p w14:paraId="27DAB1C3" w14:textId="6D7412EB" w:rsidR="00814166" w:rsidRDefault="00814166" w:rsidP="00A001FE">
      <w:pPr>
        <w:ind w:left="720"/>
      </w:pPr>
      <w:r w:rsidRPr="00773961">
        <w:t xml:space="preserve">For example (see Figure </w:t>
      </w:r>
      <w:r w:rsidR="00773961" w:rsidRPr="00773961">
        <w:t>25</w:t>
      </w:r>
      <w:r w:rsidRPr="00773961">
        <w:t xml:space="preserve"> below), if a user filters forum entries by the tag “design patterns”, the controller will call the </w:t>
      </w:r>
      <w:proofErr w:type="spellStart"/>
      <w:r w:rsidRPr="00773961">
        <w:t>getPostsTagged</w:t>
      </w:r>
      <w:proofErr w:type="spellEnd"/>
      <w:r w:rsidRPr="00773961">
        <w:t xml:space="preserve">(String tag) method of the </w:t>
      </w:r>
      <w:proofErr w:type="spellStart"/>
      <w:r w:rsidRPr="00773961">
        <w:t>ForumService</w:t>
      </w:r>
      <w:proofErr w:type="spellEnd"/>
      <w:r w:rsidRPr="00773961">
        <w:t xml:space="preserve">. This will in turn call the appropriate repository method which will build the SQL SELECT statement to query the database. This will return all entries that match the filter criteria in the Posts table. The repository will return a set of Post entities back up the stack, until the </w:t>
      </w:r>
      <w:proofErr w:type="spellStart"/>
      <w:r w:rsidRPr="00773961">
        <w:t>ForumController</w:t>
      </w:r>
      <w:proofErr w:type="spellEnd"/>
      <w:r w:rsidRPr="00773961">
        <w:t xml:space="preserve"> generates and returns a </w:t>
      </w:r>
      <w:proofErr w:type="spellStart"/>
      <w:r w:rsidRPr="00773961">
        <w:t>ResponseEntity</w:t>
      </w:r>
      <w:proofErr w:type="spellEnd"/>
      <w:r w:rsidRPr="00773961">
        <w:t>, and the results are displayed by the UI.</w:t>
      </w:r>
    </w:p>
    <w:p w14:paraId="09D0B7B4" w14:textId="77777777" w:rsidR="00773961" w:rsidRDefault="00814166" w:rsidP="00773961">
      <w:pPr>
        <w:keepNext/>
        <w:jc w:val="center"/>
      </w:pPr>
      <w:r>
        <w:rPr>
          <w:noProof/>
        </w:rPr>
        <w:drawing>
          <wp:inline distT="0" distB="0" distL="0" distR="0" wp14:anchorId="16E738E2" wp14:editId="3F7E0560">
            <wp:extent cx="5731510" cy="2936875"/>
            <wp:effectExtent l="0" t="0" r="2540" b="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5731510" cy="2936875"/>
                    </a:xfrm>
                    <a:prstGeom prst="rect">
                      <a:avLst/>
                    </a:prstGeom>
                  </pic:spPr>
                </pic:pic>
              </a:graphicData>
            </a:graphic>
          </wp:inline>
        </w:drawing>
      </w:r>
    </w:p>
    <w:p w14:paraId="0BE244DC" w14:textId="03231A7E" w:rsidR="00814166" w:rsidRDefault="00773961" w:rsidP="00773961">
      <w:pPr>
        <w:pStyle w:val="Caption"/>
        <w:jc w:val="center"/>
      </w:pPr>
      <w:r>
        <w:t xml:space="preserve">Figure </w:t>
      </w:r>
      <w:r>
        <w:fldChar w:fldCharType="begin"/>
      </w:r>
      <w:r>
        <w:instrText xml:space="preserve"> SEQ Figure \* ARABIC </w:instrText>
      </w:r>
      <w:r>
        <w:fldChar w:fldCharType="separate"/>
      </w:r>
      <w:r w:rsidR="003532A9">
        <w:rPr>
          <w:noProof/>
        </w:rPr>
        <w:t>25</w:t>
      </w:r>
      <w:r>
        <w:fldChar w:fldCharType="end"/>
      </w:r>
      <w:r>
        <w:t xml:space="preserve">: </w:t>
      </w:r>
      <w:r w:rsidRPr="00853B1A">
        <w:t xml:space="preserve">Sequence Diagram depicting </w:t>
      </w:r>
      <w:r>
        <w:t>filtering forum entries by tag</w:t>
      </w:r>
      <w:r w:rsidRPr="00853B1A">
        <w:t xml:space="preserve"> process</w:t>
      </w:r>
    </w:p>
    <w:p w14:paraId="68EE6E7E" w14:textId="436BAE70" w:rsidR="00756248" w:rsidRDefault="00814166" w:rsidP="00773961">
      <w:pPr>
        <w:ind w:left="720"/>
      </w:pPr>
      <w:r>
        <w:lastRenderedPageBreak/>
        <w:t>One use case that cannot be covered with a sequence diagram is the user log in process. This is handled almost exclusively by the Spring Security framework. The framework provides a log in endpoint (</w:t>
      </w:r>
      <w:r w:rsidRPr="00D5799E">
        <w:rPr>
          <w:i/>
          <w:iCs/>
        </w:rPr>
        <w:t>/login</w:t>
      </w:r>
      <w:r>
        <w:t xml:space="preserve">) and manages user roles and access behind the scenes. User passwords are hashed using </w:t>
      </w:r>
      <w:proofErr w:type="spellStart"/>
      <w:r>
        <w:t>Bcrypt</w:t>
      </w:r>
      <w:proofErr w:type="spellEnd"/>
      <w:r>
        <w:t xml:space="preserve"> encryption, and encryption/decryption is handled by the framework.</w:t>
      </w:r>
    </w:p>
    <w:p w14:paraId="33ACB82C" w14:textId="1C4A7F37" w:rsidR="00C235B1" w:rsidRPr="00C235B1" w:rsidRDefault="00756248" w:rsidP="00371C62">
      <w:pPr>
        <w:pStyle w:val="Heading2"/>
        <w:numPr>
          <w:ilvl w:val="0"/>
          <w:numId w:val="25"/>
        </w:numPr>
      </w:pPr>
      <w:bookmarkStart w:id="23" w:name="_Toc112594005"/>
      <w:r>
        <w:t>UML Class Diagrams</w:t>
      </w:r>
      <w:bookmarkEnd w:id="23"/>
    </w:p>
    <w:p w14:paraId="17A7234B" w14:textId="474DF71C" w:rsidR="00A22C94" w:rsidRPr="00025660" w:rsidRDefault="00A22C94" w:rsidP="00A22C94">
      <w:pPr>
        <w:ind w:left="720"/>
      </w:pPr>
      <w:r w:rsidRPr="00025660">
        <w:t>Our project uses a UML (Unified Modelling language) Class Diagram. Class Diagrams show the structure of the system and how each class relates to each other. The classes contain attributes, operations and relationships.</w:t>
      </w:r>
    </w:p>
    <w:p w14:paraId="0201BF7A" w14:textId="6E3654F8" w:rsidR="00A22C94" w:rsidRDefault="00A22C94" w:rsidP="00A22C94">
      <w:pPr>
        <w:ind w:left="720"/>
      </w:pPr>
      <w:r>
        <w:t>For the WILMA System our entity classes are broken up into many packages, but this report will discuss the main three entity packages being, (1) Positions, (2) Forums, and (3) Accounts. These packages contain both superclasses and child classes to minimise code duplication through effective use of inheritance, each having their own related service and controller to control the flow of data throughout the stack which also helps increase code security through abstraction</w:t>
      </w:r>
    </w:p>
    <w:p w14:paraId="1E5F49D6" w14:textId="4C294ADA" w:rsidR="00906A19" w:rsidRPr="00025660" w:rsidRDefault="00906A19" w:rsidP="00922D37">
      <w:pPr>
        <w:ind w:left="720"/>
      </w:pPr>
      <w:r>
        <w:t xml:space="preserve">Our first Package, Accounts, contains a superclass of </w:t>
      </w:r>
      <w:proofErr w:type="spellStart"/>
      <w:r>
        <w:t>UserAccount</w:t>
      </w:r>
      <w:proofErr w:type="spellEnd"/>
      <w:r>
        <w:t xml:space="preserve"> and three base classes being Partner, Educator, Student. The superclass contains base information such as the users’ credentials and account status, whilst Partner, Educator and Student contain variables that specifically relate to those classes such as Category for educators, Resumes for students, and business details for Partners. A one-to-many relationship is implemented between students and resumes allowing one student to have many resumes, but each resume belongs with just one student. The Role class contains Role information such the role and ID allowing for the creation of user roles allowing role based authentication and granted authorities, for example Educators will be given the role of ‘ADMIN’ which will grant them elevated administrator privileges. There is a </w:t>
      </w:r>
      <w:proofErr w:type="spellStart"/>
      <w:r>
        <w:t>UserService</w:t>
      </w:r>
      <w:proofErr w:type="spellEnd"/>
      <w:r>
        <w:t xml:space="preserve"> which, although in a different module, implements a repository interface and adds functionality applicable to all of the inheriting user groups. For instance the </w:t>
      </w:r>
      <w:proofErr w:type="spellStart"/>
      <w:r>
        <w:t>UserService</w:t>
      </w:r>
      <w:proofErr w:type="spellEnd"/>
      <w:r>
        <w:t xml:space="preserve"> has the ability to find Users by their ID and add and remove Users. Similarly, the </w:t>
      </w:r>
      <w:proofErr w:type="spellStart"/>
      <w:r>
        <w:t>UserController</w:t>
      </w:r>
      <w:proofErr w:type="spellEnd"/>
      <w:r>
        <w:t xml:space="preserve"> (REST API) contains endpoints that will make use of the </w:t>
      </w:r>
      <w:proofErr w:type="spellStart"/>
      <w:r>
        <w:t>UserService</w:t>
      </w:r>
      <w:proofErr w:type="spellEnd"/>
      <w:r>
        <w:t xml:space="preserve"> methods to expand the system functionality, particularly with regards to basic CRUD (create, read, update, and delete) tasks.</w:t>
      </w:r>
    </w:p>
    <w:p w14:paraId="48A05D79" w14:textId="77777777" w:rsidR="00906A19" w:rsidRDefault="00906A19" w:rsidP="00906A19">
      <w:pPr>
        <w:ind w:left="720"/>
      </w:pPr>
      <w:r>
        <w:t xml:space="preserve">The Forum package consists of the </w:t>
      </w:r>
      <w:proofErr w:type="spellStart"/>
      <w:r>
        <w:t>ForumContent</w:t>
      </w:r>
      <w:proofErr w:type="spellEnd"/>
      <w:r>
        <w:t xml:space="preserve"> superclass which contains information relating to all forum discussions such as the time of a post or reply, and the author. The classes Reply and Post inherit from this superclass with Reply allowing users to reply to forum posts, and the Post class acts as a main discussion thread in the forum and is decorated with a title and an appropriate category and (optionally) a list of tags.</w:t>
      </w:r>
    </w:p>
    <w:p w14:paraId="4B2ED6C7" w14:textId="77777777" w:rsidR="00906A19" w:rsidRPr="00025660" w:rsidRDefault="00906A19" w:rsidP="00906A19">
      <w:pPr>
        <w:ind w:left="720"/>
      </w:pPr>
      <w:r>
        <w:t xml:space="preserve">Similar to above, the </w:t>
      </w:r>
      <w:proofErr w:type="spellStart"/>
      <w:r>
        <w:t>ForumController</w:t>
      </w:r>
      <w:proofErr w:type="spellEnd"/>
      <w:r>
        <w:t xml:space="preserve"> provides an access point for performing CRUD operations on forum related objects, which relies on the </w:t>
      </w:r>
      <w:proofErr w:type="spellStart"/>
      <w:r>
        <w:t>ForumService</w:t>
      </w:r>
      <w:proofErr w:type="spellEnd"/>
      <w:r>
        <w:t xml:space="preserve"> to provide method implementation and business logic to get the tasks done. </w:t>
      </w:r>
      <w:r>
        <w:br/>
      </w:r>
      <w:r>
        <w:br/>
        <w:t xml:space="preserve">The Final Package to be discussed is the Positions Package. This contains a Position superclass containing all the relevant information to any position, such as the start and end dates (and/or duration period), a description of what the position requires, and the location at which the position is based to name a few. The Placement Class inherits from Position and defines </w:t>
      </w:r>
      <w:r>
        <w:lastRenderedPageBreak/>
        <w:t xml:space="preserve">additional fields such as the supervising educator, and a field to indicate it’s completion. The Application Class contains the </w:t>
      </w:r>
      <w:proofErr w:type="spellStart"/>
      <w:r>
        <w:t>applicantID</w:t>
      </w:r>
      <w:proofErr w:type="spellEnd"/>
      <w:r>
        <w:t xml:space="preserve"> , </w:t>
      </w:r>
      <w:proofErr w:type="spellStart"/>
      <w:r>
        <w:t>ResumeID</w:t>
      </w:r>
      <w:proofErr w:type="spellEnd"/>
      <w:r>
        <w:t xml:space="preserve"> and the </w:t>
      </w:r>
      <w:proofErr w:type="spellStart"/>
      <w:r>
        <w:t>JobID</w:t>
      </w:r>
      <w:proofErr w:type="spellEnd"/>
      <w:r>
        <w:t xml:space="preserve">. This class allows users to have applications for jobs. The Job Class allows for the creation of jobs and contains variables, such as Pay Rates and amounts. The Position Category class allows for Categories and extends Position, </w:t>
      </w:r>
      <w:proofErr w:type="spellStart"/>
      <w:r>
        <w:t>ExpressionOfInterest</w:t>
      </w:r>
      <w:proofErr w:type="spellEnd"/>
      <w:r>
        <w:t xml:space="preserve"> extends </w:t>
      </w:r>
      <w:proofErr w:type="spellStart"/>
      <w:r>
        <w:t>PositionCategory</w:t>
      </w:r>
      <w:proofErr w:type="spellEnd"/>
      <w:r>
        <w:t xml:space="preserve"> and allows the user to put up an Expression of Interest for a Position. The class contains variables to identify the author and category and whether they are a current student. The </w:t>
      </w:r>
      <w:proofErr w:type="spellStart"/>
      <w:r>
        <w:t>EOIResponse</w:t>
      </w:r>
      <w:proofErr w:type="spellEnd"/>
      <w:r>
        <w:t xml:space="preserve"> class allows for a response to the Expression of Interest to approve or deny them.</w:t>
      </w:r>
    </w:p>
    <w:p w14:paraId="5EF278BE" w14:textId="77777777" w:rsidR="00906A19" w:rsidRPr="00025660" w:rsidRDefault="00906A19" w:rsidP="00906A19">
      <w:pPr>
        <w:ind w:left="720"/>
      </w:pPr>
      <w:r>
        <w:t xml:space="preserve">The </w:t>
      </w:r>
      <w:proofErr w:type="spellStart"/>
      <w:r>
        <w:t>PositionReport</w:t>
      </w:r>
      <w:proofErr w:type="spellEnd"/>
      <w:r>
        <w:t xml:space="preserve"> class contains variables for each of the 3 </w:t>
      </w:r>
      <w:proofErr w:type="spellStart"/>
      <w:r>
        <w:t>UserAccount</w:t>
      </w:r>
      <w:proofErr w:type="spellEnd"/>
      <w:r>
        <w:t xml:space="preserve"> classes (Educator, Partner, and Student) and enables the review of a student following a  placement, allowing for feedback to be given from both the Partner and Educator about the Student’s performance. This all ties into the Position Service via various position controllers, each of these controllers enabling CRUD operations of their respective child class.</w:t>
      </w:r>
    </w:p>
    <w:p w14:paraId="7F7C9A61" w14:textId="170EF2CF" w:rsidR="00A17437" w:rsidRDefault="00A17437">
      <w:pPr>
        <w:sectPr w:rsidR="00A17437" w:rsidSect="005E6666">
          <w:footerReference w:type="default" r:id="rId38"/>
          <w:footerReference w:type="first" r:id="rId39"/>
          <w:pgSz w:w="12240" w:h="15840"/>
          <w:pgMar w:top="1440" w:right="1440" w:bottom="1440" w:left="1440" w:header="720" w:footer="720" w:gutter="0"/>
          <w:pgNumType w:start="2"/>
          <w:cols w:space="720"/>
          <w:titlePg/>
          <w:docGrid w:linePitch="360"/>
        </w:sectPr>
      </w:pPr>
    </w:p>
    <w:p w14:paraId="013DB5CC" w14:textId="77777777" w:rsidR="00A17437" w:rsidRDefault="00A17437" w:rsidP="00A17437"/>
    <w:p w14:paraId="0B327FDA" w14:textId="77777777" w:rsidR="0076588F" w:rsidRDefault="00447C38" w:rsidP="0076588F">
      <w:pPr>
        <w:keepNext/>
        <w:jc w:val="center"/>
      </w:pPr>
      <w:r>
        <w:rPr>
          <w:noProof/>
        </w:rPr>
        <w:drawing>
          <wp:inline distT="0" distB="0" distL="0" distR="0" wp14:anchorId="5BD8327E" wp14:editId="1015F234">
            <wp:extent cx="9036000" cy="3516897"/>
            <wp:effectExtent l="0" t="0" r="0" b="7620"/>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9036000" cy="3516897"/>
                    </a:xfrm>
                    <a:prstGeom prst="rect">
                      <a:avLst/>
                    </a:prstGeom>
                    <a:noFill/>
                    <a:ln>
                      <a:noFill/>
                    </a:ln>
                  </pic:spPr>
                </pic:pic>
              </a:graphicData>
            </a:graphic>
          </wp:inline>
        </w:drawing>
      </w:r>
    </w:p>
    <w:p w14:paraId="15493FAD" w14:textId="6C4BBF18" w:rsidR="00610789" w:rsidRDefault="0076588F" w:rsidP="0076588F">
      <w:pPr>
        <w:pStyle w:val="Caption"/>
        <w:jc w:val="center"/>
      </w:pPr>
      <w:r>
        <w:t xml:space="preserve">Figure </w:t>
      </w:r>
      <w:r>
        <w:fldChar w:fldCharType="begin"/>
      </w:r>
      <w:r>
        <w:instrText xml:space="preserve"> SEQ Figure \* ARABIC </w:instrText>
      </w:r>
      <w:r>
        <w:fldChar w:fldCharType="separate"/>
      </w:r>
      <w:r w:rsidR="003532A9">
        <w:rPr>
          <w:noProof/>
        </w:rPr>
        <w:t>26</w:t>
      </w:r>
      <w:r>
        <w:fldChar w:fldCharType="end"/>
      </w:r>
      <w:r>
        <w:t>:Class Diagram #1</w:t>
      </w:r>
    </w:p>
    <w:p w14:paraId="016D9BBB" w14:textId="77777777" w:rsidR="00A04DFB" w:rsidRDefault="00A04DFB" w:rsidP="00D36FB2">
      <w:pPr>
        <w:ind w:left="-993"/>
        <w:jc w:val="center"/>
      </w:pPr>
    </w:p>
    <w:p w14:paraId="483AF7BA" w14:textId="77777777" w:rsidR="0076588F" w:rsidRDefault="0076588F" w:rsidP="0076588F">
      <w:pPr>
        <w:keepNext/>
        <w:jc w:val="center"/>
      </w:pPr>
      <w:r>
        <w:rPr>
          <w:noProof/>
        </w:rPr>
        <w:lastRenderedPageBreak/>
        <w:drawing>
          <wp:inline distT="0" distB="0" distL="0" distR="0" wp14:anchorId="24F6B9F6" wp14:editId="5E9EEA4D">
            <wp:extent cx="9144000" cy="5975350"/>
            <wp:effectExtent l="0" t="0" r="0" b="6350"/>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9144000" cy="5975350"/>
                    </a:xfrm>
                    <a:prstGeom prst="rect">
                      <a:avLst/>
                    </a:prstGeom>
                    <a:noFill/>
                    <a:ln>
                      <a:noFill/>
                    </a:ln>
                  </pic:spPr>
                </pic:pic>
              </a:graphicData>
            </a:graphic>
          </wp:inline>
        </w:drawing>
      </w:r>
    </w:p>
    <w:p w14:paraId="487716E9" w14:textId="57A8078B" w:rsidR="00A04DFB" w:rsidRDefault="0076588F" w:rsidP="0076588F">
      <w:pPr>
        <w:pStyle w:val="Caption"/>
        <w:jc w:val="center"/>
        <w:sectPr w:rsidR="00A04DFB" w:rsidSect="008F36BC">
          <w:pgSz w:w="15840" w:h="12240" w:orient="landscape"/>
          <w:pgMar w:top="720" w:right="720" w:bottom="720" w:left="720" w:header="720" w:footer="720" w:gutter="0"/>
          <w:cols w:space="720"/>
          <w:vAlign w:val="center"/>
          <w:titlePg/>
          <w:docGrid w:linePitch="360"/>
        </w:sectPr>
      </w:pPr>
      <w:r>
        <w:t xml:space="preserve">Figure </w:t>
      </w:r>
      <w:r>
        <w:fldChar w:fldCharType="begin"/>
      </w:r>
      <w:r>
        <w:instrText xml:space="preserve"> SEQ Figure \* ARABIC </w:instrText>
      </w:r>
      <w:r>
        <w:fldChar w:fldCharType="separate"/>
      </w:r>
      <w:r w:rsidR="003532A9">
        <w:rPr>
          <w:noProof/>
        </w:rPr>
        <w:t>27</w:t>
      </w:r>
      <w:r>
        <w:fldChar w:fldCharType="end"/>
      </w:r>
      <w:r w:rsidRPr="008758BD">
        <w:t>:Class Diagram #</w:t>
      </w:r>
      <w:r>
        <w:t>2</w:t>
      </w:r>
    </w:p>
    <w:p w14:paraId="4DBDE264" w14:textId="4AAF76AE" w:rsidR="00756248" w:rsidRDefault="00756248" w:rsidP="00371C62">
      <w:pPr>
        <w:pStyle w:val="Heading2"/>
        <w:numPr>
          <w:ilvl w:val="0"/>
          <w:numId w:val="25"/>
        </w:numPr>
      </w:pPr>
      <w:bookmarkStart w:id="24" w:name="_Toc112594006"/>
      <w:r>
        <w:lastRenderedPageBreak/>
        <w:t>ER Diagrams</w:t>
      </w:r>
      <w:bookmarkEnd w:id="24"/>
    </w:p>
    <w:p w14:paraId="6EC6F572" w14:textId="77777777" w:rsidR="00F76C91" w:rsidRDefault="00F76C91" w:rsidP="00F76C91">
      <w:pPr>
        <w:ind w:left="284"/>
      </w:pPr>
      <w:r w:rsidRPr="00572567">
        <w:t>For our project we are using an ERD</w:t>
      </w:r>
      <w:r>
        <w:t xml:space="preserve"> (Entity Relationship diagram) to illustrate the relation between entities in a database. The database is </w:t>
      </w:r>
      <w:r w:rsidRPr="00572567">
        <w:t>what contains all the information that we are submitting from the WILMA system,</w:t>
      </w:r>
      <w:r>
        <w:t xml:space="preserve"> which is then used to hold and process information, effectively giving our application ‘state’</w:t>
      </w:r>
      <w:r w:rsidRPr="00572567">
        <w:t>.</w:t>
      </w:r>
    </w:p>
    <w:p w14:paraId="61C314AB" w14:textId="77777777" w:rsidR="00F76C91" w:rsidRDefault="00F76C91" w:rsidP="00F76C91">
      <w:pPr>
        <w:ind w:left="284"/>
      </w:pPr>
      <w:r>
        <w:t>In line with the examples given in the UML class diagram section, we will focus on the user accounts, forums, and positions sections.</w:t>
      </w:r>
    </w:p>
    <w:p w14:paraId="627213A4" w14:textId="72C42C77" w:rsidR="00F76C91" w:rsidRPr="009E50C7" w:rsidRDefault="00F76C91" w:rsidP="00013563">
      <w:pPr>
        <w:ind w:left="284"/>
      </w:pPr>
      <w:r>
        <w:t xml:space="preserve">The </w:t>
      </w:r>
      <w:proofErr w:type="spellStart"/>
      <w:r>
        <w:t>UserAccount</w:t>
      </w:r>
      <w:proofErr w:type="spellEnd"/>
      <w:r>
        <w:t xml:space="preserve"> entity holds various shard information across all user types (Partner, Educator, and Student) including values relative to their account status, authentication, and authorisation. Subclasses then contain details relative to only them including a ‘discipling’ for educators, business details for </w:t>
      </w:r>
      <w:proofErr w:type="spellStart"/>
      <w:r>
        <w:t>IndustryPartners</w:t>
      </w:r>
      <w:proofErr w:type="spellEnd"/>
      <w:r>
        <w:t>, an expected graduation date for Students and so on.</w:t>
      </w:r>
    </w:p>
    <w:p w14:paraId="4D68614E" w14:textId="4E2C34BF" w:rsidR="00F76C91" w:rsidRPr="009E50C7" w:rsidRDefault="00F76C91" w:rsidP="00F76C91">
      <w:pPr>
        <w:ind w:left="284"/>
      </w:pPr>
      <w:r>
        <w:t>A relationship exists between a Student and a Resume whereby a student can be associated with many resumes, but each resume can only be associated to one Student, giving us a one-to-many relationship which we will map via a join table appropriately named “</w:t>
      </w:r>
      <w:proofErr w:type="spellStart"/>
      <w:r>
        <w:t>student_resumes</w:t>
      </w:r>
      <w:proofErr w:type="spellEnd"/>
      <w:r>
        <w:t>”.</w:t>
      </w:r>
      <w:r>
        <w:br/>
        <w:t xml:space="preserve">The forum consists of </w:t>
      </w:r>
      <w:proofErr w:type="spellStart"/>
      <w:r>
        <w:t>ForumContent</w:t>
      </w:r>
      <w:proofErr w:type="spellEnd"/>
      <w:r>
        <w:t xml:space="preserve">, which encompasses both Posts and Replies. As a superclass, the </w:t>
      </w:r>
      <w:proofErr w:type="spellStart"/>
      <w:r>
        <w:t>ForumContent</w:t>
      </w:r>
      <w:proofErr w:type="spellEnd"/>
      <w:r>
        <w:t xml:space="preserve"> stores data about the author, timestamp, and content, which all forum discussions must have. </w:t>
      </w:r>
      <w:r>
        <w:br/>
        <w:t xml:space="preserve">While </w:t>
      </w:r>
      <w:proofErr w:type="gramStart"/>
      <w:r>
        <w:t>Replies</w:t>
      </w:r>
      <w:proofErr w:type="gramEnd"/>
      <w:r>
        <w:t xml:space="preserve"> hold no data in addition to the content held by the </w:t>
      </w:r>
      <w:proofErr w:type="spellStart"/>
      <w:r>
        <w:t>ForumContent</w:t>
      </w:r>
      <w:proofErr w:type="spellEnd"/>
      <w:r>
        <w:t xml:space="preserve"> superclass beyond a </w:t>
      </w:r>
      <w:proofErr w:type="spellStart"/>
      <w:r>
        <w:t>PostID</w:t>
      </w:r>
      <w:proofErr w:type="spellEnd"/>
      <w:r>
        <w:t xml:space="preserve"> for the post they are replying to, Posts contain information such as a list of tags, a category so it can be appropriately grouped, a list of replies, and of course a title.</w:t>
      </w:r>
    </w:p>
    <w:p w14:paraId="3869C84D" w14:textId="77777777" w:rsidR="00F76C91" w:rsidRPr="009E50C7" w:rsidRDefault="00F76C91" w:rsidP="00F76C91">
      <w:pPr>
        <w:ind w:left="284"/>
      </w:pPr>
      <w:r>
        <w:t>Similarly, the</w:t>
      </w:r>
      <w:r w:rsidRPr="009E50C7">
        <w:t xml:space="preserve"> </w:t>
      </w:r>
      <w:r>
        <w:t>P</w:t>
      </w:r>
      <w:r w:rsidRPr="009E50C7">
        <w:t xml:space="preserve">osition table has information regarding to the relevant position, such as the start and end date, location and </w:t>
      </w:r>
      <w:r>
        <w:t xml:space="preserve">position </w:t>
      </w:r>
      <w:r w:rsidRPr="009E50C7">
        <w:t>description.</w:t>
      </w:r>
      <w:r>
        <w:br/>
      </w:r>
      <w:r w:rsidRPr="009E50C7">
        <w:t xml:space="preserve">A Position has a relation to an Industry Partner account who can post many positions. The Job Table contains information that is pay related and extends Position. Each Position </w:t>
      </w:r>
      <w:r>
        <w:t>maps</w:t>
      </w:r>
      <w:r w:rsidRPr="009E50C7">
        <w:t xml:space="preserve"> to a </w:t>
      </w:r>
      <w:r>
        <w:t>Category</w:t>
      </w:r>
      <w:r w:rsidRPr="009E50C7">
        <w:t xml:space="preserve"> </w:t>
      </w:r>
      <w:r>
        <w:t xml:space="preserve">which defines a </w:t>
      </w:r>
      <w:r w:rsidRPr="009E50C7">
        <w:t xml:space="preserve">name and description </w:t>
      </w:r>
      <w:r>
        <w:t xml:space="preserve">used to group similar positions. </w:t>
      </w:r>
      <w:r>
        <w:br/>
      </w:r>
      <w:r w:rsidRPr="009E50C7">
        <w:t xml:space="preserve">Expressions of Interest </w:t>
      </w:r>
      <w:r>
        <w:t>also contain a category as can be noted in</w:t>
      </w:r>
      <w:r w:rsidRPr="009E50C7">
        <w:t xml:space="preserve"> the </w:t>
      </w:r>
      <w:proofErr w:type="spellStart"/>
      <w:r w:rsidRPr="009E50C7">
        <w:t>ExpressionOfInterest</w:t>
      </w:r>
      <w:proofErr w:type="spellEnd"/>
      <w:r w:rsidRPr="009E50C7">
        <w:t xml:space="preserve"> table. This table allows </w:t>
      </w:r>
      <w:r>
        <w:t>Partners</w:t>
      </w:r>
      <w:r w:rsidRPr="009E50C7">
        <w:t xml:space="preserve"> to express their interest towards </w:t>
      </w:r>
      <w:r>
        <w:t>providing a Placement</w:t>
      </w:r>
      <w:r w:rsidRPr="009E50C7">
        <w:t xml:space="preserve"> and contains information relating to the category, </w:t>
      </w:r>
      <w:r>
        <w:t>the providing Industry</w:t>
      </w:r>
      <w:r w:rsidRPr="009E50C7">
        <w:t xml:space="preserve"> Partner, </w:t>
      </w:r>
      <w:r>
        <w:t xml:space="preserve">and of course </w:t>
      </w:r>
      <w:r w:rsidRPr="009E50C7">
        <w:t>a description and title.</w:t>
      </w:r>
    </w:p>
    <w:p w14:paraId="09067CBA" w14:textId="66FC10EC" w:rsidR="0023495F" w:rsidRDefault="00F76C91" w:rsidP="002A16C9">
      <w:pPr>
        <w:ind w:left="284"/>
        <w:sectPr w:rsidR="0023495F" w:rsidSect="006E3EB2">
          <w:pgSz w:w="12240" w:h="15840"/>
          <w:pgMar w:top="1440" w:right="1440" w:bottom="1440" w:left="1440" w:header="720" w:footer="720" w:gutter="0"/>
          <w:cols w:space="720"/>
          <w:titlePg/>
          <w:docGrid w:linePitch="360"/>
        </w:sectPr>
      </w:pPr>
      <w:r>
        <w:t>Industry Partners can then respond to an EOI</w:t>
      </w:r>
      <w:r w:rsidRPr="009E50C7">
        <w:t xml:space="preserve"> via the </w:t>
      </w:r>
      <w:proofErr w:type="spellStart"/>
      <w:r w:rsidRPr="009E50C7">
        <w:t>EOIResponse</w:t>
      </w:r>
      <w:proofErr w:type="spellEnd"/>
      <w:r w:rsidRPr="009E50C7">
        <w:t xml:space="preserve"> table which holds information regarding the </w:t>
      </w:r>
      <w:r>
        <w:t>Partner</w:t>
      </w:r>
      <w:r w:rsidRPr="009E50C7">
        <w:t xml:space="preserve">, </w:t>
      </w:r>
      <w:r>
        <w:t>Educator</w:t>
      </w:r>
      <w:r w:rsidRPr="009E50C7">
        <w:t xml:space="preserve"> and </w:t>
      </w:r>
      <w:proofErr w:type="spellStart"/>
      <w:r w:rsidRPr="009E50C7">
        <w:t>ExpressionOfInterest</w:t>
      </w:r>
      <w:proofErr w:type="spellEnd"/>
      <w:r w:rsidRPr="009E50C7">
        <w:t xml:space="preserve"> ID as well as a message </w:t>
      </w:r>
      <w:r>
        <w:t>that can be used to propose any changes or restrictions, for example regarding availability.</w:t>
      </w:r>
      <w:r w:rsidR="002A16C9">
        <w:br/>
      </w:r>
      <w:r w:rsidRPr="009E50C7">
        <w:t xml:space="preserve">Students may also apply for a </w:t>
      </w:r>
      <w:r>
        <w:t>Job</w:t>
      </w:r>
      <w:r w:rsidRPr="009E50C7">
        <w:t xml:space="preserve"> </w:t>
      </w:r>
      <w:r>
        <w:t>as mapped by</w:t>
      </w:r>
      <w:r w:rsidRPr="009E50C7">
        <w:t xml:space="preserve"> the </w:t>
      </w:r>
      <w:r>
        <w:t>A</w:t>
      </w:r>
      <w:r w:rsidRPr="009E50C7">
        <w:t xml:space="preserve">pplications table which </w:t>
      </w:r>
      <w:r>
        <w:t>stores data such as mapping</w:t>
      </w:r>
      <w:r w:rsidRPr="009E50C7">
        <w:t xml:space="preserve"> to their resume, their </w:t>
      </w:r>
      <w:r>
        <w:t>profile</w:t>
      </w:r>
      <w:r w:rsidRPr="009E50C7">
        <w:t xml:space="preserve"> and the specified job</w:t>
      </w:r>
      <w:r>
        <w:t xml:space="preserve"> being applied for</w:t>
      </w:r>
      <w:r w:rsidRPr="009E50C7">
        <w:t xml:space="preserve">. </w:t>
      </w:r>
      <w:r w:rsidR="002A16C9">
        <w:br/>
      </w:r>
      <w:r w:rsidRPr="009E50C7">
        <w:t xml:space="preserve">If a student </w:t>
      </w:r>
      <w:r>
        <w:t>gets accepted for</w:t>
      </w:r>
      <w:r w:rsidRPr="009E50C7">
        <w:t xml:space="preserve"> a </w:t>
      </w:r>
      <w:r>
        <w:t>P</w:t>
      </w:r>
      <w:r w:rsidRPr="009E50C7">
        <w:t>lacement</w:t>
      </w:r>
      <w:r>
        <w:t>,</w:t>
      </w:r>
      <w:r w:rsidRPr="009E50C7">
        <w:t xml:space="preserve"> that information is submitted into the placement table. The placement table consists of ID’s </w:t>
      </w:r>
      <w:r>
        <w:t>mapping to</w:t>
      </w:r>
      <w:r w:rsidRPr="009E50C7">
        <w:t xml:space="preserve"> the </w:t>
      </w:r>
      <w:r>
        <w:t>P</w:t>
      </w:r>
      <w:r w:rsidRPr="009E50C7">
        <w:t xml:space="preserve">osition and Supervising Educator </w:t>
      </w:r>
      <w:r>
        <w:t>as well as a boolean field to mark the completion of the Placement.</w:t>
      </w:r>
      <w:r w:rsidR="002A16C9">
        <w:br/>
      </w:r>
      <w:r w:rsidRPr="009E50C7">
        <w:t>The Position Report table exists</w:t>
      </w:r>
      <w:r>
        <w:t xml:space="preserve"> to enable feedback about a student following a successful Placement</w:t>
      </w:r>
      <w:r w:rsidRPr="009E50C7">
        <w:t xml:space="preserve">. This table consists of ID’s </w:t>
      </w:r>
      <w:r>
        <w:t>for the Placement</w:t>
      </w:r>
      <w:r w:rsidRPr="009E50C7">
        <w:t xml:space="preserve">, Partner, Student and Educator. In addition to this, it also contains </w:t>
      </w:r>
      <w:proofErr w:type="spellStart"/>
      <w:r w:rsidRPr="009E50C7">
        <w:t>PartnerFeedback</w:t>
      </w:r>
      <w:proofErr w:type="spellEnd"/>
      <w:r w:rsidRPr="009E50C7">
        <w:t xml:space="preserve"> and </w:t>
      </w:r>
      <w:proofErr w:type="spellStart"/>
      <w:r w:rsidRPr="009E50C7">
        <w:t>EducatorFeedback</w:t>
      </w:r>
      <w:proofErr w:type="spellEnd"/>
      <w:r w:rsidRPr="009E50C7">
        <w:t>, which contains a varchar of the feedback given</w:t>
      </w:r>
      <w:r>
        <w:t>,</w:t>
      </w:r>
      <w:r w:rsidRPr="009E50C7">
        <w:t xml:space="preserve"> and a reviewed Boolean to allow for confirmation that the feedback has been </w:t>
      </w:r>
      <w:r w:rsidRPr="009E50C7">
        <w:lastRenderedPageBreak/>
        <w:t>reviewed.</w:t>
      </w:r>
      <w:r>
        <w:br/>
        <w:t xml:space="preserve">The idea being such that a Partner can leave feedback about a student and their time during the placement, then the educator would review the feedback from the partner before releasing the final </w:t>
      </w:r>
      <w:r w:rsidR="003532A9">
        <w:rPr>
          <w:noProof/>
        </w:rPr>
        <w:drawing>
          <wp:anchor distT="0" distB="0" distL="114300" distR="114300" simplePos="0" relativeHeight="251666432" behindDoc="0" locked="0" layoutInCell="1" allowOverlap="1" wp14:anchorId="000F55D1" wp14:editId="22AC5165">
            <wp:simplePos x="0" y="0"/>
            <wp:positionH relativeFrom="page">
              <wp:posOffset>698500</wp:posOffset>
            </wp:positionH>
            <wp:positionV relativeFrom="page">
              <wp:posOffset>1714500</wp:posOffset>
            </wp:positionV>
            <wp:extent cx="6616700" cy="6998998"/>
            <wp:effectExtent l="0" t="0" r="0" b="0"/>
            <wp:wrapTopAndBottom/>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10;&#10;Description automatically generated"/>
                    <pic:cNvPicPr/>
                  </pic:nvPicPr>
                  <pic:blipFill>
                    <a:blip r:embed="rId42" cstate="print">
                      <a:extLst>
                        <a:ext uri="{28A0092B-C50C-407E-A947-70E740481C1C}">
                          <a14:useLocalDpi xmlns:a14="http://schemas.microsoft.com/office/drawing/2010/main" val="0"/>
                        </a:ext>
                      </a:extLst>
                    </a:blip>
                    <a:stretch>
                      <a:fillRect/>
                    </a:stretch>
                  </pic:blipFill>
                  <pic:spPr>
                    <a:xfrm>
                      <a:off x="0" y="0"/>
                      <a:ext cx="6621412" cy="7003982"/>
                    </a:xfrm>
                    <a:prstGeom prst="rect">
                      <a:avLst/>
                    </a:prstGeom>
                  </pic:spPr>
                </pic:pic>
              </a:graphicData>
            </a:graphic>
            <wp14:sizeRelH relativeFrom="margin">
              <wp14:pctWidth>0</wp14:pctWidth>
            </wp14:sizeRelH>
            <wp14:sizeRelV relativeFrom="margin">
              <wp14:pctHeight>0</wp14:pctHeight>
            </wp14:sizeRelV>
          </wp:anchor>
        </w:drawing>
      </w:r>
      <w:r w:rsidR="003532A9">
        <w:rPr>
          <w:noProof/>
        </w:rPr>
        <mc:AlternateContent>
          <mc:Choice Requires="wps">
            <w:drawing>
              <wp:anchor distT="0" distB="0" distL="114300" distR="114300" simplePos="0" relativeHeight="251667456" behindDoc="0" locked="0" layoutInCell="1" allowOverlap="1" wp14:anchorId="6572A207" wp14:editId="7D977A80">
                <wp:simplePos x="0" y="0"/>
                <wp:positionH relativeFrom="column">
                  <wp:posOffset>-457200</wp:posOffset>
                </wp:positionH>
                <wp:positionV relativeFrom="paragraph">
                  <wp:posOffset>7940675</wp:posOffset>
                </wp:positionV>
                <wp:extent cx="6858000" cy="635"/>
                <wp:effectExtent l="0" t="0" r="0" b="0"/>
                <wp:wrapTopAndBottom/>
                <wp:docPr id="31" name="Text Box 31"/>
                <wp:cNvGraphicFramePr/>
                <a:graphic xmlns:a="http://schemas.openxmlformats.org/drawingml/2006/main">
                  <a:graphicData uri="http://schemas.microsoft.com/office/word/2010/wordprocessingShape">
                    <wps:wsp>
                      <wps:cNvSpPr txBox="1"/>
                      <wps:spPr>
                        <a:xfrm>
                          <a:off x="0" y="0"/>
                          <a:ext cx="6858000" cy="635"/>
                        </a:xfrm>
                        <a:prstGeom prst="rect">
                          <a:avLst/>
                        </a:prstGeom>
                        <a:solidFill>
                          <a:prstClr val="white"/>
                        </a:solidFill>
                        <a:ln>
                          <a:noFill/>
                        </a:ln>
                      </wps:spPr>
                      <wps:txbx>
                        <w:txbxContent>
                          <w:p w14:paraId="4F2C6686" w14:textId="5CB40095" w:rsidR="003532A9" w:rsidRPr="002D6229" w:rsidRDefault="003532A9" w:rsidP="003532A9">
                            <w:pPr>
                              <w:pStyle w:val="Caption"/>
                              <w:jc w:val="center"/>
                            </w:pPr>
                            <w:r>
                              <w:t xml:space="preserve">Figure </w:t>
                            </w:r>
                            <w:r>
                              <w:fldChar w:fldCharType="begin"/>
                            </w:r>
                            <w:r>
                              <w:instrText xml:space="preserve"> SEQ Figure \* ARABIC </w:instrText>
                            </w:r>
                            <w:r>
                              <w:fldChar w:fldCharType="separate"/>
                            </w:r>
                            <w:r>
                              <w:rPr>
                                <w:noProof/>
                              </w:rPr>
                              <w:t>28</w:t>
                            </w:r>
                            <w:r>
                              <w:fldChar w:fldCharType="end"/>
                            </w:r>
                            <w:r>
                              <w:t>: Entity Relationship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72A207" id="Text Box 31" o:spid="_x0000_s1032" type="#_x0000_t202" style="position:absolute;left:0;text-align:left;margin-left:-36pt;margin-top:625.25pt;width:540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" stroked="f">
                <v:textbox style="mso-fit-shape-to-text:t" inset="0,0,0,0">
                  <w:txbxContent>
                    <w:p w14:paraId="4F2C6686" w14:textId="5CB40095" w:rsidR="003532A9" w:rsidRPr="002D6229" w:rsidRDefault="003532A9" w:rsidP="003532A9">
                      <w:pPr>
                        <w:pStyle w:val="Caption"/>
                        <w:jc w:val="center"/>
                      </w:pPr>
                      <w:r>
                        <w:t xml:space="preserve">Figure </w:t>
                      </w:r>
                      <w:r>
                        <w:fldChar w:fldCharType="begin"/>
                      </w:r>
                      <w:r>
                        <w:instrText xml:space="preserve"> SEQ Figure \* ARABIC </w:instrText>
                      </w:r>
                      <w:r>
                        <w:fldChar w:fldCharType="separate"/>
                      </w:r>
                      <w:r>
                        <w:rPr>
                          <w:noProof/>
                        </w:rPr>
                        <w:t>28</w:t>
                      </w:r>
                      <w:r>
                        <w:fldChar w:fldCharType="end"/>
                      </w:r>
                      <w:r>
                        <w:t>: Entity Relationship Diagram</w:t>
                      </w:r>
                    </w:p>
                  </w:txbxContent>
                </v:textbox>
                <w10:wrap type="topAndBottom"/>
              </v:shape>
            </w:pict>
          </mc:Fallback>
        </mc:AlternateContent>
      </w:r>
      <w:r>
        <w:t>report to the student, having feedback from both the partner and the educator.</w:t>
      </w:r>
    </w:p>
    <w:p w14:paraId="458A2E44" w14:textId="6108BCAD" w:rsidR="00756248" w:rsidRDefault="006423EE" w:rsidP="0011010F">
      <w:pPr>
        <w:pStyle w:val="Heading1"/>
      </w:pPr>
      <w:bookmarkStart w:id="25" w:name="_Toc112594007"/>
      <w:r>
        <w:lastRenderedPageBreak/>
        <w:t>Updated Configuration Management Plan</w:t>
      </w:r>
      <w:bookmarkEnd w:id="25"/>
    </w:p>
    <w:p w14:paraId="287E2D87" w14:textId="77777777" w:rsidR="0007506F" w:rsidRPr="0038324B" w:rsidRDefault="0007506F" w:rsidP="0011010F">
      <w:pPr>
        <w:pStyle w:val="Heading2"/>
        <w:numPr>
          <w:ilvl w:val="0"/>
          <w:numId w:val="18"/>
        </w:numPr>
        <w:rPr>
          <w:rFonts w:eastAsia="Times New Roman"/>
        </w:rPr>
      </w:pPr>
      <w:bookmarkStart w:id="26" w:name="_Toc112594008"/>
      <w:r w:rsidRPr="0038324B">
        <w:rPr>
          <w:rFonts w:eastAsia="Times New Roman"/>
        </w:rPr>
        <w:t>Test-driven Software Development</w:t>
      </w:r>
      <w:bookmarkEnd w:id="26"/>
    </w:p>
    <w:p w14:paraId="0BA54B32" w14:textId="77777777" w:rsidR="0007506F" w:rsidRPr="0007506F" w:rsidRDefault="0007506F" w:rsidP="0035170A">
      <w:pPr>
        <w:ind w:left="360"/>
        <w:rPr>
          <w:rFonts w:ascii="Calibri" w:eastAsia="Calibri" w:hAnsi="Calibri" w:cs="Times New Roman"/>
        </w:rPr>
      </w:pPr>
      <w:r w:rsidRPr="0007506F">
        <w:rPr>
          <w:rFonts w:ascii="Calibri" w:eastAsia="Calibri" w:hAnsi="Calibri" w:cs="Times New Roman"/>
        </w:rPr>
        <w:t>Project development will follow a process that has evolved from the early concepts of extreme programming known as test-driven development (TDD) (Wikipedia  2022). TDD is a clear and predictable way to develop code as it promotes numerous programming best-practices such as (Beck 2002):</w:t>
      </w:r>
    </w:p>
    <w:p w14:paraId="5F4264A6" w14:textId="77777777" w:rsidR="0007506F" w:rsidRPr="0007506F" w:rsidRDefault="0007506F" w:rsidP="00A03554">
      <w:pPr>
        <w:numPr>
          <w:ilvl w:val="0"/>
          <w:numId w:val="17"/>
        </w:numPr>
        <w:contextualSpacing/>
        <w:rPr>
          <w:rFonts w:ascii="Calibri" w:eastAsia="Calibri" w:hAnsi="Calibri" w:cs="Times New Roman"/>
        </w:rPr>
      </w:pPr>
      <w:r w:rsidRPr="0007506F">
        <w:rPr>
          <w:rFonts w:ascii="Calibri" w:eastAsia="Calibri" w:hAnsi="Calibri" w:cs="Times New Roman"/>
        </w:rPr>
        <w:t>It links design with code as you can use your user stories as test methods.</w:t>
      </w:r>
    </w:p>
    <w:p w14:paraId="111C29F2" w14:textId="77777777" w:rsidR="0007506F" w:rsidRPr="0007506F" w:rsidRDefault="0007506F" w:rsidP="00A03554">
      <w:pPr>
        <w:numPr>
          <w:ilvl w:val="0"/>
          <w:numId w:val="17"/>
        </w:numPr>
        <w:contextualSpacing/>
        <w:rPr>
          <w:rFonts w:ascii="Calibri" w:eastAsia="Calibri" w:hAnsi="Calibri" w:cs="Times New Roman"/>
        </w:rPr>
      </w:pPr>
      <w:r w:rsidRPr="0007506F">
        <w:rPr>
          <w:rFonts w:ascii="Calibri" w:eastAsia="Calibri" w:hAnsi="Calibri" w:cs="Times New Roman"/>
        </w:rPr>
        <w:t>The functions and results of unit tests dictate the code implementation.</w:t>
      </w:r>
    </w:p>
    <w:p w14:paraId="0081E323" w14:textId="77777777" w:rsidR="0007506F" w:rsidRPr="0007506F" w:rsidRDefault="0007506F" w:rsidP="00A03554">
      <w:pPr>
        <w:numPr>
          <w:ilvl w:val="0"/>
          <w:numId w:val="17"/>
        </w:numPr>
        <w:contextualSpacing/>
        <w:rPr>
          <w:rFonts w:ascii="Calibri" w:eastAsia="Calibri" w:hAnsi="Calibri" w:cs="Times New Roman"/>
        </w:rPr>
      </w:pPr>
      <w:r w:rsidRPr="0007506F">
        <w:rPr>
          <w:rFonts w:ascii="Calibri" w:eastAsia="Calibri" w:hAnsi="Calibri" w:cs="Times New Roman"/>
        </w:rPr>
        <w:t>Provides a clear image of when coding is finished, and what remains to be done.</w:t>
      </w:r>
    </w:p>
    <w:p w14:paraId="11F36E5D" w14:textId="77777777" w:rsidR="0007506F" w:rsidRPr="0007506F" w:rsidRDefault="0007506F" w:rsidP="00A03554">
      <w:pPr>
        <w:numPr>
          <w:ilvl w:val="0"/>
          <w:numId w:val="17"/>
        </w:numPr>
        <w:contextualSpacing/>
        <w:rPr>
          <w:rFonts w:ascii="Calibri" w:eastAsia="Calibri" w:hAnsi="Calibri" w:cs="Times New Roman"/>
        </w:rPr>
      </w:pPr>
      <w:r w:rsidRPr="0007506F">
        <w:rPr>
          <w:rFonts w:ascii="Calibri" w:eastAsia="Calibri" w:hAnsi="Calibri" w:cs="Times New Roman"/>
        </w:rPr>
        <w:t>It is intended to develop the least code possible to achieve a task.</w:t>
      </w:r>
    </w:p>
    <w:p w14:paraId="16F1C763" w14:textId="77777777" w:rsidR="0035170A" w:rsidRDefault="0007506F" w:rsidP="0035170A">
      <w:pPr>
        <w:numPr>
          <w:ilvl w:val="0"/>
          <w:numId w:val="17"/>
        </w:numPr>
        <w:contextualSpacing/>
        <w:rPr>
          <w:rFonts w:ascii="Calibri" w:eastAsia="Calibri" w:hAnsi="Calibri" w:cs="Times New Roman"/>
        </w:rPr>
      </w:pPr>
      <w:r w:rsidRPr="0007506F">
        <w:rPr>
          <w:rFonts w:ascii="Calibri" w:eastAsia="Calibri" w:hAnsi="Calibri" w:cs="Times New Roman"/>
        </w:rPr>
        <w:t>It is claimed that projects following a test-driven development process are likely to have a lower defect density of those that do not.</w:t>
      </w:r>
    </w:p>
    <w:p w14:paraId="4DB9349D" w14:textId="33E94466" w:rsidR="001E4B9F" w:rsidRPr="0035170A" w:rsidRDefault="0007506F" w:rsidP="0035170A">
      <w:pPr>
        <w:numPr>
          <w:ilvl w:val="0"/>
          <w:numId w:val="17"/>
        </w:numPr>
        <w:contextualSpacing/>
        <w:rPr>
          <w:rFonts w:ascii="Calibri" w:eastAsia="Calibri" w:hAnsi="Calibri" w:cs="Times New Roman"/>
        </w:rPr>
      </w:pPr>
      <w:r w:rsidRPr="0007506F">
        <w:rPr>
          <w:rFonts w:ascii="Calibri" w:eastAsia="Calibri" w:hAnsi="Calibri" w:cs="Times New Roman"/>
        </w:rPr>
        <w:t>Testing first ensures no code is left untested, and also keeps developers responsible for their own code and tests.</w:t>
      </w:r>
    </w:p>
    <w:p w14:paraId="484EE067" w14:textId="77777777" w:rsidR="001E4B9F" w:rsidRPr="0007506F" w:rsidRDefault="001E4B9F" w:rsidP="001E4B9F">
      <w:pPr>
        <w:contextualSpacing/>
        <w:rPr>
          <w:rFonts w:ascii="Calibri" w:eastAsia="Calibri" w:hAnsi="Calibri" w:cs="Times New Roman"/>
        </w:rPr>
      </w:pPr>
    </w:p>
    <w:p w14:paraId="3ECA6BA9" w14:textId="77777777" w:rsidR="0007506F" w:rsidRPr="0038324B" w:rsidRDefault="0007506F" w:rsidP="0035170A">
      <w:pPr>
        <w:pStyle w:val="Heading2"/>
        <w:numPr>
          <w:ilvl w:val="0"/>
          <w:numId w:val="18"/>
        </w:numPr>
        <w:rPr>
          <w:rFonts w:eastAsia="Times New Roman"/>
        </w:rPr>
      </w:pPr>
      <w:bookmarkStart w:id="27" w:name="_Toc112594009"/>
      <w:r w:rsidRPr="0038324B">
        <w:rPr>
          <w:rFonts w:eastAsia="Times New Roman"/>
        </w:rPr>
        <w:t>Agile Processes</w:t>
      </w:r>
      <w:bookmarkEnd w:id="27"/>
    </w:p>
    <w:p w14:paraId="33F13E18" w14:textId="34AF6628" w:rsidR="0007506F" w:rsidRPr="0007506F" w:rsidRDefault="0007506F" w:rsidP="00491E2A">
      <w:pPr>
        <w:ind w:left="360"/>
        <w:rPr>
          <w:rFonts w:ascii="Calibri" w:eastAsia="Calibri" w:hAnsi="Calibri" w:cs="Times New Roman"/>
        </w:rPr>
      </w:pPr>
      <w:r w:rsidRPr="0007506F">
        <w:rPr>
          <w:rFonts w:ascii="Calibri" w:eastAsia="Calibri" w:hAnsi="Calibri" w:cs="Times New Roman"/>
        </w:rPr>
        <w:t>The WILMA SDLC (system development lifecycle) will follow the typical agile methodology, but including the TDD process into the development phase, specifically as shown in the cycle diagram below.</w:t>
      </w:r>
    </w:p>
    <w:p w14:paraId="1E2B079C" w14:textId="77777777" w:rsidR="00615C10" w:rsidRDefault="0007506F" w:rsidP="00615C10">
      <w:pPr>
        <w:keepNext/>
        <w:jc w:val="center"/>
      </w:pPr>
      <w:r w:rsidRPr="0007506F">
        <w:rPr>
          <w:rFonts w:ascii="Calibri" w:eastAsia="Calibri" w:hAnsi="Calibri" w:cs="Times New Roman"/>
          <w:noProof/>
        </w:rPr>
        <w:drawing>
          <wp:inline distT="0" distB="0" distL="0" distR="0" wp14:anchorId="079096DB" wp14:editId="50F80D00">
            <wp:extent cx="3998167" cy="3422378"/>
            <wp:effectExtent l="0" t="0" r="1905" b="0"/>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43">
                      <a:extLst>
                        <a:ext uri="{28A0092B-C50C-407E-A947-70E740481C1C}">
                          <a14:useLocalDpi xmlns:a14="http://schemas.microsoft.com/office/drawing/2010/main" val="0"/>
                        </a:ext>
                      </a:extLst>
                    </a:blip>
                    <a:stretch>
                      <a:fillRect/>
                    </a:stretch>
                  </pic:blipFill>
                  <pic:spPr>
                    <a:xfrm>
                      <a:off x="0" y="0"/>
                      <a:ext cx="3998167" cy="3422378"/>
                    </a:xfrm>
                    <a:prstGeom prst="rect">
                      <a:avLst/>
                    </a:prstGeom>
                  </pic:spPr>
                </pic:pic>
              </a:graphicData>
            </a:graphic>
          </wp:inline>
        </w:drawing>
      </w:r>
    </w:p>
    <w:p w14:paraId="48E7E3E1" w14:textId="7FD0C476" w:rsidR="0007506F" w:rsidRPr="0007506F" w:rsidRDefault="00615C10" w:rsidP="00615C10">
      <w:pPr>
        <w:pStyle w:val="Caption"/>
        <w:jc w:val="center"/>
        <w:rPr>
          <w:rFonts w:ascii="Calibri" w:eastAsia="Calibri" w:hAnsi="Calibri" w:cs="Times New Roman"/>
          <w:noProof/>
        </w:rPr>
      </w:pPr>
      <w:r>
        <w:t xml:space="preserve">Figure </w:t>
      </w:r>
      <w:r>
        <w:fldChar w:fldCharType="begin"/>
      </w:r>
      <w:r>
        <w:instrText xml:space="preserve"> SEQ Figure \* ARABIC </w:instrText>
      </w:r>
      <w:r>
        <w:fldChar w:fldCharType="separate"/>
      </w:r>
      <w:r w:rsidR="003532A9">
        <w:rPr>
          <w:noProof/>
        </w:rPr>
        <w:t>29</w:t>
      </w:r>
      <w:r>
        <w:fldChar w:fldCharType="end"/>
      </w:r>
      <w:r>
        <w:t xml:space="preserve">: </w:t>
      </w:r>
      <w:r w:rsidRPr="00294603">
        <w:t>Agile Methodology Sprint Processes</w:t>
      </w:r>
    </w:p>
    <w:p w14:paraId="16AFA99B" w14:textId="77777777" w:rsidR="0007506F" w:rsidRPr="0007506F" w:rsidRDefault="0007506F" w:rsidP="0007506F">
      <w:pPr>
        <w:numPr>
          <w:ilvl w:val="0"/>
          <w:numId w:val="14"/>
        </w:numPr>
        <w:contextualSpacing/>
        <w:rPr>
          <w:rFonts w:ascii="Calibri" w:eastAsia="Calibri" w:hAnsi="Calibri" w:cs="Times New Roman"/>
        </w:rPr>
      </w:pPr>
      <w:r w:rsidRPr="0007506F">
        <w:rPr>
          <w:rFonts w:ascii="Calibri Light" w:eastAsia="Times New Roman" w:hAnsi="Calibri Light" w:cs="Times New Roman"/>
          <w:color w:val="1F3763"/>
          <w:sz w:val="24"/>
          <w:szCs w:val="24"/>
        </w:rPr>
        <w:lastRenderedPageBreak/>
        <w:t>Discover</w:t>
      </w:r>
      <w:r w:rsidRPr="0007506F">
        <w:rPr>
          <w:rFonts w:ascii="Calibri" w:eastAsia="Calibri" w:hAnsi="Calibri" w:cs="Times New Roman"/>
        </w:rPr>
        <w:br/>
        <w:t>Work scope, stakeholders, and user stories will be defined.</w:t>
      </w:r>
    </w:p>
    <w:p w14:paraId="6C0A6B82" w14:textId="77777777" w:rsidR="0007506F" w:rsidRPr="0007506F" w:rsidRDefault="0007506F" w:rsidP="0007506F">
      <w:pPr>
        <w:numPr>
          <w:ilvl w:val="0"/>
          <w:numId w:val="14"/>
        </w:numPr>
        <w:contextualSpacing/>
        <w:rPr>
          <w:rFonts w:ascii="Calibri" w:eastAsia="Calibri" w:hAnsi="Calibri" w:cs="Times New Roman"/>
        </w:rPr>
      </w:pPr>
      <w:r w:rsidRPr="0007506F">
        <w:rPr>
          <w:rFonts w:ascii="Calibri Light" w:eastAsia="Times New Roman" w:hAnsi="Calibri Light" w:cs="Times New Roman"/>
          <w:color w:val="1F3763"/>
          <w:sz w:val="24"/>
          <w:szCs w:val="24"/>
        </w:rPr>
        <w:t>Design</w:t>
      </w:r>
      <w:r w:rsidRPr="0007506F">
        <w:rPr>
          <w:rFonts w:ascii="Calibri" w:eastAsia="Calibri" w:hAnsi="Calibri" w:cs="Times New Roman"/>
        </w:rPr>
        <w:br/>
        <w:t>UI/UX design, and any UML diagrams.</w:t>
      </w:r>
    </w:p>
    <w:p w14:paraId="66CB5B83" w14:textId="77777777" w:rsidR="0007506F" w:rsidRPr="0007506F" w:rsidRDefault="0007506F" w:rsidP="0007506F">
      <w:pPr>
        <w:numPr>
          <w:ilvl w:val="0"/>
          <w:numId w:val="14"/>
        </w:numPr>
        <w:contextualSpacing/>
        <w:rPr>
          <w:rFonts w:ascii="Calibri" w:eastAsia="Calibri" w:hAnsi="Calibri" w:cs="Times New Roman"/>
        </w:rPr>
      </w:pPr>
      <w:r w:rsidRPr="0007506F">
        <w:rPr>
          <w:rFonts w:ascii="Calibri Light" w:eastAsia="Times New Roman" w:hAnsi="Calibri Light" w:cs="Times New Roman"/>
          <w:color w:val="1F3763"/>
          <w:sz w:val="24"/>
          <w:szCs w:val="24"/>
        </w:rPr>
        <w:t>Development (TDD)</w:t>
      </w:r>
      <w:r w:rsidRPr="0007506F">
        <w:rPr>
          <w:rFonts w:ascii="Calibri" w:eastAsia="Calibri" w:hAnsi="Calibri" w:cs="Times New Roman"/>
        </w:rPr>
        <w:br/>
        <w:t>Implementation will follow Beck’s TDD mantra “red/green/refactor”.</w:t>
      </w:r>
    </w:p>
    <w:p w14:paraId="2282ADCC" w14:textId="77777777" w:rsidR="0007506F" w:rsidRPr="0007506F" w:rsidRDefault="0007506F" w:rsidP="0007506F">
      <w:pPr>
        <w:numPr>
          <w:ilvl w:val="0"/>
          <w:numId w:val="14"/>
        </w:numPr>
        <w:contextualSpacing/>
        <w:rPr>
          <w:rFonts w:ascii="Calibri" w:eastAsia="Calibri" w:hAnsi="Calibri" w:cs="Times New Roman"/>
        </w:rPr>
      </w:pPr>
      <w:r w:rsidRPr="0007506F">
        <w:rPr>
          <w:rFonts w:ascii="Calibri Light" w:eastAsia="Times New Roman" w:hAnsi="Calibri Light" w:cs="Times New Roman"/>
          <w:color w:val="1F3763"/>
          <w:sz w:val="24"/>
          <w:szCs w:val="24"/>
        </w:rPr>
        <w:t>Deploy</w:t>
      </w:r>
      <w:r w:rsidRPr="0007506F">
        <w:rPr>
          <w:rFonts w:ascii="Calibri" w:eastAsia="Calibri" w:hAnsi="Calibri" w:cs="Times New Roman"/>
        </w:rPr>
        <w:br/>
        <w:t>Deployment to our main production-ready GitHub branch and live cloud host (if applicable)</w:t>
      </w:r>
    </w:p>
    <w:p w14:paraId="0A523298" w14:textId="77777777" w:rsidR="0007506F" w:rsidRPr="0007506F" w:rsidRDefault="0007506F" w:rsidP="0007506F">
      <w:pPr>
        <w:numPr>
          <w:ilvl w:val="0"/>
          <w:numId w:val="14"/>
        </w:numPr>
        <w:contextualSpacing/>
        <w:rPr>
          <w:rFonts w:ascii="Calibri" w:eastAsia="Calibri" w:hAnsi="Calibri" w:cs="Times New Roman"/>
        </w:rPr>
      </w:pPr>
      <w:r w:rsidRPr="0007506F">
        <w:rPr>
          <w:rFonts w:ascii="Calibri Light" w:eastAsia="Times New Roman" w:hAnsi="Calibri Light" w:cs="Times New Roman"/>
          <w:color w:val="1F3763"/>
          <w:sz w:val="24"/>
          <w:szCs w:val="24"/>
        </w:rPr>
        <w:t>Review</w:t>
      </w:r>
      <w:r w:rsidRPr="0007506F">
        <w:rPr>
          <w:rFonts w:ascii="Calibri" w:eastAsia="Calibri" w:hAnsi="Calibri" w:cs="Times New Roman"/>
        </w:rPr>
        <w:br/>
        <w:t>The development team will hold a sprint review meeting to discuss what went well as well as any challenges or suggestions for future sprints.</w:t>
      </w:r>
    </w:p>
    <w:p w14:paraId="0E6BAFA3" w14:textId="77777777" w:rsidR="0007506F" w:rsidRPr="0007506F" w:rsidRDefault="0007506F" w:rsidP="0007506F">
      <w:pPr>
        <w:rPr>
          <w:rFonts w:ascii="Calibri" w:eastAsia="Calibri" w:hAnsi="Calibri" w:cs="Times New Roman"/>
        </w:rPr>
      </w:pPr>
    </w:p>
    <w:p w14:paraId="543DBF74" w14:textId="77777777" w:rsidR="0007506F" w:rsidRPr="0007506F" w:rsidRDefault="0007506F" w:rsidP="0035170A">
      <w:pPr>
        <w:pStyle w:val="Heading2"/>
        <w:numPr>
          <w:ilvl w:val="0"/>
          <w:numId w:val="18"/>
        </w:numPr>
        <w:rPr>
          <w:rFonts w:eastAsia="Times New Roman"/>
        </w:rPr>
      </w:pPr>
      <w:bookmarkStart w:id="28" w:name="_Toc112594010"/>
      <w:r w:rsidRPr="0007506F">
        <w:rPr>
          <w:rFonts w:eastAsia="Times New Roman"/>
        </w:rPr>
        <w:t>Version Control</w:t>
      </w:r>
      <w:bookmarkEnd w:id="28"/>
    </w:p>
    <w:p w14:paraId="5FE6AAAB" w14:textId="77777777" w:rsidR="0007506F" w:rsidRPr="0007506F" w:rsidRDefault="0007506F" w:rsidP="00BF661D">
      <w:pPr>
        <w:ind w:left="360"/>
        <w:rPr>
          <w:rFonts w:ascii="Calibri" w:eastAsia="Calibri" w:hAnsi="Calibri" w:cs="Times New Roman"/>
        </w:rPr>
      </w:pPr>
      <w:r w:rsidRPr="0007506F">
        <w:rPr>
          <w:rFonts w:ascii="Calibri" w:eastAsia="Calibri" w:hAnsi="Calibri" w:cs="Times New Roman"/>
        </w:rPr>
        <w:t>System source code will be versioned using the Git versioning system to trace and monitor changes, with the repository being housed on GitHub due to its widely accepted usage, integration, and community support &amp; documentation.</w:t>
      </w:r>
    </w:p>
    <w:p w14:paraId="2F2E40AF" w14:textId="77777777" w:rsidR="0007506F" w:rsidRPr="0007506F" w:rsidRDefault="0007506F" w:rsidP="00BF661D">
      <w:pPr>
        <w:ind w:left="360"/>
        <w:rPr>
          <w:rFonts w:ascii="Calibri" w:eastAsia="Calibri" w:hAnsi="Calibri" w:cs="Times New Roman"/>
        </w:rPr>
      </w:pPr>
      <w:r w:rsidRPr="0007506F">
        <w:rPr>
          <w:rFonts w:ascii="Calibri" w:eastAsia="Calibri" w:hAnsi="Calibri" w:cs="Times New Roman"/>
        </w:rPr>
        <w:t xml:space="preserve">All collaborative changes made to the source code must be requested via GitHub pull requests, which will be reviewed and considered by the team. A </w:t>
      </w:r>
      <w:r w:rsidRPr="0007506F">
        <w:rPr>
          <w:rFonts w:ascii="Calibri" w:eastAsia="Calibri" w:hAnsi="Calibri" w:cs="Times New Roman"/>
          <w:b/>
          <w:bCs/>
        </w:rPr>
        <w:t>Pull Request Template</w:t>
      </w:r>
      <w:r w:rsidRPr="0007506F">
        <w:rPr>
          <w:rFonts w:ascii="Calibri" w:eastAsia="Calibri" w:hAnsi="Calibri" w:cs="Times New Roman"/>
        </w:rPr>
        <w:t xml:space="preserve"> will be provided to ensure sufficient information is provided to the reviewer.</w:t>
      </w:r>
    </w:p>
    <w:p w14:paraId="1C7435E5" w14:textId="77777777" w:rsidR="0007506F" w:rsidRPr="0007506F" w:rsidRDefault="0007506F" w:rsidP="00BF661D">
      <w:pPr>
        <w:ind w:left="360"/>
        <w:rPr>
          <w:rFonts w:ascii="Calibri" w:eastAsia="Calibri" w:hAnsi="Calibri" w:cs="Times New Roman"/>
        </w:rPr>
      </w:pPr>
      <w:r w:rsidRPr="0007506F">
        <w:rPr>
          <w:rFonts w:ascii="Calibri" w:eastAsia="Calibri" w:hAnsi="Calibri" w:cs="Times New Roman"/>
        </w:rPr>
        <w:t xml:space="preserve">Similarly, issues can be created to bring a bug or requested feature to the team’s awareness. Templates will also be provided for both </w:t>
      </w:r>
      <w:r w:rsidRPr="0007506F">
        <w:rPr>
          <w:rFonts w:ascii="Calibri" w:eastAsia="Calibri" w:hAnsi="Calibri" w:cs="Times New Roman"/>
          <w:b/>
          <w:bCs/>
        </w:rPr>
        <w:t>Bug Reports</w:t>
      </w:r>
      <w:r w:rsidRPr="0007506F">
        <w:rPr>
          <w:rFonts w:ascii="Calibri" w:eastAsia="Calibri" w:hAnsi="Calibri" w:cs="Times New Roman"/>
        </w:rPr>
        <w:t xml:space="preserve"> and </w:t>
      </w:r>
      <w:r w:rsidRPr="0007506F">
        <w:rPr>
          <w:rFonts w:ascii="Calibri" w:eastAsia="Calibri" w:hAnsi="Calibri" w:cs="Times New Roman"/>
          <w:b/>
          <w:bCs/>
        </w:rPr>
        <w:t>Feature Requests</w:t>
      </w:r>
      <w:r w:rsidRPr="0007506F">
        <w:rPr>
          <w:rFonts w:ascii="Calibri" w:eastAsia="Calibri" w:hAnsi="Calibri" w:cs="Times New Roman"/>
        </w:rPr>
        <w:t xml:space="preserve"> to help ensure adequate information is provided.</w:t>
      </w:r>
    </w:p>
    <w:p w14:paraId="31444E23" w14:textId="77777777" w:rsidR="0007506F" w:rsidRPr="0007506F" w:rsidRDefault="0007506F" w:rsidP="00BF661D">
      <w:pPr>
        <w:ind w:left="360"/>
        <w:rPr>
          <w:rFonts w:ascii="Calibri" w:eastAsia="Calibri" w:hAnsi="Calibri" w:cs="Times New Roman"/>
        </w:rPr>
      </w:pPr>
      <w:r w:rsidRPr="0007506F">
        <w:rPr>
          <w:rFonts w:ascii="Calibri" w:eastAsia="Calibri" w:hAnsi="Calibri" w:cs="Times New Roman"/>
        </w:rPr>
        <w:t xml:space="preserve">To help maintain the high standard of code and documentation, the repository will also feature a set of </w:t>
      </w:r>
      <w:r w:rsidRPr="0007506F">
        <w:rPr>
          <w:rFonts w:ascii="Calibri" w:eastAsia="Calibri" w:hAnsi="Calibri" w:cs="Times New Roman"/>
          <w:b/>
          <w:bCs/>
        </w:rPr>
        <w:t>Contributor Guidelines</w:t>
      </w:r>
      <w:r w:rsidRPr="0007506F">
        <w:rPr>
          <w:rFonts w:ascii="Calibri" w:eastAsia="Calibri" w:hAnsi="Calibri" w:cs="Times New Roman"/>
        </w:rPr>
        <w:t xml:space="preserve"> which will outline expectations and answers to commonly/frequently asked questions. One such guideline will be to use the “feature branch” approach as shown below in figure 1, specifying that each proposed feature, for example </w:t>
      </w:r>
      <w:r w:rsidRPr="0007506F">
        <w:rPr>
          <w:rFonts w:ascii="Calibri" w:eastAsia="Calibri" w:hAnsi="Calibri" w:cs="Times New Roman"/>
          <w:i/>
          <w:iCs/>
        </w:rPr>
        <w:t>“user authentication”</w:t>
      </w:r>
      <w:r w:rsidRPr="0007506F">
        <w:rPr>
          <w:rFonts w:ascii="Calibri" w:eastAsia="Calibri" w:hAnsi="Calibri" w:cs="Times New Roman"/>
        </w:rPr>
        <w:t>, would be in a branch of its own and have pull request/s relating to just that feature.</w:t>
      </w:r>
    </w:p>
    <w:p w14:paraId="2476542E" w14:textId="18E6BF42" w:rsidR="0007506F" w:rsidRPr="0007506F" w:rsidRDefault="0007506F" w:rsidP="00BF661D">
      <w:pPr>
        <w:ind w:left="360"/>
        <w:rPr>
          <w:rFonts w:ascii="Calibri" w:eastAsia="Calibri" w:hAnsi="Calibri" w:cs="Times New Roman"/>
        </w:rPr>
      </w:pPr>
      <w:r w:rsidRPr="0007506F">
        <w:rPr>
          <w:rFonts w:ascii="Calibri" w:eastAsia="Calibri" w:hAnsi="Calibri" w:cs="Times New Roman"/>
        </w:rPr>
        <w:t xml:space="preserve">In addition to the feature branch approach shown in figure 1, this project includes an additional failsafe in the form of a </w:t>
      </w:r>
      <w:r w:rsidRPr="0007506F">
        <w:rPr>
          <w:rFonts w:ascii="Calibri" w:eastAsia="Calibri" w:hAnsi="Calibri" w:cs="Times New Roman"/>
          <w:b/>
          <w:bCs/>
        </w:rPr>
        <w:t>development branch</w:t>
      </w:r>
      <w:r w:rsidRPr="0007506F">
        <w:rPr>
          <w:rFonts w:ascii="Calibri" w:eastAsia="Calibri" w:hAnsi="Calibri" w:cs="Times New Roman"/>
        </w:rPr>
        <w:t xml:space="preserve"> (or </w:t>
      </w:r>
      <w:r w:rsidRPr="0007506F">
        <w:rPr>
          <w:rFonts w:ascii="Calibri" w:eastAsia="Calibri" w:hAnsi="Calibri" w:cs="Times New Roman"/>
          <w:i/>
          <w:iCs/>
        </w:rPr>
        <w:t>staging</w:t>
      </w:r>
      <w:r w:rsidRPr="0007506F">
        <w:rPr>
          <w:rFonts w:ascii="Calibri" w:eastAsia="Calibri" w:hAnsi="Calibri" w:cs="Times New Roman"/>
        </w:rPr>
        <w:t xml:space="preserve"> branch) which can be visualised in </w:t>
      </w:r>
      <w:r w:rsidR="001C4A21" w:rsidRPr="001C4A21">
        <w:rPr>
          <w:rFonts w:ascii="Calibri" w:eastAsia="Calibri" w:hAnsi="Calibri" w:cs="Times New Roman"/>
        </w:rPr>
        <w:t>the image below (right)</w:t>
      </w:r>
      <w:r w:rsidRPr="0007506F">
        <w:rPr>
          <w:rFonts w:ascii="Calibri" w:eastAsia="Calibri" w:hAnsi="Calibri" w:cs="Times New Roman"/>
        </w:rPr>
        <w:t>. All pull requests and/or issues will be merged with the development branch which is also equipped with automated testing via GitHub Actions. Once tests pass on the development branch and the team is satisfied with the changes made, the development branch can be merged into the master branch and subsequently become a “release”. The master branch will also run automated build tests, both as a sanity check and to feed a status badge in the master branch readme file, as this branch [master] is the source that will, in future releases, feed a continuous integration &amp; delivery pipeline.</w:t>
      </w:r>
      <w:r w:rsidRPr="0007506F">
        <w:rPr>
          <w:rFonts w:ascii="Calibri" w:eastAsia="Calibri" w:hAnsi="Calibri" w:cs="Times New Roman"/>
          <w:noProof/>
        </w:rPr>
        <w:t xml:space="preserve"> </w:t>
      </w:r>
    </w:p>
    <w:p w14:paraId="3A3652C0" w14:textId="0A0AACAC" w:rsidR="000F3C99" w:rsidRPr="005E6666" w:rsidRDefault="0007506F" w:rsidP="005E6666">
      <w:pPr>
        <w:keepNext/>
        <w:ind w:left="720"/>
        <w:rPr>
          <w:rFonts w:ascii="Calibri" w:eastAsia="Calibri" w:hAnsi="Calibri" w:cs="Times New Roman"/>
        </w:rPr>
      </w:pPr>
      <w:r w:rsidRPr="0007506F">
        <w:rPr>
          <w:rFonts w:ascii="Calibri" w:eastAsia="Calibri" w:hAnsi="Calibri" w:cs="Times New Roman"/>
          <w:noProof/>
        </w:rPr>
        <w:lastRenderedPageBreak/>
        <w:drawing>
          <wp:inline distT="0" distB="0" distL="0" distR="0" wp14:anchorId="5074FDBE" wp14:editId="33374C1F">
            <wp:extent cx="2400935" cy="1935480"/>
            <wp:effectExtent l="0" t="0" r="0" b="7620"/>
            <wp:docPr id="23" name="Picture 23" descr="Testing directly on the Master bran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sting directly on the Master branch"/>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400935" cy="1935480"/>
                    </a:xfrm>
                    <a:prstGeom prst="rect">
                      <a:avLst/>
                    </a:prstGeom>
                  </pic:spPr>
                </pic:pic>
              </a:graphicData>
            </a:graphic>
          </wp:inline>
        </w:drawing>
      </w:r>
      <w:r w:rsidRPr="0007506F">
        <w:rPr>
          <w:rFonts w:ascii="Calibri" w:eastAsia="Calibri" w:hAnsi="Calibri" w:cs="Times New Roman"/>
          <w:noProof/>
        </w:rPr>
        <w:drawing>
          <wp:inline distT="0" distB="0" distL="0" distR="0" wp14:anchorId="6B7022E4" wp14:editId="47F778AB">
            <wp:extent cx="2400300" cy="1937451"/>
            <wp:effectExtent l="0" t="0" r="0" b="5715"/>
            <wp:docPr id="24" name="Picture 24" descr="Testing on both the Development &amp; Master bran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sting on both the Development &amp; Master branch"/>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400300" cy="1937451"/>
                    </a:xfrm>
                    <a:prstGeom prst="rect">
                      <a:avLst/>
                    </a:prstGeom>
                  </pic:spPr>
                </pic:pic>
              </a:graphicData>
            </a:graphic>
          </wp:inline>
        </w:drawing>
      </w:r>
    </w:p>
    <w:p w14:paraId="31EF811C" w14:textId="77777777" w:rsidR="000E3E0E" w:rsidRDefault="000E3E0E" w:rsidP="000E3E0E">
      <w:pPr>
        <w:pStyle w:val="Heading1"/>
        <w:numPr>
          <w:ilvl w:val="0"/>
          <w:numId w:val="0"/>
        </w:numPr>
        <w:rPr>
          <w:highlight w:val="lightGray"/>
        </w:rPr>
      </w:pPr>
      <w:r>
        <w:rPr>
          <w:highlight w:val="lightGray"/>
        </w:rPr>
        <w:br w:type="page"/>
      </w:r>
    </w:p>
    <w:p w14:paraId="5EBA64F3" w14:textId="6B5EE120" w:rsidR="000F3C99" w:rsidRPr="000F3C99" w:rsidRDefault="000F3C99" w:rsidP="000E3E0E">
      <w:pPr>
        <w:pStyle w:val="Heading1"/>
        <w:numPr>
          <w:ilvl w:val="0"/>
          <w:numId w:val="0"/>
        </w:numPr>
      </w:pPr>
      <w:bookmarkStart w:id="29" w:name="_Toc112594011"/>
      <w:r>
        <w:lastRenderedPageBreak/>
        <w:t>References</w:t>
      </w:r>
      <w:bookmarkEnd w:id="29"/>
    </w:p>
    <w:p w14:paraId="0F93122B" w14:textId="77777777" w:rsidR="005B221B" w:rsidRPr="007D1082" w:rsidRDefault="005B221B" w:rsidP="005B221B">
      <w:pPr>
        <w:pStyle w:val="ListParagraph"/>
        <w:numPr>
          <w:ilvl w:val="0"/>
          <w:numId w:val="15"/>
        </w:numPr>
      </w:pPr>
      <w:r>
        <w:t xml:space="preserve">Beck, K 2002, </w:t>
      </w:r>
      <w:r w:rsidRPr="00E15028">
        <w:rPr>
          <w:i/>
          <w:iCs/>
        </w:rPr>
        <w:t>Test-driven Development: By Example</w:t>
      </w:r>
      <w:r>
        <w:t xml:space="preserve">, E-book, </w:t>
      </w:r>
      <w:r w:rsidRPr="00AC5C6E">
        <w:t>Addison Wesley</w:t>
      </w:r>
      <w:r>
        <w:t xml:space="preserve">, available at </w:t>
      </w:r>
      <w:hyperlink r:id="rId46" w:anchor="v=onepage&amp;q=test%20driven%20development&amp;f=false" w:history="1">
        <w:r w:rsidRPr="00E15028">
          <w:rPr>
            <w:rStyle w:val="Hyperlink"/>
            <w:color w:val="auto"/>
          </w:rPr>
          <w:t>https://books.google.com.au/books?hl=en&amp;lr=&amp;id=CUlsAQAAQBAJ&amp;oi=fnd&amp;pg=PR7&amp;dq=test+driven+development&amp;ots=QChUZd0KLS&amp;sig=gpNa2QBwaNeSO6enW2k4l0kI3xU#v=onepage&amp;q=test%20driven%20development&amp;f=false</w:t>
        </w:r>
      </w:hyperlink>
    </w:p>
    <w:p w14:paraId="11080D9E" w14:textId="3CF315DC" w:rsidR="00556ED2" w:rsidRPr="00556ED2" w:rsidRDefault="005B221B" w:rsidP="00AD79BA">
      <w:pPr>
        <w:pStyle w:val="ListParagraph"/>
        <w:numPr>
          <w:ilvl w:val="0"/>
          <w:numId w:val="15"/>
        </w:numPr>
      </w:pPr>
      <w:r>
        <w:t xml:space="preserve">Wikipedia  2022, </w:t>
      </w:r>
      <w:r w:rsidRPr="00854666">
        <w:t>Test-driven development</w:t>
      </w:r>
      <w:r>
        <w:t xml:space="preserve">, viewed 10 August 2022, </w:t>
      </w:r>
      <w:r w:rsidRPr="00E15028">
        <w:rPr>
          <w:u w:val="single"/>
        </w:rPr>
        <w:t>https://en.wikipedia.org/wiki/Test-driven_development</w:t>
      </w:r>
    </w:p>
    <w:sectPr w:rsidR="00556ED2" w:rsidRPr="00556ED2" w:rsidSect="006E3EB2">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19F025" w14:textId="77777777" w:rsidR="009D7DAE" w:rsidRDefault="009D7DAE" w:rsidP="00990C02">
      <w:pPr>
        <w:spacing w:after="0" w:line="240" w:lineRule="auto"/>
      </w:pPr>
      <w:r>
        <w:separator/>
      </w:r>
    </w:p>
  </w:endnote>
  <w:endnote w:type="continuationSeparator" w:id="0">
    <w:p w14:paraId="25B11B18" w14:textId="77777777" w:rsidR="009D7DAE" w:rsidRDefault="009D7DAE" w:rsidP="00990C0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823FBA" w14:textId="7B476FBC" w:rsidR="00990C02" w:rsidRDefault="00306A1E" w:rsidP="00990C02">
    <w:pPr>
      <w:pStyle w:val="Footer"/>
      <w:tabs>
        <w:tab w:val="center" w:pos="4680"/>
        <w:tab w:val="left" w:pos="6705"/>
      </w:tabs>
    </w:pPr>
    <w:r>
      <w:tab/>
    </w:r>
    <w:r w:rsidR="00990C02">
      <w:tab/>
    </w:r>
    <w:r w:rsidR="00990C02">
      <w:tab/>
    </w:r>
  </w:p>
  <w:p w14:paraId="1E7DC1D8" w14:textId="77777777" w:rsidR="00990C02" w:rsidRDefault="00990C0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78F0B5" w14:textId="359DF442" w:rsidR="007B20AA" w:rsidRDefault="007B20AA" w:rsidP="008F36BC">
    <w:pPr>
      <w:pStyle w:val="Footer"/>
      <w:jc w:val="center"/>
    </w:pPr>
    <w:r>
      <w:t xml:space="preserve">Page </w:t>
    </w:r>
    <w:r>
      <w:rPr>
        <w:b/>
        <w:bCs/>
      </w:rPr>
      <w:fldChar w:fldCharType="begin"/>
    </w:r>
    <w:r>
      <w:rPr>
        <w:b/>
        <w:bCs/>
      </w:rPr>
      <w:instrText xml:space="preserve"> PAGE  \* Arabic  \* MERGEFORMAT </w:instrText>
    </w:r>
    <w:r>
      <w:rPr>
        <w:b/>
        <w:bCs/>
      </w:rPr>
      <w:fldChar w:fldCharType="separate"/>
    </w:r>
    <w:r>
      <w:rPr>
        <w:b/>
        <w:bCs/>
        <w:noProof/>
      </w:rPr>
      <w:t>1</w:t>
    </w:r>
    <w:r>
      <w:rPr>
        <w:b/>
        <w:bCs/>
      </w:rPr>
      <w:fldChar w:fldCharType="end"/>
    </w:r>
    <w:r>
      <w:t xml:space="preserve"> of </w:t>
    </w:r>
    <w:r>
      <w:rPr>
        <w:b/>
        <w:bCs/>
      </w:rPr>
      <w:fldChar w:fldCharType="begin"/>
    </w:r>
    <w:r>
      <w:rPr>
        <w:b/>
        <w:bCs/>
      </w:rPr>
      <w:instrText xml:space="preserve"> NUMPAGES  \* Arabic  \* MERGEFORMAT </w:instrText>
    </w:r>
    <w:r>
      <w:rPr>
        <w:b/>
        <w:bCs/>
      </w:rPr>
      <w:fldChar w:fldCharType="separate"/>
    </w:r>
    <w:r>
      <w:rPr>
        <w:b/>
        <w:bCs/>
        <w:noProof/>
      </w:rPr>
      <w:t>2</w:t>
    </w:r>
    <w:r>
      <w:rPr>
        <w:b/>
        <w:bCs/>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D39228" w14:textId="147482CD" w:rsidR="009B47CD" w:rsidRDefault="009B47CD" w:rsidP="008F36BC">
    <w:pPr>
      <w:pStyle w:val="Footer"/>
      <w:tabs>
        <w:tab w:val="center" w:pos="4680"/>
        <w:tab w:val="left" w:pos="6705"/>
      </w:tabs>
      <w:jc w:val="center"/>
    </w:pPr>
    <w:r>
      <w:t xml:space="preserve">Page </w:t>
    </w:r>
    <w:r>
      <w:rPr>
        <w:b/>
        <w:bCs/>
      </w:rPr>
      <w:fldChar w:fldCharType="begin"/>
    </w:r>
    <w:r>
      <w:rPr>
        <w:b/>
        <w:bCs/>
      </w:rPr>
      <w:instrText xml:space="preserve"> PAGE  \* Arabic  \* MERGEFORMAT </w:instrText>
    </w:r>
    <w:r>
      <w:rPr>
        <w:b/>
        <w:bCs/>
      </w:rPr>
      <w:fldChar w:fldCharType="separate"/>
    </w:r>
    <w:r>
      <w:rPr>
        <w:b/>
        <w:bCs/>
        <w:noProof/>
      </w:rPr>
      <w:t>1</w:t>
    </w:r>
    <w:r>
      <w:rPr>
        <w:b/>
        <w:bCs/>
      </w:rPr>
      <w:fldChar w:fldCharType="end"/>
    </w:r>
    <w:r>
      <w:t xml:space="preserve"> of </w:t>
    </w:r>
    <w:r>
      <w:rPr>
        <w:b/>
        <w:bCs/>
      </w:rPr>
      <w:fldChar w:fldCharType="begin"/>
    </w:r>
    <w:r>
      <w:rPr>
        <w:b/>
        <w:bCs/>
      </w:rPr>
      <w:instrText xml:space="preserve"> NUMPAGES  \* Arabic  \* MERGEFORMAT </w:instrText>
    </w:r>
    <w:r>
      <w:rPr>
        <w:b/>
        <w:bCs/>
      </w:rPr>
      <w:fldChar w:fldCharType="separate"/>
    </w:r>
    <w:r>
      <w:rPr>
        <w:b/>
        <w:bCs/>
        <w:noProof/>
      </w:rPr>
      <w:t>2</w:t>
    </w:r>
    <w:r>
      <w:rPr>
        <w:b/>
        <w:bCs/>
      </w:rPr>
      <w:fldChar w:fldCharType="end"/>
    </w:r>
  </w:p>
  <w:p w14:paraId="229B0331" w14:textId="77777777" w:rsidR="009B47CD" w:rsidRDefault="009B47C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DF0CA0" w14:textId="77777777" w:rsidR="009D7DAE" w:rsidRDefault="009D7DAE" w:rsidP="00990C02">
      <w:pPr>
        <w:spacing w:after="0" w:line="240" w:lineRule="auto"/>
      </w:pPr>
      <w:r>
        <w:separator/>
      </w:r>
    </w:p>
  </w:footnote>
  <w:footnote w:type="continuationSeparator" w:id="0">
    <w:p w14:paraId="3598E020" w14:textId="77777777" w:rsidR="009D7DAE" w:rsidRDefault="009D7DAE" w:rsidP="00990C0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4D261F"/>
    <w:multiLevelType w:val="hybridMultilevel"/>
    <w:tmpl w:val="A6CEA644"/>
    <w:lvl w:ilvl="0" w:tplc="0C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74F1B8C"/>
    <w:multiLevelType w:val="hybridMultilevel"/>
    <w:tmpl w:val="C6C0713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088A3A44"/>
    <w:multiLevelType w:val="hybridMultilevel"/>
    <w:tmpl w:val="DEFE2F3C"/>
    <w:lvl w:ilvl="0" w:tplc="731C5984">
      <w:start w:val="1"/>
      <w:numFmt w:val="upperLetter"/>
      <w:pStyle w:val="Heading1"/>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3" w15:restartNumberingAfterBreak="0">
    <w:nsid w:val="0F6F4FE0"/>
    <w:multiLevelType w:val="hybridMultilevel"/>
    <w:tmpl w:val="160E97FA"/>
    <w:lvl w:ilvl="0" w:tplc="0C090015">
      <w:start w:val="1"/>
      <w:numFmt w:val="upp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117C7881"/>
    <w:multiLevelType w:val="hybridMultilevel"/>
    <w:tmpl w:val="0E7E6144"/>
    <w:lvl w:ilvl="0" w:tplc="51F21C5A">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15:restartNumberingAfterBreak="0">
    <w:nsid w:val="134169BB"/>
    <w:multiLevelType w:val="hybridMultilevel"/>
    <w:tmpl w:val="33F4A89A"/>
    <w:lvl w:ilvl="0" w:tplc="0C090015">
      <w:start w:val="1"/>
      <w:numFmt w:val="upperLetter"/>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15:restartNumberingAfterBreak="0">
    <w:nsid w:val="1AAD184F"/>
    <w:multiLevelType w:val="hybridMultilevel"/>
    <w:tmpl w:val="55F036D4"/>
    <w:lvl w:ilvl="0" w:tplc="8D56ADDC">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15:restartNumberingAfterBreak="0">
    <w:nsid w:val="2C865174"/>
    <w:multiLevelType w:val="hybridMultilevel"/>
    <w:tmpl w:val="D2CEEA90"/>
    <w:lvl w:ilvl="0" w:tplc="0C09001B">
      <w:start w:val="1"/>
      <w:numFmt w:val="lowerRoman"/>
      <w:lvlText w:val="%1."/>
      <w:lvlJc w:val="right"/>
      <w:pPr>
        <w:ind w:left="1080" w:hanging="360"/>
      </w:pPr>
      <w:rPr>
        <w:rFonts w:hint="default"/>
      </w:rPr>
    </w:lvl>
    <w:lvl w:ilvl="1" w:tplc="0C090019">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8" w15:restartNumberingAfterBreak="0">
    <w:nsid w:val="2EEC4E37"/>
    <w:multiLevelType w:val="hybridMultilevel"/>
    <w:tmpl w:val="A548262E"/>
    <w:lvl w:ilvl="0" w:tplc="0ABC2916">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15:restartNumberingAfterBreak="0">
    <w:nsid w:val="31B654B3"/>
    <w:multiLevelType w:val="hybridMultilevel"/>
    <w:tmpl w:val="A8343DDE"/>
    <w:lvl w:ilvl="0" w:tplc="59323946">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0" w15:restartNumberingAfterBreak="0">
    <w:nsid w:val="33A7581E"/>
    <w:multiLevelType w:val="hybridMultilevel"/>
    <w:tmpl w:val="77462A00"/>
    <w:lvl w:ilvl="0" w:tplc="0C09001B">
      <w:start w:val="1"/>
      <w:numFmt w:val="lowerRoman"/>
      <w:lvlText w:val="%1."/>
      <w:lvlJc w:val="righ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3610469B"/>
    <w:multiLevelType w:val="hybridMultilevel"/>
    <w:tmpl w:val="391C4356"/>
    <w:lvl w:ilvl="0" w:tplc="E3BC4408">
      <w:start w:val="1"/>
      <w:numFmt w:val="lowerRoman"/>
      <w:lvlText w:val="%1."/>
      <w:lvlJc w:val="left"/>
      <w:pPr>
        <w:ind w:left="1800" w:hanging="720"/>
      </w:pPr>
      <w:rPr>
        <w:rFonts w:hint="default"/>
      </w:rPr>
    </w:lvl>
    <w:lvl w:ilvl="1" w:tplc="0C090019" w:tentative="1">
      <w:start w:val="1"/>
      <w:numFmt w:val="lowerLetter"/>
      <w:lvlText w:val="%2."/>
      <w:lvlJc w:val="left"/>
      <w:pPr>
        <w:ind w:left="2160" w:hanging="360"/>
      </w:pPr>
    </w:lvl>
    <w:lvl w:ilvl="2" w:tplc="0C09001B" w:tentative="1">
      <w:start w:val="1"/>
      <w:numFmt w:val="lowerRoman"/>
      <w:lvlText w:val="%3."/>
      <w:lvlJc w:val="right"/>
      <w:pPr>
        <w:ind w:left="2880" w:hanging="180"/>
      </w:pPr>
    </w:lvl>
    <w:lvl w:ilvl="3" w:tplc="0C09000F" w:tentative="1">
      <w:start w:val="1"/>
      <w:numFmt w:val="decimal"/>
      <w:lvlText w:val="%4."/>
      <w:lvlJc w:val="left"/>
      <w:pPr>
        <w:ind w:left="3600" w:hanging="360"/>
      </w:pPr>
    </w:lvl>
    <w:lvl w:ilvl="4" w:tplc="0C090019" w:tentative="1">
      <w:start w:val="1"/>
      <w:numFmt w:val="lowerLetter"/>
      <w:lvlText w:val="%5."/>
      <w:lvlJc w:val="left"/>
      <w:pPr>
        <w:ind w:left="4320" w:hanging="360"/>
      </w:pPr>
    </w:lvl>
    <w:lvl w:ilvl="5" w:tplc="0C09001B" w:tentative="1">
      <w:start w:val="1"/>
      <w:numFmt w:val="lowerRoman"/>
      <w:lvlText w:val="%6."/>
      <w:lvlJc w:val="right"/>
      <w:pPr>
        <w:ind w:left="5040" w:hanging="180"/>
      </w:pPr>
    </w:lvl>
    <w:lvl w:ilvl="6" w:tplc="0C09000F" w:tentative="1">
      <w:start w:val="1"/>
      <w:numFmt w:val="decimal"/>
      <w:lvlText w:val="%7."/>
      <w:lvlJc w:val="left"/>
      <w:pPr>
        <w:ind w:left="5760" w:hanging="360"/>
      </w:pPr>
    </w:lvl>
    <w:lvl w:ilvl="7" w:tplc="0C090019" w:tentative="1">
      <w:start w:val="1"/>
      <w:numFmt w:val="lowerLetter"/>
      <w:lvlText w:val="%8."/>
      <w:lvlJc w:val="left"/>
      <w:pPr>
        <w:ind w:left="6480" w:hanging="360"/>
      </w:pPr>
    </w:lvl>
    <w:lvl w:ilvl="8" w:tplc="0C09001B" w:tentative="1">
      <w:start w:val="1"/>
      <w:numFmt w:val="lowerRoman"/>
      <w:lvlText w:val="%9."/>
      <w:lvlJc w:val="right"/>
      <w:pPr>
        <w:ind w:left="7200" w:hanging="180"/>
      </w:pPr>
    </w:lvl>
  </w:abstractNum>
  <w:abstractNum w:abstractNumId="12" w15:restartNumberingAfterBreak="0">
    <w:nsid w:val="3D510401"/>
    <w:multiLevelType w:val="hybridMultilevel"/>
    <w:tmpl w:val="213ECBA2"/>
    <w:lvl w:ilvl="0" w:tplc="0C090001">
      <w:start w:val="1"/>
      <w:numFmt w:val="bullet"/>
      <w:lvlText w:val=""/>
      <w:lvlJc w:val="left"/>
      <w:pPr>
        <w:ind w:left="360" w:hanging="360"/>
      </w:pPr>
      <w:rPr>
        <w:rFonts w:ascii="Symbol" w:hAnsi="Symbol" w:hint="default"/>
      </w:r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3" w15:restartNumberingAfterBreak="0">
    <w:nsid w:val="3F7361BC"/>
    <w:multiLevelType w:val="hybridMultilevel"/>
    <w:tmpl w:val="CA28DA6E"/>
    <w:lvl w:ilvl="0" w:tplc="9D983F74">
      <w:start w:val="1"/>
      <w:numFmt w:val="decimal"/>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4" w15:restartNumberingAfterBreak="0">
    <w:nsid w:val="408F7282"/>
    <w:multiLevelType w:val="hybridMultilevel"/>
    <w:tmpl w:val="94481A00"/>
    <w:lvl w:ilvl="0" w:tplc="0C09001B">
      <w:start w:val="1"/>
      <w:numFmt w:val="lowerRoman"/>
      <w:lvlText w:val="%1."/>
      <w:lvlJc w:val="right"/>
      <w:pPr>
        <w:ind w:left="360" w:hanging="360"/>
      </w:pPr>
    </w:lvl>
    <w:lvl w:ilvl="1" w:tplc="0C090019">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5" w15:restartNumberingAfterBreak="0">
    <w:nsid w:val="49AA4E3E"/>
    <w:multiLevelType w:val="hybridMultilevel"/>
    <w:tmpl w:val="ECF4DD14"/>
    <w:lvl w:ilvl="0" w:tplc="2A5ECCEA">
      <w:start w:val="5"/>
      <w:numFmt w:val="upp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6" w15:restartNumberingAfterBreak="0">
    <w:nsid w:val="4D2B392F"/>
    <w:multiLevelType w:val="hybridMultilevel"/>
    <w:tmpl w:val="D512B7EA"/>
    <w:lvl w:ilvl="0" w:tplc="A6C66F92">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7" w15:restartNumberingAfterBreak="0">
    <w:nsid w:val="4FA40940"/>
    <w:multiLevelType w:val="hybridMultilevel"/>
    <w:tmpl w:val="19B44DE8"/>
    <w:lvl w:ilvl="0" w:tplc="0C090015">
      <w:start w:val="1"/>
      <w:numFmt w:val="upp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8" w15:restartNumberingAfterBreak="0">
    <w:nsid w:val="58F44163"/>
    <w:multiLevelType w:val="hybridMultilevel"/>
    <w:tmpl w:val="BA96C71C"/>
    <w:lvl w:ilvl="0" w:tplc="FFFFFFFF">
      <w:start w:val="1"/>
      <w:numFmt w:val="lowerRoman"/>
      <w:lvlText w:val="%1."/>
      <w:lvlJc w:val="right"/>
      <w:pPr>
        <w:ind w:left="502" w:hanging="360"/>
      </w:pPr>
    </w:lvl>
    <w:lvl w:ilvl="1" w:tplc="FFFFFFFF" w:tentative="1">
      <w:start w:val="1"/>
      <w:numFmt w:val="lowerLetter"/>
      <w:lvlText w:val="%2."/>
      <w:lvlJc w:val="left"/>
      <w:pPr>
        <w:ind w:left="1222" w:hanging="360"/>
      </w:pPr>
    </w:lvl>
    <w:lvl w:ilvl="2" w:tplc="FFFFFFFF" w:tentative="1">
      <w:start w:val="1"/>
      <w:numFmt w:val="lowerRoman"/>
      <w:lvlText w:val="%3."/>
      <w:lvlJc w:val="right"/>
      <w:pPr>
        <w:ind w:left="1942" w:hanging="180"/>
      </w:pPr>
    </w:lvl>
    <w:lvl w:ilvl="3" w:tplc="FFFFFFFF" w:tentative="1">
      <w:start w:val="1"/>
      <w:numFmt w:val="decimal"/>
      <w:lvlText w:val="%4."/>
      <w:lvlJc w:val="left"/>
      <w:pPr>
        <w:ind w:left="2662" w:hanging="360"/>
      </w:pPr>
    </w:lvl>
    <w:lvl w:ilvl="4" w:tplc="FFFFFFFF" w:tentative="1">
      <w:start w:val="1"/>
      <w:numFmt w:val="lowerLetter"/>
      <w:lvlText w:val="%5."/>
      <w:lvlJc w:val="left"/>
      <w:pPr>
        <w:ind w:left="3382" w:hanging="360"/>
      </w:pPr>
    </w:lvl>
    <w:lvl w:ilvl="5" w:tplc="FFFFFFFF" w:tentative="1">
      <w:start w:val="1"/>
      <w:numFmt w:val="lowerRoman"/>
      <w:lvlText w:val="%6."/>
      <w:lvlJc w:val="right"/>
      <w:pPr>
        <w:ind w:left="4102" w:hanging="180"/>
      </w:pPr>
    </w:lvl>
    <w:lvl w:ilvl="6" w:tplc="FFFFFFFF" w:tentative="1">
      <w:start w:val="1"/>
      <w:numFmt w:val="decimal"/>
      <w:lvlText w:val="%7."/>
      <w:lvlJc w:val="left"/>
      <w:pPr>
        <w:ind w:left="4822" w:hanging="360"/>
      </w:pPr>
    </w:lvl>
    <w:lvl w:ilvl="7" w:tplc="FFFFFFFF" w:tentative="1">
      <w:start w:val="1"/>
      <w:numFmt w:val="lowerLetter"/>
      <w:lvlText w:val="%8."/>
      <w:lvlJc w:val="left"/>
      <w:pPr>
        <w:ind w:left="5542" w:hanging="360"/>
      </w:pPr>
    </w:lvl>
    <w:lvl w:ilvl="8" w:tplc="FFFFFFFF" w:tentative="1">
      <w:start w:val="1"/>
      <w:numFmt w:val="lowerRoman"/>
      <w:lvlText w:val="%9."/>
      <w:lvlJc w:val="right"/>
      <w:pPr>
        <w:ind w:left="6262" w:hanging="180"/>
      </w:pPr>
    </w:lvl>
  </w:abstractNum>
  <w:abstractNum w:abstractNumId="19" w15:restartNumberingAfterBreak="0">
    <w:nsid w:val="66493CA3"/>
    <w:multiLevelType w:val="hybridMultilevel"/>
    <w:tmpl w:val="17E04332"/>
    <w:lvl w:ilvl="0" w:tplc="0C09001B">
      <w:start w:val="1"/>
      <w:numFmt w:val="lowerRoman"/>
      <w:lvlText w:val="%1."/>
      <w:lvlJc w:val="righ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20" w15:restartNumberingAfterBreak="0">
    <w:nsid w:val="6725472E"/>
    <w:multiLevelType w:val="hybridMultilevel"/>
    <w:tmpl w:val="11EE1CAC"/>
    <w:lvl w:ilvl="0" w:tplc="FFFFFFFF">
      <w:start w:val="1"/>
      <w:numFmt w:val="upp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6D715E55"/>
    <w:multiLevelType w:val="hybridMultilevel"/>
    <w:tmpl w:val="3FB0AE5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15:restartNumberingAfterBreak="0">
    <w:nsid w:val="6F0B583A"/>
    <w:multiLevelType w:val="hybridMultilevel"/>
    <w:tmpl w:val="BA96C71C"/>
    <w:lvl w:ilvl="0" w:tplc="0C09001B">
      <w:start w:val="1"/>
      <w:numFmt w:val="lowerRoman"/>
      <w:lvlText w:val="%1."/>
      <w:lvlJc w:val="right"/>
      <w:pPr>
        <w:ind w:left="502" w:hanging="360"/>
      </w:pPr>
    </w:lvl>
    <w:lvl w:ilvl="1" w:tplc="0C090019" w:tentative="1">
      <w:start w:val="1"/>
      <w:numFmt w:val="lowerLetter"/>
      <w:lvlText w:val="%2."/>
      <w:lvlJc w:val="left"/>
      <w:pPr>
        <w:ind w:left="1222" w:hanging="360"/>
      </w:pPr>
    </w:lvl>
    <w:lvl w:ilvl="2" w:tplc="0C09001B" w:tentative="1">
      <w:start w:val="1"/>
      <w:numFmt w:val="lowerRoman"/>
      <w:lvlText w:val="%3."/>
      <w:lvlJc w:val="right"/>
      <w:pPr>
        <w:ind w:left="1942" w:hanging="180"/>
      </w:pPr>
    </w:lvl>
    <w:lvl w:ilvl="3" w:tplc="0C09000F" w:tentative="1">
      <w:start w:val="1"/>
      <w:numFmt w:val="decimal"/>
      <w:lvlText w:val="%4."/>
      <w:lvlJc w:val="left"/>
      <w:pPr>
        <w:ind w:left="2662" w:hanging="360"/>
      </w:pPr>
    </w:lvl>
    <w:lvl w:ilvl="4" w:tplc="0C090019" w:tentative="1">
      <w:start w:val="1"/>
      <w:numFmt w:val="lowerLetter"/>
      <w:lvlText w:val="%5."/>
      <w:lvlJc w:val="left"/>
      <w:pPr>
        <w:ind w:left="3382" w:hanging="360"/>
      </w:pPr>
    </w:lvl>
    <w:lvl w:ilvl="5" w:tplc="0C09001B" w:tentative="1">
      <w:start w:val="1"/>
      <w:numFmt w:val="lowerRoman"/>
      <w:lvlText w:val="%6."/>
      <w:lvlJc w:val="right"/>
      <w:pPr>
        <w:ind w:left="4102" w:hanging="180"/>
      </w:pPr>
    </w:lvl>
    <w:lvl w:ilvl="6" w:tplc="0C09000F" w:tentative="1">
      <w:start w:val="1"/>
      <w:numFmt w:val="decimal"/>
      <w:lvlText w:val="%7."/>
      <w:lvlJc w:val="left"/>
      <w:pPr>
        <w:ind w:left="4822" w:hanging="360"/>
      </w:pPr>
    </w:lvl>
    <w:lvl w:ilvl="7" w:tplc="0C090019" w:tentative="1">
      <w:start w:val="1"/>
      <w:numFmt w:val="lowerLetter"/>
      <w:lvlText w:val="%8."/>
      <w:lvlJc w:val="left"/>
      <w:pPr>
        <w:ind w:left="5542" w:hanging="360"/>
      </w:pPr>
    </w:lvl>
    <w:lvl w:ilvl="8" w:tplc="0C09001B" w:tentative="1">
      <w:start w:val="1"/>
      <w:numFmt w:val="lowerRoman"/>
      <w:lvlText w:val="%9."/>
      <w:lvlJc w:val="right"/>
      <w:pPr>
        <w:ind w:left="6262" w:hanging="180"/>
      </w:pPr>
    </w:lvl>
  </w:abstractNum>
  <w:abstractNum w:abstractNumId="23" w15:restartNumberingAfterBreak="0">
    <w:nsid w:val="6FAF5EC0"/>
    <w:multiLevelType w:val="hybridMultilevel"/>
    <w:tmpl w:val="B20ADE38"/>
    <w:lvl w:ilvl="0" w:tplc="583C7472">
      <w:numFmt w:val="bullet"/>
      <w:lvlText w:val=""/>
      <w:lvlJc w:val="left"/>
      <w:pPr>
        <w:ind w:left="720" w:hanging="360"/>
      </w:pPr>
      <w:rPr>
        <w:rFonts w:ascii="Symbol" w:eastAsiaTheme="minorHAnsi" w:hAnsi="Symbol"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4" w15:restartNumberingAfterBreak="0">
    <w:nsid w:val="798E19A4"/>
    <w:multiLevelType w:val="hybridMultilevel"/>
    <w:tmpl w:val="C6C60CC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16cid:durableId="1078329394">
    <w:abstractNumId w:val="14"/>
  </w:num>
  <w:num w:numId="2" w16cid:durableId="950666873">
    <w:abstractNumId w:val="11"/>
  </w:num>
  <w:num w:numId="3" w16cid:durableId="963584760">
    <w:abstractNumId w:val="9"/>
  </w:num>
  <w:num w:numId="4" w16cid:durableId="1268347901">
    <w:abstractNumId w:val="8"/>
  </w:num>
  <w:num w:numId="5" w16cid:durableId="950476807">
    <w:abstractNumId w:val="2"/>
  </w:num>
  <w:num w:numId="6" w16cid:durableId="1718819940">
    <w:abstractNumId w:val="7"/>
  </w:num>
  <w:num w:numId="7" w16cid:durableId="677777074">
    <w:abstractNumId w:val="1"/>
  </w:num>
  <w:num w:numId="8" w16cid:durableId="2101559315">
    <w:abstractNumId w:val="19"/>
  </w:num>
  <w:num w:numId="9" w16cid:durableId="2141455300">
    <w:abstractNumId w:val="16"/>
  </w:num>
  <w:num w:numId="10" w16cid:durableId="1276055932">
    <w:abstractNumId w:val="23"/>
  </w:num>
  <w:num w:numId="11" w16cid:durableId="1143236808">
    <w:abstractNumId w:val="13"/>
  </w:num>
  <w:num w:numId="12" w16cid:durableId="154884352">
    <w:abstractNumId w:val="6"/>
  </w:num>
  <w:num w:numId="13" w16cid:durableId="1119031598">
    <w:abstractNumId w:val="5"/>
  </w:num>
  <w:num w:numId="14" w16cid:durableId="943613387">
    <w:abstractNumId w:val="4"/>
  </w:num>
  <w:num w:numId="15" w16cid:durableId="669337866">
    <w:abstractNumId w:val="24"/>
  </w:num>
  <w:num w:numId="16" w16cid:durableId="1675373734">
    <w:abstractNumId w:val="20"/>
  </w:num>
  <w:num w:numId="17" w16cid:durableId="972830098">
    <w:abstractNumId w:val="0"/>
  </w:num>
  <w:num w:numId="18" w16cid:durableId="869613988">
    <w:abstractNumId w:val="10"/>
  </w:num>
  <w:num w:numId="19" w16cid:durableId="1760711865">
    <w:abstractNumId w:val="3"/>
  </w:num>
  <w:num w:numId="20" w16cid:durableId="1093280771">
    <w:abstractNumId w:val="17"/>
  </w:num>
  <w:num w:numId="21" w16cid:durableId="1975022945">
    <w:abstractNumId w:val="15"/>
  </w:num>
  <w:num w:numId="22" w16cid:durableId="191966026">
    <w:abstractNumId w:val="21"/>
  </w:num>
  <w:num w:numId="23" w16cid:durableId="977565857">
    <w:abstractNumId w:val="12"/>
  </w:num>
  <w:num w:numId="24" w16cid:durableId="339282800">
    <w:abstractNumId w:val="22"/>
  </w:num>
  <w:num w:numId="25" w16cid:durableId="918103955">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4C7C310D"/>
    <w:rsid w:val="00013563"/>
    <w:rsid w:val="0007506F"/>
    <w:rsid w:val="0008065A"/>
    <w:rsid w:val="000813D6"/>
    <w:rsid w:val="000871FA"/>
    <w:rsid w:val="000E3E0E"/>
    <w:rsid w:val="000F00E3"/>
    <w:rsid w:val="000F1F6B"/>
    <w:rsid w:val="000F3C99"/>
    <w:rsid w:val="0011010F"/>
    <w:rsid w:val="00146DC1"/>
    <w:rsid w:val="001866D2"/>
    <w:rsid w:val="001C499E"/>
    <w:rsid w:val="001C4A21"/>
    <w:rsid w:val="001E4B9F"/>
    <w:rsid w:val="002001E6"/>
    <w:rsid w:val="002279E2"/>
    <w:rsid w:val="00230C3B"/>
    <w:rsid w:val="0023495F"/>
    <w:rsid w:val="00242E44"/>
    <w:rsid w:val="00251A20"/>
    <w:rsid w:val="00295380"/>
    <w:rsid w:val="002A16C9"/>
    <w:rsid w:val="00306A1E"/>
    <w:rsid w:val="00311829"/>
    <w:rsid w:val="00350C95"/>
    <w:rsid w:val="0035170A"/>
    <w:rsid w:val="003532A9"/>
    <w:rsid w:val="003537EC"/>
    <w:rsid w:val="00371C62"/>
    <w:rsid w:val="0038324B"/>
    <w:rsid w:val="0038646F"/>
    <w:rsid w:val="003C1ECD"/>
    <w:rsid w:val="003D34B5"/>
    <w:rsid w:val="003E39C3"/>
    <w:rsid w:val="00447C38"/>
    <w:rsid w:val="00487E67"/>
    <w:rsid w:val="00491E2A"/>
    <w:rsid w:val="004E5FFD"/>
    <w:rsid w:val="004F0A3A"/>
    <w:rsid w:val="00556ED2"/>
    <w:rsid w:val="0058460C"/>
    <w:rsid w:val="005A3419"/>
    <w:rsid w:val="005B221B"/>
    <w:rsid w:val="005E6666"/>
    <w:rsid w:val="00610789"/>
    <w:rsid w:val="00615C10"/>
    <w:rsid w:val="006244B0"/>
    <w:rsid w:val="006423EE"/>
    <w:rsid w:val="00644A76"/>
    <w:rsid w:val="00671F72"/>
    <w:rsid w:val="006C62AA"/>
    <w:rsid w:val="006E3EB2"/>
    <w:rsid w:val="0073001A"/>
    <w:rsid w:val="00734A6D"/>
    <w:rsid w:val="00734E42"/>
    <w:rsid w:val="0074042C"/>
    <w:rsid w:val="00754283"/>
    <w:rsid w:val="00756248"/>
    <w:rsid w:val="0076588F"/>
    <w:rsid w:val="00772F0B"/>
    <w:rsid w:val="00773961"/>
    <w:rsid w:val="007B20AA"/>
    <w:rsid w:val="007C431A"/>
    <w:rsid w:val="00800A40"/>
    <w:rsid w:val="0081403E"/>
    <w:rsid w:val="00814166"/>
    <w:rsid w:val="00887ACA"/>
    <w:rsid w:val="00891907"/>
    <w:rsid w:val="008A72A5"/>
    <w:rsid w:val="008F36BC"/>
    <w:rsid w:val="00903159"/>
    <w:rsid w:val="00906A19"/>
    <w:rsid w:val="00922D37"/>
    <w:rsid w:val="009329C9"/>
    <w:rsid w:val="009415A8"/>
    <w:rsid w:val="00944E12"/>
    <w:rsid w:val="00953FA5"/>
    <w:rsid w:val="00962E8C"/>
    <w:rsid w:val="00971D7D"/>
    <w:rsid w:val="00990C02"/>
    <w:rsid w:val="009B47CD"/>
    <w:rsid w:val="009D62A7"/>
    <w:rsid w:val="009D7DAE"/>
    <w:rsid w:val="00A001FE"/>
    <w:rsid w:val="00A019FE"/>
    <w:rsid w:val="00A03554"/>
    <w:rsid w:val="00A04DFB"/>
    <w:rsid w:val="00A17437"/>
    <w:rsid w:val="00A22C94"/>
    <w:rsid w:val="00AD79BA"/>
    <w:rsid w:val="00B37F6F"/>
    <w:rsid w:val="00B87703"/>
    <w:rsid w:val="00B91EB7"/>
    <w:rsid w:val="00BB4760"/>
    <w:rsid w:val="00BF64C9"/>
    <w:rsid w:val="00BF661D"/>
    <w:rsid w:val="00C169FB"/>
    <w:rsid w:val="00C235B1"/>
    <w:rsid w:val="00C254D3"/>
    <w:rsid w:val="00C319F3"/>
    <w:rsid w:val="00C37784"/>
    <w:rsid w:val="00C76DF0"/>
    <w:rsid w:val="00CA5B76"/>
    <w:rsid w:val="00CA65E8"/>
    <w:rsid w:val="00CB2B37"/>
    <w:rsid w:val="00CC0027"/>
    <w:rsid w:val="00CD737D"/>
    <w:rsid w:val="00CF2023"/>
    <w:rsid w:val="00D04911"/>
    <w:rsid w:val="00D36FB2"/>
    <w:rsid w:val="00D46326"/>
    <w:rsid w:val="00D60404"/>
    <w:rsid w:val="00D76E1C"/>
    <w:rsid w:val="00D93913"/>
    <w:rsid w:val="00DB0D01"/>
    <w:rsid w:val="00E73324"/>
    <w:rsid w:val="00EA6090"/>
    <w:rsid w:val="00EB39A0"/>
    <w:rsid w:val="00EC1D6A"/>
    <w:rsid w:val="00EC5B9B"/>
    <w:rsid w:val="00F1739E"/>
    <w:rsid w:val="00F376F8"/>
    <w:rsid w:val="00F50F8F"/>
    <w:rsid w:val="00F73DD4"/>
    <w:rsid w:val="00F76C91"/>
    <w:rsid w:val="00FA03EC"/>
    <w:rsid w:val="00FC531F"/>
    <w:rsid w:val="00FD57E5"/>
    <w:rsid w:val="4C7C310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C7C310D"/>
  <w15:chartTrackingRefBased/>
  <w15:docId w15:val="{D918E9A0-A981-41A6-932C-6B0248B192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37784"/>
    <w:rPr>
      <w:lang w:val="en-AU"/>
    </w:rPr>
  </w:style>
  <w:style w:type="paragraph" w:styleId="Heading1">
    <w:name w:val="heading 1"/>
    <w:basedOn w:val="Normal"/>
    <w:next w:val="Normal"/>
    <w:link w:val="Heading1Char"/>
    <w:uiPriority w:val="9"/>
    <w:qFormat/>
    <w:rsid w:val="0011010F"/>
    <w:pPr>
      <w:keepNext/>
      <w:keepLines/>
      <w:numPr>
        <w:numId w:val="5"/>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1010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169FB"/>
    <w:pPr>
      <w:keepNext/>
      <w:keepLines/>
      <w:spacing w:before="40" w:after="0"/>
      <w:ind w:left="284"/>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BF64C9"/>
    <w:pPr>
      <w:spacing w:after="0" w:line="240" w:lineRule="auto"/>
    </w:pPr>
    <w:rPr>
      <w:rFonts w:eastAsiaTheme="minorEastAsia"/>
    </w:rPr>
  </w:style>
  <w:style w:type="character" w:customStyle="1" w:styleId="NoSpacingChar">
    <w:name w:val="No Spacing Char"/>
    <w:basedOn w:val="DefaultParagraphFont"/>
    <w:link w:val="NoSpacing"/>
    <w:uiPriority w:val="1"/>
    <w:rsid w:val="00BF64C9"/>
    <w:rPr>
      <w:rFonts w:eastAsiaTheme="minorEastAsia"/>
    </w:rPr>
  </w:style>
  <w:style w:type="character" w:customStyle="1" w:styleId="Heading1Char">
    <w:name w:val="Heading 1 Char"/>
    <w:basedOn w:val="DefaultParagraphFont"/>
    <w:link w:val="Heading1"/>
    <w:uiPriority w:val="9"/>
    <w:rsid w:val="0011010F"/>
    <w:rPr>
      <w:rFonts w:asciiTheme="majorHAnsi" w:eastAsiaTheme="majorEastAsia" w:hAnsiTheme="majorHAnsi" w:cstheme="majorBidi"/>
      <w:color w:val="2F5496" w:themeColor="accent1" w:themeShade="BF"/>
      <w:sz w:val="32"/>
      <w:szCs w:val="32"/>
      <w:lang w:val="en-AU"/>
    </w:rPr>
  </w:style>
  <w:style w:type="paragraph" w:styleId="TOCHeading">
    <w:name w:val="TOC Heading"/>
    <w:basedOn w:val="Heading1"/>
    <w:next w:val="Normal"/>
    <w:uiPriority w:val="39"/>
    <w:unhideWhenUsed/>
    <w:qFormat/>
    <w:rsid w:val="001866D2"/>
    <w:pPr>
      <w:outlineLvl w:val="9"/>
    </w:pPr>
    <w:rPr>
      <w:lang w:val="en-US"/>
    </w:rPr>
  </w:style>
  <w:style w:type="paragraph" w:styleId="Header">
    <w:name w:val="header"/>
    <w:basedOn w:val="Normal"/>
    <w:link w:val="HeaderChar"/>
    <w:uiPriority w:val="99"/>
    <w:unhideWhenUsed/>
    <w:rsid w:val="00990C02"/>
    <w:pPr>
      <w:tabs>
        <w:tab w:val="center" w:pos="4513"/>
        <w:tab w:val="right" w:pos="9026"/>
      </w:tabs>
      <w:spacing w:after="0" w:line="240" w:lineRule="auto"/>
    </w:pPr>
  </w:style>
  <w:style w:type="character" w:customStyle="1" w:styleId="HeaderChar">
    <w:name w:val="Header Char"/>
    <w:basedOn w:val="DefaultParagraphFont"/>
    <w:link w:val="Header"/>
    <w:uiPriority w:val="99"/>
    <w:rsid w:val="00990C02"/>
    <w:rPr>
      <w:lang w:val="en-AU"/>
    </w:rPr>
  </w:style>
  <w:style w:type="paragraph" w:styleId="Footer">
    <w:name w:val="footer"/>
    <w:basedOn w:val="Normal"/>
    <w:link w:val="FooterChar"/>
    <w:uiPriority w:val="99"/>
    <w:unhideWhenUsed/>
    <w:rsid w:val="00990C02"/>
    <w:pPr>
      <w:tabs>
        <w:tab w:val="center" w:pos="4513"/>
        <w:tab w:val="right" w:pos="9026"/>
      </w:tabs>
      <w:spacing w:after="0" w:line="240" w:lineRule="auto"/>
    </w:pPr>
  </w:style>
  <w:style w:type="character" w:customStyle="1" w:styleId="FooterChar">
    <w:name w:val="Footer Char"/>
    <w:basedOn w:val="DefaultParagraphFont"/>
    <w:link w:val="Footer"/>
    <w:uiPriority w:val="99"/>
    <w:rsid w:val="00990C02"/>
    <w:rPr>
      <w:lang w:val="en-AU"/>
    </w:rPr>
  </w:style>
  <w:style w:type="character" w:customStyle="1" w:styleId="Heading2Char">
    <w:name w:val="Heading 2 Char"/>
    <w:basedOn w:val="DefaultParagraphFont"/>
    <w:link w:val="Heading2"/>
    <w:uiPriority w:val="9"/>
    <w:rsid w:val="0011010F"/>
    <w:rPr>
      <w:rFonts w:asciiTheme="majorHAnsi" w:eastAsiaTheme="majorEastAsia" w:hAnsiTheme="majorHAnsi" w:cstheme="majorBidi"/>
      <w:color w:val="2F5496" w:themeColor="accent1" w:themeShade="BF"/>
      <w:sz w:val="26"/>
      <w:szCs w:val="26"/>
      <w:lang w:val="en-AU"/>
    </w:rPr>
  </w:style>
  <w:style w:type="character" w:customStyle="1" w:styleId="Heading3Char">
    <w:name w:val="Heading 3 Char"/>
    <w:basedOn w:val="DefaultParagraphFont"/>
    <w:link w:val="Heading3"/>
    <w:uiPriority w:val="9"/>
    <w:rsid w:val="00C169FB"/>
    <w:rPr>
      <w:rFonts w:asciiTheme="majorHAnsi" w:eastAsiaTheme="majorEastAsia" w:hAnsiTheme="majorHAnsi" w:cstheme="majorBidi"/>
      <w:color w:val="1F3763" w:themeColor="accent1" w:themeShade="7F"/>
      <w:sz w:val="24"/>
      <w:szCs w:val="24"/>
      <w:lang w:val="en-AU"/>
    </w:rPr>
  </w:style>
  <w:style w:type="paragraph" w:styleId="ListParagraph">
    <w:name w:val="List Paragraph"/>
    <w:basedOn w:val="Normal"/>
    <w:uiPriority w:val="34"/>
    <w:qFormat/>
    <w:rsid w:val="00756248"/>
    <w:pPr>
      <w:ind w:left="720"/>
      <w:contextualSpacing/>
    </w:pPr>
  </w:style>
  <w:style w:type="paragraph" w:styleId="TOC1">
    <w:name w:val="toc 1"/>
    <w:basedOn w:val="Normal"/>
    <w:next w:val="Normal"/>
    <w:autoRedefine/>
    <w:uiPriority w:val="39"/>
    <w:unhideWhenUsed/>
    <w:rsid w:val="00CB2B37"/>
    <w:pPr>
      <w:tabs>
        <w:tab w:val="left" w:pos="440"/>
        <w:tab w:val="right" w:leader="dot" w:pos="9350"/>
      </w:tabs>
      <w:spacing w:after="100"/>
    </w:pPr>
  </w:style>
  <w:style w:type="paragraph" w:styleId="TOC2">
    <w:name w:val="toc 2"/>
    <w:basedOn w:val="Normal"/>
    <w:next w:val="Normal"/>
    <w:autoRedefine/>
    <w:uiPriority w:val="39"/>
    <w:unhideWhenUsed/>
    <w:rsid w:val="00D46326"/>
    <w:pPr>
      <w:spacing w:after="100"/>
      <w:ind w:left="220"/>
    </w:pPr>
  </w:style>
  <w:style w:type="paragraph" w:styleId="TOC3">
    <w:name w:val="toc 3"/>
    <w:basedOn w:val="Normal"/>
    <w:next w:val="Normal"/>
    <w:autoRedefine/>
    <w:uiPriority w:val="39"/>
    <w:unhideWhenUsed/>
    <w:rsid w:val="00D46326"/>
    <w:pPr>
      <w:spacing w:after="100"/>
      <w:ind w:left="440"/>
    </w:pPr>
  </w:style>
  <w:style w:type="character" w:styleId="Hyperlink">
    <w:name w:val="Hyperlink"/>
    <w:basedOn w:val="DefaultParagraphFont"/>
    <w:uiPriority w:val="99"/>
    <w:unhideWhenUsed/>
    <w:rsid w:val="00D46326"/>
    <w:rPr>
      <w:color w:val="0563C1" w:themeColor="hyperlink"/>
      <w:u w:val="single"/>
    </w:rPr>
  </w:style>
  <w:style w:type="paragraph" w:styleId="NormalWeb">
    <w:name w:val="Normal (Web)"/>
    <w:basedOn w:val="Normal"/>
    <w:uiPriority w:val="99"/>
    <w:semiHidden/>
    <w:unhideWhenUsed/>
    <w:rsid w:val="00242E44"/>
    <w:pPr>
      <w:spacing w:before="100" w:beforeAutospacing="1" w:after="100" w:afterAutospacing="1" w:line="240" w:lineRule="auto"/>
    </w:pPr>
    <w:rPr>
      <w:rFonts w:ascii="Times New Roman" w:eastAsia="Times New Roman" w:hAnsi="Times New Roman" w:cs="Times New Roman"/>
      <w:sz w:val="24"/>
      <w:szCs w:val="24"/>
      <w:lang w:eastAsia="en-AU"/>
    </w:rPr>
  </w:style>
  <w:style w:type="character" w:customStyle="1" w:styleId="normaltextrun">
    <w:name w:val="normaltextrun"/>
    <w:basedOn w:val="DefaultParagraphFont"/>
    <w:rsid w:val="00CF2023"/>
  </w:style>
  <w:style w:type="character" w:customStyle="1" w:styleId="eop">
    <w:name w:val="eop"/>
    <w:basedOn w:val="DefaultParagraphFont"/>
    <w:rsid w:val="00CF2023"/>
  </w:style>
  <w:style w:type="paragraph" w:styleId="Caption">
    <w:name w:val="caption"/>
    <w:basedOn w:val="Normal"/>
    <w:next w:val="Normal"/>
    <w:uiPriority w:val="35"/>
    <w:unhideWhenUsed/>
    <w:qFormat/>
    <w:rsid w:val="0058460C"/>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22641115">
      <w:bodyDiv w:val="1"/>
      <w:marLeft w:val="0"/>
      <w:marRight w:val="0"/>
      <w:marTop w:val="0"/>
      <w:marBottom w:val="0"/>
      <w:divBdr>
        <w:top w:val="none" w:sz="0" w:space="0" w:color="auto"/>
        <w:left w:val="none" w:sz="0" w:space="0" w:color="auto"/>
        <w:bottom w:val="none" w:sz="0" w:space="0" w:color="auto"/>
        <w:right w:val="none" w:sz="0" w:space="0" w:color="auto"/>
      </w:divBdr>
    </w:div>
    <w:div w:id="12880449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gif"/><Relationship Id="rId18" Type="http://schemas.openxmlformats.org/officeDocument/2006/relationships/image" Target="media/image5.emf"/><Relationship Id="rId26" Type="http://schemas.openxmlformats.org/officeDocument/2006/relationships/image" Target="media/image12.png"/><Relationship Id="rId39" Type="http://schemas.openxmlformats.org/officeDocument/2006/relationships/footer" Target="footer3.xml"/><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6.png"/><Relationship Id="rId47" Type="http://schemas.openxmlformats.org/officeDocument/2006/relationships/fontTable" Target="fontTable.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4.png"/><Relationship Id="rId45" Type="http://schemas.openxmlformats.org/officeDocument/2006/relationships/image" Target="media/image29.png"/><Relationship Id="rId5" Type="http://schemas.openxmlformats.org/officeDocument/2006/relationships/customXml" Target="../customXml/item5.xml"/><Relationship Id="rId15" Type="http://schemas.openxmlformats.org/officeDocument/2006/relationships/image" Target="media/image3.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footnotes" Target="footnotes.xml"/><Relationship Id="rId19" Type="http://schemas.openxmlformats.org/officeDocument/2006/relationships/package" Target="embeddings/Microsoft_Visio_Drawing.vsdx"/><Relationship Id="rId31" Type="http://schemas.openxmlformats.org/officeDocument/2006/relationships/image" Target="media/image17.png"/><Relationship Id="rId44" Type="http://schemas.openxmlformats.org/officeDocument/2006/relationships/image" Target="media/image28.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2.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7.png"/><Relationship Id="rId48" Type="http://schemas.openxmlformats.org/officeDocument/2006/relationships/theme" Target="theme/theme1.xml"/><Relationship Id="rId8" Type="http://schemas.openxmlformats.org/officeDocument/2006/relationships/settings" Target="settings.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chart" Target="charts/chart1.xm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footer" Target="footer2.xml"/><Relationship Id="rId46" Type="http://schemas.openxmlformats.org/officeDocument/2006/relationships/hyperlink" Target="https://books.google.com.au/books?hl=en&amp;lr=&amp;id=CUlsAQAAQBAJ&amp;oi=fnd&amp;pg=PR7&amp;dq=test+driven+development&amp;ots=QChUZd0KLS&amp;sig=gpNa2QBwaNeSO6enW2k4l0kI3xU" TargetMode="External"/><Relationship Id="rId20" Type="http://schemas.openxmlformats.org/officeDocument/2006/relationships/image" Target="media/image6.png"/><Relationship Id="rId41" Type="http://schemas.openxmlformats.org/officeDocument/2006/relationships/image" Target="media/image25.png"/></Relationships>
</file>

<file path=word/charts/_rels/chart1.xml.rels><?xml version="1.0" encoding="UTF-8" standalone="yes"?>
<Relationships xmlns="http://schemas.openxmlformats.org/package/2006/relationships"><Relationship Id="rId3" Type="http://schemas.openxmlformats.org/officeDocument/2006/relationships/oleObject" Target="NULL"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v>% Work Complete</c:v>
          </c:tx>
          <c:spPr>
            <a:gradFill rotWithShape="1">
              <a:gsLst>
                <a:gs pos="0">
                  <a:schemeClr val="accent6">
                    <a:lumMod val="157000"/>
                    <a:satMod val="101000"/>
                  </a:schemeClr>
                </a:gs>
                <a:gs pos="50000">
                  <a:schemeClr val="accent6">
                    <a:lumMod val="137000"/>
                    <a:satMod val="103000"/>
                  </a:schemeClr>
                </a:gs>
                <a:gs pos="100000">
                  <a:schemeClr val="accent6">
                    <a:lumMod val="115000"/>
                    <a:satMod val="109000"/>
                  </a:schemeClr>
                </a:gs>
              </a:gsLst>
              <a:lin ang="5400000" scaled="0"/>
            </a:gradFill>
            <a:ln w="9525" cap="flat" cmpd="sng" algn="ctr">
              <a:solidFill>
                <a:schemeClr val="accent6">
                  <a:shade val="95000"/>
                </a:schemeClr>
              </a:solidFill>
              <a:round/>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50000"/>
                        <a:lumOff val="50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Lit>
              <c:ptCount val="5"/>
              <c:pt idx="0">
                <c:v>Begin Project</c:v>
              </c:pt>
              <c:pt idx="1">
                <c:v>Assessment 1</c:v>
              </c:pt>
              <c:pt idx="2">
                <c:v>Assessment 2 - Progress Reports</c:v>
              </c:pt>
              <c:pt idx="3">
                <c:v>Assessment 3</c:v>
              </c:pt>
              <c:pt idx="4">
                <c:v>Project End</c:v>
              </c:pt>
            </c:strLit>
          </c:cat>
          <c:val>
            <c:numLit>
              <c:formatCode>#,##0"%"</c:formatCode>
              <c:ptCount val="5"/>
              <c:pt idx="0">
                <c:v>100</c:v>
              </c:pt>
              <c:pt idx="1">
                <c:v>100</c:v>
              </c:pt>
              <c:pt idx="2">
                <c:v>38</c:v>
              </c:pt>
              <c:pt idx="3">
                <c:v>66</c:v>
              </c:pt>
              <c:pt idx="4">
                <c:v>0</c:v>
              </c:pt>
            </c:numLit>
          </c:val>
          <c:extLst>
            <c:ext xmlns:c16="http://schemas.microsoft.com/office/drawing/2014/chart" uri="{C3380CC4-5D6E-409C-BE32-E72D297353CC}">
              <c16:uniqueId val="{00000000-906E-4D58-BDEC-4A17855BA791}"/>
            </c:ext>
          </c:extLst>
        </c:ser>
        <c:dLbls>
          <c:showLegendKey val="0"/>
          <c:showVal val="1"/>
          <c:showCatName val="0"/>
          <c:showSerName val="0"/>
          <c:showPercent val="0"/>
          <c:showBubbleSize val="0"/>
        </c:dLbls>
        <c:gapWidth val="100"/>
        <c:overlap val="-24"/>
        <c:axId val="261688784"/>
        <c:axId val="263497200"/>
      </c:barChart>
      <c:catAx>
        <c:axId val="26168878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50000"/>
                    <a:lumOff val="50000"/>
                  </a:schemeClr>
                </a:solidFill>
                <a:latin typeface="+mn-lt"/>
                <a:ea typeface="+mn-ea"/>
                <a:cs typeface="+mn-cs"/>
              </a:defRPr>
            </a:pPr>
            <a:endParaRPr lang="en-US"/>
          </a:p>
        </c:txPr>
        <c:crossAx val="263497200"/>
        <c:crosses val="autoZero"/>
        <c:auto val="1"/>
        <c:lblAlgn val="ctr"/>
        <c:lblOffset val="100"/>
        <c:noMultiLvlLbl val="0"/>
      </c:catAx>
      <c:valAx>
        <c:axId val="263497200"/>
        <c:scaling>
          <c:orientation val="minMax"/>
          <c:max val="100"/>
        </c:scaling>
        <c:delete val="0"/>
        <c:axPos val="l"/>
        <c:majorGridlines>
          <c:spPr>
            <a:ln w="9525" cap="flat" cmpd="sng" algn="ctr">
              <a:solidFill>
                <a:schemeClr val="tx1">
                  <a:lumMod val="15000"/>
                  <a:lumOff val="85000"/>
                </a:schemeClr>
              </a:solidFill>
              <a:round/>
            </a:ln>
            <a:effectLst/>
          </c:spPr>
        </c:majorGridlines>
        <c:numFmt formatCode="#,##0&quot;%&quot;"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50000"/>
                    <a:lumOff val="50000"/>
                  </a:schemeClr>
                </a:solidFill>
                <a:latin typeface="+mn-lt"/>
                <a:ea typeface="+mn-ea"/>
                <a:cs typeface="+mn-cs"/>
              </a:defRPr>
            </a:pPr>
            <a:endParaRPr lang="en-US"/>
          </a:p>
        </c:txPr>
        <c:crossAx val="261688784"/>
        <c:crosses val="autoZero"/>
        <c:crossBetween val="between"/>
      </c:valAx>
      <c:spPr>
        <a:noFill/>
        <a:ln>
          <a:noFill/>
        </a:ln>
        <a:effectLst/>
      </c:spPr>
      <c:extLst/>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6">
  <cs:axisTitle>
    <cs:lnRef idx="0"/>
    <cs:fillRef idx="0"/>
    <cs:effectRef idx="0"/>
    <cs:fontRef idx="minor">
      <a:schemeClr val="tx1">
        <a:lumMod val="50000"/>
        <a:lumOff val="50000"/>
      </a:schemeClr>
    </cs:fontRef>
    <cs:defRPr sz="900" kern="1200" cap="all"/>
  </cs:axisTitle>
  <cs:categoryAxis>
    <cs:lnRef idx="0"/>
    <cs:fillRef idx="0"/>
    <cs:effectRef idx="0"/>
    <cs:fontRef idx="minor">
      <a:schemeClr val="tx1">
        <a:lumMod val="50000"/>
        <a:lumOff val="50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
  <cs:dataPoint3D>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3D>
  <cs:dataPointLine>
    <cs:lnRef idx="0">
      <cs:styleClr val="auto"/>
    </cs:lnRef>
    <cs:fillRef idx="2">
      <cs:styleClr val="auto"/>
    </cs:fillRef>
    <cs:effectRef idx="1"/>
    <cs:fontRef idx="minor">
      <a:schemeClr val="dk1"/>
    </cs:fontRef>
    <cs:spPr>
      <a:ln w="15875" cap="rnd">
        <a:solidFill>
          <a:schemeClr val="phClr"/>
        </a:solidFill>
        <a:round/>
      </a:ln>
    </cs:spPr>
  </cs:dataPointLine>
  <cs:dataPointMarker>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Marker>
  <cs:dataPointMarkerLayout symbol="circle" size="4"/>
  <cs:dataPointWireframe>
    <cs:lnRef idx="0">
      <cs:styleClr val="auto"/>
    </cs:lnRef>
    <cs:fillRef idx="2"/>
    <cs:effectRef idx="0"/>
    <cs:fontRef idx="minor">
      <a:schemeClr val="dk1"/>
    </cs:fontRef>
    <cs:spPr>
      <a:ln w="9525" cap="rnd">
        <a:solidFill>
          <a:schemeClr val="phClr"/>
        </a:solidFill>
        <a:round/>
      </a:ln>
    </cs:spPr>
  </cs:dataPointWireframe>
  <cs:dataTable>
    <cs:lnRef idx="0"/>
    <cs:fillRef idx="0"/>
    <cs:effectRef idx="0"/>
    <cs:fontRef idx="minor">
      <a:schemeClr val="tx1">
        <a:lumMod val="50000"/>
        <a:lumOff val="50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prstDash val="dash"/>
      </a:ln>
    </cs:spPr>
  </cs:dropLine>
  <cs:errorBar>
    <cs:lnRef idx="0"/>
    <cs:fillRef idx="0"/>
    <cs:effectRef idx="0"/>
    <cs:fontRef idx="minor">
      <a:schemeClr val="dk1"/>
    </cs:fontRef>
    <cs:spPr>
      <a:ln w="9525">
        <a:solidFill>
          <a:schemeClr val="tx1">
            <a:lumMod val="50000"/>
            <a:lumOff val="50000"/>
          </a:schemeClr>
        </a:solidFill>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prstDash val="dash"/>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50000"/>
        <a:lumOff val="50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50000"/>
        <a:lumOff val="50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prstDash val="dash"/>
      </a:ln>
    </cs:spPr>
  </cs:seriesLine>
  <cs:title>
    <cs:lnRef idx="0"/>
    <cs:fillRef idx="0"/>
    <cs:effectRef idx="0"/>
    <cs:fontRef idx="minor">
      <a:schemeClr val="tx1">
        <a:lumMod val="50000"/>
        <a:lumOff val="50000"/>
      </a:schemeClr>
    </cs:fontRef>
    <cs:defRPr sz="1400" kern="1200" cap="none" spc="20" baseline="0"/>
  </cs:title>
  <cs:trendline>
    <cs:lnRef idx="0">
      <cs:styleClr val="auto"/>
    </cs:lnRef>
    <cs:fillRef idx="2"/>
    <cs:effectRef idx="0"/>
    <cs:fontRef idx="minor">
      <a:schemeClr val="dk1"/>
    </cs:fontRef>
    <cs:spPr>
      <a:ln w="9525" cap="rnd">
        <a:solidFill>
          <a:schemeClr val="phClr"/>
        </a:solidFill>
      </a:ln>
    </cs:spPr>
  </cs:trendline>
  <cs:trendlineLabel>
    <cs:lnRef idx="0"/>
    <cs:fillRef idx="0"/>
    <cs:effectRef idx="0"/>
    <cs:fontRef idx="minor">
      <a:schemeClr val="tx1">
        <a:lumMod val="50000"/>
        <a:lumOff val="50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50000"/>
        <a:lumOff val="50000"/>
      </a:schemeClr>
    </cs:fontRef>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2022</PublishDate>
  <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5.xml><?xml version="1.0" encoding="utf-8"?>
<ct:contentTypeSchema xmlns:ct="http://schemas.microsoft.com/office/2006/metadata/contentType" xmlns:ma="http://schemas.microsoft.com/office/2006/metadata/properties/metaAttributes" ct:_="" ma:_="" ma:contentTypeName="Document" ma:contentTypeID="0x01010034CB72BA5CCB3E43AA39C005F66A3AAB" ma:contentTypeVersion="5" ma:contentTypeDescription="Create a new document." ma:contentTypeScope="" ma:versionID="3cef07212326182ec7b51f377a739f39">
  <xsd:schema xmlns:xsd="http://www.w3.org/2001/XMLSchema" xmlns:xs="http://www.w3.org/2001/XMLSchema" xmlns:p="http://schemas.microsoft.com/office/2006/metadata/properties" xmlns:ns2="f2fe0e52-0f40-4b98-952e-f45b02427bf7" targetNamespace="http://schemas.microsoft.com/office/2006/metadata/properties" ma:root="true" ma:fieldsID="1fcc9ab614006e68294519b761478cb6" ns2:_="">
    <xsd:import namespace="f2fe0e52-0f40-4b98-952e-f45b02427bf7"/>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2fe0e52-0f40-4b98-952e-f45b02427bf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LengthInSeconds" ma:index="12"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D38052E-5A81-4AFB-A236-EC71F41514EF}">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2CE4B759-2DD0-46BE-8A5D-5CEF36D283BC}">
  <ds:schemaRefs>
    <ds:schemaRef ds:uri="http://schemas.microsoft.com/sharepoint/v3/contenttype/forms"/>
  </ds:schemaRefs>
</ds:datastoreItem>
</file>

<file path=customXml/itemProps4.xml><?xml version="1.0" encoding="utf-8"?>
<ds:datastoreItem xmlns:ds="http://schemas.openxmlformats.org/officeDocument/2006/customXml" ds:itemID="{DF7A492C-952C-4271-A913-7D4D0419F1A2}">
  <ds:schemaRefs>
    <ds:schemaRef ds:uri="http://schemas.openxmlformats.org/officeDocument/2006/bibliography"/>
  </ds:schemaRefs>
</ds:datastoreItem>
</file>

<file path=customXml/itemProps5.xml><?xml version="1.0" encoding="utf-8"?>
<ds:datastoreItem xmlns:ds="http://schemas.openxmlformats.org/officeDocument/2006/customXml" ds:itemID="{240D414C-DF3B-425C-8496-F50239C83B7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2fe0e52-0f40-4b98-952e-f45b02427bf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148</TotalTime>
  <Pages>35</Pages>
  <Words>6559</Words>
  <Characters>37391</Characters>
  <Application>Microsoft Office Word</Application>
  <DocSecurity>0</DocSecurity>
  <Lines>311</Lines>
  <Paragraphs>87</Paragraphs>
  <ScaleCrop>false</ScaleCrop>
  <Company/>
  <LinksUpToDate>false</LinksUpToDate>
  <CharactersWithSpaces>43863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Nicholas McGuffin</dc:creator>
  <cp:keywords/>
  <dc:description/>
  <cp:lastModifiedBy>Nathan Snow</cp:lastModifiedBy>
  <cp:revision>128</cp:revision>
  <dcterms:created xsi:type="dcterms:W3CDTF">2022-07-30T23:44:00Z</dcterms:created>
  <dcterms:modified xsi:type="dcterms:W3CDTF">2022-08-28T05:46:00Z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0x01010034CB72BA5CCB3E43AA39C005F66A3AAB</vt:lpwstr>
  </property>
</Properties>
</file>