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Product Backlog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Realización completa del documento.</w:t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8475"/>
        <w:gridCol w:w="1755"/>
        <w:gridCol w:w="1740"/>
        <w:gridCol w:w="1440"/>
        <w:tblGridChange w:id="0">
          <w:tblGrid>
            <w:gridCol w:w="1095"/>
            <w:gridCol w:w="8475"/>
            <w:gridCol w:w="1755"/>
            <w:gridCol w:w="1740"/>
            <w:gridCol w:w="1440"/>
          </w:tblGrid>
        </w:tblGridChange>
      </w:tblGrid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1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2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resumida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3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4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vAlign w:val="bottom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Utilizar las plantillas de la organización.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1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deberá poder registrarse, para ello se le solicitará nombre, correo y contraseña.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deberá poder iniciar sesión con su nombre y contraseña.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 entrada que se venda en la tienda dispondrá de una imagen.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tienda se estructurará por secciones, departamentos o fabricantes, según corresponda por el tipo de artículo.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página deberá estar en español.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imágenes utilizadas serán siempre de calidad.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cesta de la compra siempre estará visible.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marca corporativa de la empresa cliente debe reflejarse en el sitio web.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cesta de la compra dispondrá de un mecanismo simple para que el usuario pueda ampliar o reducir el número de unidades de los productos del pedido.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productos agotados están claramente marcados.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catálogo podremos navegar por los diferentes productos organizados, si procede, por secciones, departamentos o fabricantes.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catálogo podremos enviar productos a la cesta de la compra, indicando la cantidad.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Desde la cesta de la compra podremos finalizar la compra.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proceso de compra se </w:t>
            </w:r>
            <w:r w:rsidDel="00000000" w:rsidR="00000000" w:rsidRPr="00000000">
              <w:rPr>
                <w:rtl w:val="0"/>
              </w:rPr>
              <w:t xml:space="preserve">registrarán</w:t>
            </w:r>
            <w:r w:rsidDel="00000000" w:rsidR="00000000" w:rsidRPr="00000000">
              <w:rPr>
                <w:rtl w:val="0"/>
              </w:rPr>
              <w:t xml:space="preserve"> los datos del cliente, los datos de envío y la forma de pago.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finalizar el proceso de compra el cliente recibe un correo con los datos del producto comprado, el importe y la dirección de entrega.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deberá poder pagar las entradas de manera online.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dispondrá de diferentes estilos para la creación de su entrada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compras rápidas se realizan con no más de tres pasos, sin que el cliente se registre.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tiene acceso directo al seguimiento de su pedido, aunque sea un cliente anónimo.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Búsqueda en el catálogo de productos por el nombre o título del producto, así como por departamento, sección o fabricante.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búsqueda estará disponible en la página de inicio de la tienda.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Desde el catálogo podremos revisar el estado de la cesta.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registro permanente de datos personales del comprador será opcional.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entradas deben de poder personalizarse cambiando el color y la tipografía.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45.159474969065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se siente seguro durante la compra.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productos del catálogo estarán organizados por las mismas categorías que utiliza el cliente en sus tiendas físicas.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versiones del producto para pruebas estarán disponibles en algún PaaS.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5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producto final debe entregarse como un contenedor de aplicaciones con las instrucciones de instalación y puesta en producción.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5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Utilizar una metodología ágil o incremental como metodología de desarrollo.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Todas las fases</w:t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