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Control de calidad del entregable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1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jc w:val="righ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  <w:t xml:space="preserve">Fecha : 21/11/2022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21/11/2022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todos los apartados.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Realización del documento </w:t>
            </w:r>
          </w:p>
        </w:tc>
      </w:tr>
    </w:tbl>
    <w:p w:rsidR="00000000" w:rsidDel="00000000" w:rsidP="00000000" w:rsidRDefault="00000000" w:rsidRPr="00000000" w14:paraId="0000002E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83u8vtdogwcz" w:id="0"/>
      <w:bookmarkEnd w:id="0"/>
      <w:r w:rsidDel="00000000" w:rsidR="00000000" w:rsidRPr="00000000">
        <w:rPr>
          <w:rtl w:val="0"/>
        </w:rPr>
        <w:t xml:space="preserve">Revisión de la calidad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43.4330708661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9291338582677"/>
        <w:gridCol w:w="4004.787401574804"/>
        <w:gridCol w:w="566.9291338582677"/>
        <w:gridCol w:w="4004.787401574804"/>
        <w:tblGridChange w:id="0">
          <w:tblGrid>
            <w:gridCol w:w="566.9291338582677"/>
            <w:gridCol w:w="4004.787401574804"/>
            <w:gridCol w:w="566.9291338582677"/>
            <w:gridCol w:w="4004.7874015748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Procesos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Documentos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Documentos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Documentación del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de gestión de la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Reparación Defecto/Deficiencia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Políticas/Procedimientos Organizacionales</w:t>
            </w:r>
          </w:p>
        </w:tc>
      </w:tr>
    </w:tbl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l3dfwx14mppd" w:id="1"/>
      <w:bookmarkEnd w:id="1"/>
      <w:r w:rsidDel="00000000" w:rsidR="00000000" w:rsidRPr="00000000">
        <w:rPr>
          <w:rtl w:val="0"/>
        </w:rPr>
        <w:t xml:space="preserve">Buenas prácticas de proyectos similares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Basándonos en los proyectos anteriormente realizados: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Estrategia de branching correcta: El equipo ha utilizado una estrategia de branching conocida por todos y se han compenetrado perfectamente en el uso de la misma.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 adoptado la metodología Scrum, conocida por todo el equipo.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han estudiado previamente las tecnologías usadas de forma que el desarrollo se ha realizado sin mayor incidencia.</w:t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wxzuzxl4pubx" w:id="2"/>
      <w:bookmarkEnd w:id="2"/>
      <w:r w:rsidDel="00000000" w:rsidR="00000000" w:rsidRPr="00000000">
        <w:rPr>
          <w:rtl w:val="0"/>
        </w:rPr>
        <w:t xml:space="preserve">Áreas de mejora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Teniendo en cuenta la experiencia obtenida durante el desarrollo: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planificación de tareas inicial no debe ser modificada a ser posible para no causar confusiones en el equipo de trabajo.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llevar un control más exhaustivo del tiempo trabajado por parte del equipo de desarrollo, anotando al momento de terminar una tarea el tiempo que ha llevado.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3hvtz0lk3p36" w:id="3"/>
      <w:bookmarkEnd w:id="3"/>
      <w:r w:rsidDel="00000000" w:rsidR="00000000" w:rsidRPr="00000000">
        <w:rPr>
          <w:rtl w:val="0"/>
        </w:rPr>
        <w:t xml:space="preserve">Deficiencias y defectos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2910"/>
        <w:gridCol w:w="2520"/>
        <w:gridCol w:w="1740"/>
        <w:gridCol w:w="1230"/>
        <w:tblGridChange w:id="0">
          <w:tblGrid>
            <w:gridCol w:w="765"/>
            <w:gridCol w:w="2910"/>
            <w:gridCol w:w="2520"/>
            <w:gridCol w:w="1740"/>
            <w:gridCol w:w="123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 FIN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Falta de organización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cambiar la asignación inicial de 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28/11/22</w:t>
            </w:r>
          </w:p>
        </w:tc>
      </w:tr>
    </w:tbl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cij0rkaq5ho5" w:id="4"/>
      <w:bookmarkEnd w:id="4"/>
      <w:r w:rsidDel="00000000" w:rsidR="00000000" w:rsidRPr="00000000">
        <w:rPr>
          <w:rtl w:val="0"/>
        </w:rPr>
        <w:t xml:space="preserve">Comentarios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Todas las demás tareas han sido realizadas de forma exitosa y en menor tiempo del esperado. Además, la calidad con la que estas se han realizado ha sido mayor al anterior sprint, llegando incluso a mejorar algunas tareas pasadas para que fueran acordes a la calidad actual del producto.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