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C53F55B" w:rsidP="2FBAC49C" w:rsidRDefault="3C53F55B" w14:paraId="5232E8AF" w14:textId="6A4E16C7">
      <w:pPr>
        <w:pStyle w:val="Normal"/>
      </w:pPr>
      <w:r w:rsidR="3C53F55B">
        <w:rPr/>
        <w:t>User</w:t>
      </w:r>
      <w:r w:rsidR="7A3D2C5C">
        <w:rPr/>
        <w:t xml:space="preserve"> Scenarios</w:t>
      </w:r>
    </w:p>
    <w:p w:rsidR="3C53F55B" w:rsidP="2FBAC49C" w:rsidRDefault="3C53F55B" w14:paraId="1FD650F9" w14:textId="5A0AB407">
      <w:pPr>
        <w:pStyle w:val="Normal"/>
      </w:pPr>
      <w:r w:rsidR="3C53F55B">
        <w:rPr/>
        <w:t>Scenario 1: Use Case – Select Theater</w:t>
      </w:r>
    </w:p>
    <w:p w:rsidR="0CCBCC2A" w:rsidP="2FBAC49C" w:rsidRDefault="0CCBCC2A" w14:paraId="16131A69" w14:textId="54C1111F">
      <w:pPr>
        <w:pStyle w:val="Normal"/>
      </w:pPr>
      <w:r w:rsidR="0CCBCC2A">
        <w:rPr/>
        <w:t xml:space="preserve">The scenario begins when a </w:t>
      </w:r>
      <w:r w:rsidRPr="2FBAC49C" w:rsidR="7301F577">
        <w:rPr>
          <w:u w:val="single"/>
        </w:rPr>
        <w:t>User</w:t>
      </w:r>
      <w:r w:rsidR="0CCBCC2A">
        <w:rPr/>
        <w:t xml:space="preserve"> visits the </w:t>
      </w:r>
      <w:r w:rsidRPr="2FBAC49C" w:rsidR="0CCBCC2A">
        <w:rPr>
          <w:u w:val="single"/>
        </w:rPr>
        <w:t>AcmePlexApp</w:t>
      </w:r>
      <w:r w:rsidR="0CCBCC2A">
        <w:rPr/>
        <w:t xml:space="preserve"> and selects the </w:t>
      </w:r>
      <w:r w:rsidRPr="2FBAC49C" w:rsidR="0CCBCC2A">
        <w:rPr>
          <w:u w:val="single"/>
        </w:rPr>
        <w:t>theater</w:t>
      </w:r>
      <w:r w:rsidR="0CCBCC2A">
        <w:rPr/>
        <w:t xml:space="preserve"> they would l</w:t>
      </w:r>
      <w:r w:rsidR="17397004">
        <w:rPr/>
        <w:t xml:space="preserve">ike to visit. The </w:t>
      </w:r>
      <w:r w:rsidRPr="2FBAC49C" w:rsidR="17397004">
        <w:rPr>
          <w:u w:val="single"/>
        </w:rPr>
        <w:t>AcmePlexApp</w:t>
      </w:r>
      <w:r w:rsidR="17397004">
        <w:rPr/>
        <w:t xml:space="preserve"> gives options for the different </w:t>
      </w:r>
      <w:r w:rsidRPr="2FBAC49C" w:rsidR="17397004">
        <w:rPr>
          <w:u w:val="single"/>
        </w:rPr>
        <w:t>theaters</w:t>
      </w:r>
      <w:r w:rsidR="17397004">
        <w:rPr/>
        <w:t xml:space="preserve"> the </w:t>
      </w:r>
      <w:r w:rsidRPr="2FBAC49C" w:rsidR="58D9D977">
        <w:rPr>
          <w:u w:val="single"/>
        </w:rPr>
        <w:t>User</w:t>
      </w:r>
      <w:r w:rsidR="58D9D977">
        <w:rPr/>
        <w:t xml:space="preserve"> can select. When the </w:t>
      </w:r>
      <w:r w:rsidRPr="2FBAC49C" w:rsidR="58D9D977">
        <w:rPr>
          <w:u w:val="single"/>
        </w:rPr>
        <w:t>User</w:t>
      </w:r>
      <w:r w:rsidR="58D9D977">
        <w:rPr/>
        <w:t xml:space="preserve"> selects the </w:t>
      </w:r>
      <w:r w:rsidRPr="2FBAC49C" w:rsidR="58D9D977">
        <w:rPr>
          <w:u w:val="single"/>
        </w:rPr>
        <w:t>theater</w:t>
      </w:r>
      <w:r w:rsidR="58D9D977">
        <w:rPr/>
        <w:t xml:space="preserve">, </w:t>
      </w:r>
      <w:r w:rsidRPr="2FBAC49C" w:rsidR="58D9D977">
        <w:rPr>
          <w:u w:val="single"/>
        </w:rPr>
        <w:t>AcmePlexApp</w:t>
      </w:r>
      <w:r w:rsidR="58D9D977">
        <w:rPr/>
        <w:t xml:space="preserve"> displays the </w:t>
      </w:r>
      <w:r w:rsidRPr="2FBAC49C" w:rsidR="58D9D977">
        <w:rPr>
          <w:u w:val="single"/>
        </w:rPr>
        <w:t>movies</w:t>
      </w:r>
      <w:r w:rsidR="58D9D977">
        <w:rPr/>
        <w:t xml:space="preserve"> and </w:t>
      </w:r>
      <w:r w:rsidRPr="2FBAC49C" w:rsidR="58D9D977">
        <w:rPr>
          <w:u w:val="single"/>
        </w:rPr>
        <w:t>showtimes</w:t>
      </w:r>
      <w:r w:rsidR="58D9D977">
        <w:rPr/>
        <w:t xml:space="preserve"> at that </w:t>
      </w:r>
      <w:r w:rsidRPr="2FBAC49C" w:rsidR="58D9D977">
        <w:rPr>
          <w:u w:val="single"/>
        </w:rPr>
        <w:t>theater</w:t>
      </w:r>
      <w:r w:rsidR="78E00940">
        <w:rPr/>
        <w:t>.</w:t>
      </w:r>
    </w:p>
    <w:p w:rsidR="3C53F55B" w:rsidP="2FBAC49C" w:rsidRDefault="3C53F55B" w14:paraId="6C950683" w14:textId="282404D8">
      <w:pPr>
        <w:pStyle w:val="Normal"/>
      </w:pPr>
      <w:r w:rsidR="3C53F55B">
        <w:rPr/>
        <w:t>Scenario 2: Use Case – Search for Movie</w:t>
      </w:r>
    </w:p>
    <w:p w:rsidR="1825B521" w:rsidP="2FBAC49C" w:rsidRDefault="1825B521" w14:paraId="1CF20D37" w14:textId="4B6176E6">
      <w:pPr>
        <w:pStyle w:val="Normal"/>
      </w:pPr>
      <w:r w:rsidR="1825B521">
        <w:rPr/>
        <w:t xml:space="preserve">The scenario begins when a </w:t>
      </w:r>
      <w:r w:rsidRPr="2FBAC49C" w:rsidR="1825B521">
        <w:rPr>
          <w:u w:val="single"/>
        </w:rPr>
        <w:t>User</w:t>
      </w:r>
      <w:r w:rsidR="1825B521">
        <w:rPr/>
        <w:t xml:space="preserve"> visits the </w:t>
      </w:r>
      <w:r w:rsidRPr="2FBAC49C" w:rsidR="1825B521">
        <w:rPr>
          <w:u w:val="single"/>
        </w:rPr>
        <w:t>AcmePlexApp</w:t>
      </w:r>
      <w:r w:rsidR="1825B521">
        <w:rPr/>
        <w:t xml:space="preserve"> and se</w:t>
      </w:r>
      <w:r w:rsidR="02E2C818">
        <w:rPr/>
        <w:t>arches for</w:t>
      </w:r>
      <w:r w:rsidR="1825B521">
        <w:rPr/>
        <w:t xml:space="preserve"> the </w:t>
      </w:r>
      <w:r w:rsidRPr="2FBAC49C" w:rsidR="1825B521">
        <w:rPr>
          <w:u w:val="single"/>
        </w:rPr>
        <w:t xml:space="preserve">movie </w:t>
      </w:r>
      <w:r w:rsidR="1825B521">
        <w:rPr/>
        <w:t xml:space="preserve">they would like to </w:t>
      </w:r>
      <w:r w:rsidR="6A8B6970">
        <w:rPr/>
        <w:t>see</w:t>
      </w:r>
      <w:r w:rsidR="1825B521">
        <w:rPr/>
        <w:t xml:space="preserve">. The </w:t>
      </w:r>
      <w:r w:rsidRPr="2FBAC49C" w:rsidR="1825B521">
        <w:rPr>
          <w:u w:val="single"/>
        </w:rPr>
        <w:t>AcmePlexApp</w:t>
      </w:r>
      <w:r w:rsidR="1825B521">
        <w:rPr/>
        <w:t xml:space="preserve"> gives options for the different </w:t>
      </w:r>
      <w:r w:rsidRPr="2FBAC49C" w:rsidR="1825B521">
        <w:rPr>
          <w:u w:val="single"/>
        </w:rPr>
        <w:t>movies</w:t>
      </w:r>
      <w:r w:rsidR="1825B521">
        <w:rPr/>
        <w:t xml:space="preserve"> the </w:t>
      </w:r>
      <w:r w:rsidRPr="2FBAC49C" w:rsidR="1825B521">
        <w:rPr>
          <w:u w:val="single"/>
        </w:rPr>
        <w:t>User</w:t>
      </w:r>
      <w:r w:rsidR="1825B521">
        <w:rPr/>
        <w:t xml:space="preserve"> can select</w:t>
      </w:r>
      <w:r w:rsidR="3A53F5D8">
        <w:rPr/>
        <w:t xml:space="preserve">, or the User can type in the </w:t>
      </w:r>
      <w:r w:rsidRPr="2FBAC49C" w:rsidR="3A53F5D8">
        <w:rPr>
          <w:u w:val="single"/>
        </w:rPr>
        <w:t>movie</w:t>
      </w:r>
      <w:r w:rsidR="3A53F5D8">
        <w:rPr/>
        <w:t xml:space="preserve"> they are looking for</w:t>
      </w:r>
      <w:r w:rsidR="1825B521">
        <w:rPr/>
        <w:t xml:space="preserve">. When the </w:t>
      </w:r>
      <w:r w:rsidRPr="2FBAC49C" w:rsidR="1825B521">
        <w:rPr>
          <w:u w:val="single"/>
        </w:rPr>
        <w:t>User</w:t>
      </w:r>
      <w:r w:rsidR="1825B521">
        <w:rPr/>
        <w:t xml:space="preserve"> selects the </w:t>
      </w:r>
      <w:r w:rsidRPr="2FBAC49C" w:rsidR="1825B521">
        <w:rPr>
          <w:u w:val="single"/>
        </w:rPr>
        <w:t>movie</w:t>
      </w:r>
      <w:r w:rsidR="1825B521">
        <w:rPr/>
        <w:t xml:space="preserve">, </w:t>
      </w:r>
      <w:r w:rsidRPr="2FBAC49C" w:rsidR="1825B521">
        <w:rPr>
          <w:u w:val="single"/>
        </w:rPr>
        <w:t>AcmePlexApp</w:t>
      </w:r>
      <w:r w:rsidR="1825B521">
        <w:rPr/>
        <w:t xml:space="preserve"> </w:t>
      </w:r>
      <w:r w:rsidR="2FE698B5">
        <w:rPr/>
        <w:t xml:space="preserve"> prompts the </w:t>
      </w:r>
      <w:r w:rsidRPr="2FBAC49C" w:rsidR="2FE698B5">
        <w:rPr>
          <w:u w:val="single"/>
        </w:rPr>
        <w:t>User</w:t>
      </w:r>
      <w:r w:rsidR="2FE698B5">
        <w:rPr/>
        <w:t xml:space="preserve"> to select a </w:t>
      </w:r>
      <w:r w:rsidRPr="2FBAC49C" w:rsidR="2FE698B5">
        <w:rPr>
          <w:u w:val="single"/>
        </w:rPr>
        <w:t>theater</w:t>
      </w:r>
      <w:r w:rsidR="2FE698B5">
        <w:rPr/>
        <w:t xml:space="preserve">. When the </w:t>
      </w:r>
      <w:r w:rsidRPr="2FBAC49C" w:rsidR="2FE698B5">
        <w:rPr>
          <w:u w:val="single"/>
        </w:rPr>
        <w:t>User</w:t>
      </w:r>
      <w:r w:rsidR="2FE698B5">
        <w:rPr/>
        <w:t xml:space="preserve"> selects the </w:t>
      </w:r>
      <w:r w:rsidRPr="2FBAC49C" w:rsidR="2FE698B5">
        <w:rPr>
          <w:u w:val="single"/>
        </w:rPr>
        <w:t>theater</w:t>
      </w:r>
      <w:r w:rsidR="2FE698B5">
        <w:rPr/>
        <w:t xml:space="preserve">, </w:t>
      </w:r>
      <w:r w:rsidRPr="2FBAC49C" w:rsidR="2FE698B5">
        <w:rPr>
          <w:u w:val="single"/>
        </w:rPr>
        <w:t>AcmePlexApp</w:t>
      </w:r>
      <w:r w:rsidR="2FE698B5">
        <w:rPr/>
        <w:t xml:space="preserve"> displays the </w:t>
      </w:r>
      <w:r w:rsidRPr="2FBAC49C" w:rsidR="2FE698B5">
        <w:rPr>
          <w:u w:val="single"/>
        </w:rPr>
        <w:t>movie</w:t>
      </w:r>
      <w:r w:rsidR="2FE698B5">
        <w:rPr/>
        <w:t xml:space="preserve"> and </w:t>
      </w:r>
      <w:r w:rsidRPr="2FBAC49C" w:rsidR="2FE698B5">
        <w:rPr>
          <w:u w:val="single"/>
        </w:rPr>
        <w:t>showtimes</w:t>
      </w:r>
      <w:r w:rsidR="2FE698B5">
        <w:rPr/>
        <w:t xml:space="preserve"> at that </w:t>
      </w:r>
      <w:r w:rsidRPr="2FBAC49C" w:rsidR="2FE698B5">
        <w:rPr>
          <w:u w:val="single"/>
        </w:rPr>
        <w:t>theater</w:t>
      </w:r>
      <w:r w:rsidR="2FE698B5">
        <w:rPr/>
        <w:t>.</w:t>
      </w:r>
    </w:p>
    <w:p w:rsidR="3C53F55B" w:rsidP="2FBAC49C" w:rsidRDefault="3C53F55B" w14:paraId="1D67A5C3" w14:textId="27224113">
      <w:pPr>
        <w:pStyle w:val="Normal"/>
      </w:pPr>
      <w:r w:rsidR="3C53F55B">
        <w:rPr/>
        <w:t>Scenario 3: Use Case – View Movie</w:t>
      </w:r>
      <w:r w:rsidR="158EF4B7">
        <w:rPr/>
        <w:t>(</w:t>
      </w:r>
      <w:r w:rsidR="3C53F55B">
        <w:rPr/>
        <w:t>s</w:t>
      </w:r>
      <w:r w:rsidR="158EF4B7">
        <w:rPr/>
        <w:t>)</w:t>
      </w:r>
      <w:r w:rsidR="3C53F55B">
        <w:rPr/>
        <w:t xml:space="preserve"> &amp; Showtimes</w:t>
      </w:r>
    </w:p>
    <w:p w:rsidR="66DB3A60" w:rsidP="2FBAC49C" w:rsidRDefault="66DB3A60" w14:paraId="3B710360" w14:textId="510F6685">
      <w:pPr>
        <w:pStyle w:val="Normal"/>
        <w:rPr>
          <w:u w:val="none"/>
        </w:rPr>
      </w:pPr>
      <w:r w:rsidR="66DB3A60">
        <w:rPr/>
        <w:t xml:space="preserve">This scenario begins after a </w:t>
      </w:r>
      <w:r w:rsidRPr="2FBAC49C" w:rsidR="66DB3A60">
        <w:rPr>
          <w:u w:val="single"/>
        </w:rPr>
        <w:t>User</w:t>
      </w:r>
      <w:r w:rsidR="66DB3A60">
        <w:rPr>
          <w:u w:val="none"/>
        </w:rPr>
        <w:t xml:space="preserve"> has selected a </w:t>
      </w:r>
      <w:r w:rsidRPr="2FBAC49C" w:rsidR="66DB3A60">
        <w:rPr>
          <w:u w:val="single"/>
        </w:rPr>
        <w:t>theater</w:t>
      </w:r>
      <w:r w:rsidR="566207D8">
        <w:rPr>
          <w:u w:val="none"/>
        </w:rPr>
        <w:t xml:space="preserve"> and is either viewing the list of </w:t>
      </w:r>
      <w:r w:rsidRPr="2FBAC49C" w:rsidR="566207D8">
        <w:rPr>
          <w:u w:val="single"/>
        </w:rPr>
        <w:t>movies</w:t>
      </w:r>
      <w:r w:rsidR="566207D8">
        <w:rPr>
          <w:u w:val="none"/>
        </w:rPr>
        <w:t xml:space="preserve"> in that </w:t>
      </w:r>
      <w:r w:rsidRPr="2FBAC49C" w:rsidR="566207D8">
        <w:rPr>
          <w:u w:val="single"/>
        </w:rPr>
        <w:t>theater</w:t>
      </w:r>
      <w:r w:rsidR="566207D8">
        <w:rPr>
          <w:u w:val="none"/>
        </w:rPr>
        <w:t xml:space="preserve"> or a specific </w:t>
      </w:r>
      <w:r w:rsidRPr="2FBAC49C" w:rsidR="566207D8">
        <w:rPr>
          <w:u w:val="single"/>
        </w:rPr>
        <w:t>movie</w:t>
      </w:r>
      <w:r w:rsidR="566207D8">
        <w:rPr>
          <w:u w:val="none"/>
        </w:rPr>
        <w:t xml:space="preserve"> the </w:t>
      </w:r>
      <w:r w:rsidRPr="2FBAC49C" w:rsidR="566207D8">
        <w:rPr>
          <w:u w:val="single"/>
        </w:rPr>
        <w:t>User</w:t>
      </w:r>
      <w:r w:rsidR="566207D8">
        <w:rPr>
          <w:u w:val="none"/>
        </w:rPr>
        <w:t xml:space="preserve"> has selected. </w:t>
      </w:r>
      <w:r w:rsidR="04A28BAA">
        <w:rPr>
          <w:u w:val="none"/>
        </w:rPr>
        <w:t xml:space="preserve">The </w:t>
      </w:r>
      <w:r w:rsidRPr="2FBAC49C" w:rsidR="04A28BAA">
        <w:rPr>
          <w:u w:val="single"/>
        </w:rPr>
        <w:t>AcmePlexApp</w:t>
      </w:r>
      <w:r w:rsidR="04A28BAA">
        <w:rPr>
          <w:u w:val="none"/>
        </w:rPr>
        <w:t xml:space="preserve"> displays the </w:t>
      </w:r>
      <w:r w:rsidR="7BD5A0A6">
        <w:rPr>
          <w:u w:val="none"/>
        </w:rPr>
        <w:t xml:space="preserve">list of </w:t>
      </w:r>
      <w:r w:rsidRPr="2FBAC49C" w:rsidR="7BD5A0A6">
        <w:rPr>
          <w:u w:val="single"/>
        </w:rPr>
        <w:t>movies</w:t>
      </w:r>
      <w:r w:rsidR="7BD5A0A6">
        <w:rPr>
          <w:u w:val="none"/>
        </w:rPr>
        <w:t xml:space="preserve"> with the </w:t>
      </w:r>
      <w:r w:rsidRPr="2FBAC49C" w:rsidR="7BD5A0A6">
        <w:rPr>
          <w:u w:val="single"/>
        </w:rPr>
        <w:t>showtimes</w:t>
      </w:r>
      <w:r w:rsidR="7BD5A0A6">
        <w:rPr>
          <w:u w:val="none"/>
        </w:rPr>
        <w:t xml:space="preserve"> or the specific </w:t>
      </w:r>
      <w:r w:rsidRPr="2FBAC49C" w:rsidR="7BD5A0A6">
        <w:rPr>
          <w:u w:val="single"/>
        </w:rPr>
        <w:t>movie</w:t>
      </w:r>
      <w:r w:rsidR="7BD5A0A6">
        <w:rPr>
          <w:u w:val="none"/>
        </w:rPr>
        <w:t xml:space="preserve"> the User selected.</w:t>
      </w:r>
      <w:r w:rsidR="0695265E">
        <w:rPr>
          <w:u w:val="none"/>
        </w:rPr>
        <w:t xml:space="preserve"> The </w:t>
      </w:r>
      <w:r w:rsidRPr="2FBAC49C" w:rsidR="0695265E">
        <w:rPr>
          <w:u w:val="single"/>
        </w:rPr>
        <w:t>User</w:t>
      </w:r>
      <w:r w:rsidR="0695265E">
        <w:rPr>
          <w:u w:val="none"/>
        </w:rPr>
        <w:t xml:space="preserve"> has the option to view the available </w:t>
      </w:r>
      <w:r w:rsidRPr="2FBAC49C" w:rsidR="0695265E">
        <w:rPr>
          <w:u w:val="single"/>
        </w:rPr>
        <w:t>seats</w:t>
      </w:r>
      <w:r w:rsidR="0695265E">
        <w:rPr>
          <w:u w:val="none"/>
        </w:rPr>
        <w:t xml:space="preserve"> for each </w:t>
      </w:r>
      <w:r w:rsidRPr="2FBAC49C" w:rsidR="0695265E">
        <w:rPr>
          <w:u w:val="single"/>
        </w:rPr>
        <w:t>showtime</w:t>
      </w:r>
      <w:r w:rsidR="0695265E">
        <w:rPr>
          <w:u w:val="none"/>
        </w:rPr>
        <w:t>.</w:t>
      </w:r>
    </w:p>
    <w:p w:rsidR="3C53F55B" w:rsidP="2FBAC49C" w:rsidRDefault="3C53F55B" w14:paraId="0B3B5B4C" w14:textId="70A343D7">
      <w:pPr>
        <w:pStyle w:val="Normal"/>
      </w:pPr>
      <w:r w:rsidR="3C53F55B">
        <w:rPr/>
        <w:t>Scenario 4: Use Case – Purchase Tickets</w:t>
      </w:r>
      <w:r w:rsidR="67111E50">
        <w:rPr/>
        <w:t xml:space="preserve"> </w:t>
      </w:r>
    </w:p>
    <w:p w:rsidR="74C898FF" w:rsidP="2FBAC49C" w:rsidRDefault="74C898FF" w14:paraId="06EB21F7" w14:textId="75CDA22B">
      <w:pPr>
        <w:pStyle w:val="Normal"/>
        <w:rPr>
          <w:u w:val="none"/>
        </w:rPr>
      </w:pPr>
      <w:r w:rsidR="74C898FF">
        <w:rPr/>
        <w:t xml:space="preserve">This scenario begins </w:t>
      </w:r>
      <w:r w:rsidR="542E5776">
        <w:rPr/>
        <w:t xml:space="preserve">when a </w:t>
      </w:r>
      <w:r w:rsidRPr="2FBAC49C" w:rsidR="542E5776">
        <w:rPr>
          <w:u w:val="single"/>
        </w:rPr>
        <w:t>User</w:t>
      </w:r>
      <w:r w:rsidR="542E5776">
        <w:rPr/>
        <w:t xml:space="preserve"> is </w:t>
      </w:r>
      <w:r w:rsidR="542E5776">
        <w:rPr/>
        <w:t>purchasing</w:t>
      </w:r>
      <w:r w:rsidR="542E5776">
        <w:rPr/>
        <w:t xml:space="preserve"> </w:t>
      </w:r>
      <w:r w:rsidRPr="2FBAC49C" w:rsidR="542E5776">
        <w:rPr>
          <w:u w:val="single"/>
        </w:rPr>
        <w:t>tickets</w:t>
      </w:r>
      <w:r w:rsidR="542E5776">
        <w:rPr/>
        <w:t xml:space="preserve"> for a </w:t>
      </w:r>
      <w:r w:rsidRPr="2FBAC49C" w:rsidR="542E5776">
        <w:rPr>
          <w:u w:val="single"/>
        </w:rPr>
        <w:t>movie</w:t>
      </w:r>
      <w:r w:rsidR="542E5776">
        <w:rPr/>
        <w:t xml:space="preserve">. </w:t>
      </w:r>
      <w:r w:rsidR="0567A0B0">
        <w:rPr/>
        <w:t xml:space="preserve">The </w:t>
      </w:r>
      <w:r w:rsidRPr="2FBAC49C" w:rsidR="0567A0B0">
        <w:rPr>
          <w:u w:val="single"/>
        </w:rPr>
        <w:t>User</w:t>
      </w:r>
      <w:r w:rsidR="0567A0B0">
        <w:rPr/>
        <w:t xml:space="preserve"> confirms the </w:t>
      </w:r>
      <w:r w:rsidRPr="2FBAC49C" w:rsidR="0567A0B0">
        <w:rPr>
          <w:u w:val="single"/>
        </w:rPr>
        <w:t>movie</w:t>
      </w:r>
      <w:r w:rsidR="0567A0B0">
        <w:rPr/>
        <w:t xml:space="preserve">, </w:t>
      </w:r>
      <w:r w:rsidRPr="2FBAC49C" w:rsidR="0567A0B0">
        <w:rPr>
          <w:u w:val="single"/>
        </w:rPr>
        <w:t>theater</w:t>
      </w:r>
      <w:r w:rsidR="0567A0B0">
        <w:rPr/>
        <w:t xml:space="preserve"> and </w:t>
      </w:r>
      <w:r w:rsidRPr="2FBAC49C" w:rsidR="0567A0B0">
        <w:rPr>
          <w:u w:val="single"/>
        </w:rPr>
        <w:t>showtime</w:t>
      </w:r>
      <w:r w:rsidR="0567A0B0">
        <w:rPr>
          <w:u w:val="none"/>
        </w:rPr>
        <w:t xml:space="preserve"> that they want to see. </w:t>
      </w:r>
      <w:r w:rsidR="5E1B693F">
        <w:rPr>
          <w:u w:val="none"/>
        </w:rPr>
        <w:t xml:space="preserve">Then the </w:t>
      </w:r>
      <w:r w:rsidRPr="2FBAC49C" w:rsidR="5E1B693F">
        <w:rPr>
          <w:u w:val="single"/>
        </w:rPr>
        <w:t>User</w:t>
      </w:r>
      <w:r w:rsidR="5E1B693F">
        <w:rPr>
          <w:u w:val="none"/>
        </w:rPr>
        <w:t xml:space="preserve"> must select available </w:t>
      </w:r>
      <w:r w:rsidRPr="2FBAC49C" w:rsidR="5E1B693F">
        <w:rPr>
          <w:u w:val="single"/>
        </w:rPr>
        <w:t>seats</w:t>
      </w:r>
      <w:r w:rsidR="5E1B693F">
        <w:rPr>
          <w:u w:val="none"/>
        </w:rPr>
        <w:t xml:space="preserve"> and will make a </w:t>
      </w:r>
      <w:r w:rsidRPr="2FBAC49C" w:rsidR="5E1B693F">
        <w:rPr>
          <w:u w:val="single"/>
        </w:rPr>
        <w:t>payment</w:t>
      </w:r>
      <w:r w:rsidR="72B09F03">
        <w:rPr>
          <w:u w:val="none"/>
        </w:rPr>
        <w:t xml:space="preserve">. If the </w:t>
      </w:r>
      <w:r w:rsidRPr="2FBAC49C" w:rsidR="72B09F03">
        <w:rPr>
          <w:u w:val="single"/>
        </w:rPr>
        <w:t>payment</w:t>
      </w:r>
      <w:r w:rsidR="72B09F03">
        <w:rPr>
          <w:u w:val="none"/>
        </w:rPr>
        <w:t xml:space="preserve"> is accepted, the User will receive </w:t>
      </w:r>
      <w:r w:rsidRPr="2FBAC49C" w:rsidR="72B09F03">
        <w:rPr>
          <w:u w:val="single"/>
        </w:rPr>
        <w:t>tickets</w:t>
      </w:r>
      <w:r w:rsidR="72B09F03">
        <w:rPr>
          <w:u w:val="none"/>
        </w:rPr>
        <w:t xml:space="preserve"> and a </w:t>
      </w:r>
      <w:r w:rsidRPr="2FBAC49C" w:rsidR="72B09F03">
        <w:rPr>
          <w:u w:val="single"/>
        </w:rPr>
        <w:t>receipt</w:t>
      </w:r>
      <w:r w:rsidR="72B09F03">
        <w:rPr>
          <w:u w:val="none"/>
        </w:rPr>
        <w:t xml:space="preserve"> via email.</w:t>
      </w:r>
    </w:p>
    <w:p w:rsidR="3C53F55B" w:rsidP="2FBAC49C" w:rsidRDefault="3C53F55B" w14:paraId="627B0C0F" w14:textId="20B3E42F">
      <w:pPr>
        <w:pStyle w:val="Normal"/>
      </w:pPr>
      <w:r w:rsidR="3C53F55B">
        <w:rPr/>
        <w:t>Scenario 5: Use Case – Cancel Tickets</w:t>
      </w:r>
      <w:r w:rsidR="35D89F73">
        <w:rPr/>
        <w:t xml:space="preserve"> </w:t>
      </w:r>
    </w:p>
    <w:p w:rsidR="121E0894" w:rsidP="2FBAC49C" w:rsidRDefault="121E0894" w14:paraId="2718C110" w14:textId="14EF32B0">
      <w:pPr>
        <w:pStyle w:val="Normal"/>
      </w:pPr>
      <w:r w:rsidR="121E0894">
        <w:rPr/>
        <w:t xml:space="preserve">This scenario begins when a </w:t>
      </w:r>
      <w:r w:rsidRPr="2FBAC49C" w:rsidR="121E0894">
        <w:rPr>
          <w:u w:val="single"/>
        </w:rPr>
        <w:t>User</w:t>
      </w:r>
      <w:r w:rsidR="121E0894">
        <w:rPr/>
        <w:t xml:space="preserve"> </w:t>
      </w:r>
      <w:r w:rsidR="1AF93C40">
        <w:rPr/>
        <w:t xml:space="preserve">cancels their </w:t>
      </w:r>
      <w:r w:rsidRPr="2FBAC49C" w:rsidR="1AF93C40">
        <w:rPr>
          <w:u w:val="single"/>
        </w:rPr>
        <w:t>tickets</w:t>
      </w:r>
      <w:r w:rsidR="1AF93C40">
        <w:rPr/>
        <w:t xml:space="preserve"> at least </w:t>
      </w:r>
      <w:r w:rsidR="1AF93C40">
        <w:rPr/>
        <w:t>72 hours</w:t>
      </w:r>
      <w:r w:rsidR="1AF93C40">
        <w:rPr/>
        <w:t xml:space="preserve"> before the </w:t>
      </w:r>
      <w:r w:rsidRPr="2FBAC49C" w:rsidR="1AF93C40">
        <w:rPr>
          <w:u w:val="single"/>
        </w:rPr>
        <w:t>showtime</w:t>
      </w:r>
      <w:r w:rsidR="1AF93C40">
        <w:rPr/>
        <w:t xml:space="preserve">. </w:t>
      </w:r>
      <w:r w:rsidR="32A0CA33">
        <w:rPr/>
        <w:t xml:space="preserve">The </w:t>
      </w:r>
      <w:r w:rsidRPr="2FBAC49C" w:rsidR="32A0CA33">
        <w:rPr>
          <w:u w:val="single"/>
        </w:rPr>
        <w:t>User</w:t>
      </w:r>
      <w:r w:rsidR="32A0CA33">
        <w:rPr/>
        <w:t xml:space="preserve"> will get a refund from the </w:t>
      </w:r>
      <w:r w:rsidRPr="2FBAC49C" w:rsidR="32A0CA33">
        <w:rPr>
          <w:u w:val="single"/>
        </w:rPr>
        <w:t>Bank</w:t>
      </w:r>
      <w:r w:rsidR="32A0CA33">
        <w:rPr/>
        <w:t xml:space="preserve"> of 85% of the </w:t>
      </w:r>
      <w:r w:rsidRPr="2FBAC49C" w:rsidR="32A0CA33">
        <w:rPr>
          <w:u w:val="single"/>
        </w:rPr>
        <w:t>ticket</w:t>
      </w:r>
      <w:r w:rsidR="32A0CA33">
        <w:rPr/>
        <w:t xml:space="preserve"> cost and will receive 15% </w:t>
      </w:r>
      <w:r w:rsidR="0828D186">
        <w:rPr/>
        <w:t xml:space="preserve">of the </w:t>
      </w:r>
      <w:r w:rsidRPr="2FBAC49C" w:rsidR="0828D186">
        <w:rPr>
          <w:u w:val="single"/>
        </w:rPr>
        <w:t>ticket</w:t>
      </w:r>
      <w:r w:rsidR="0828D186">
        <w:rPr/>
        <w:t xml:space="preserve"> cost in the form of a </w:t>
      </w:r>
      <w:r w:rsidRPr="2FBAC49C" w:rsidR="0828D186">
        <w:rPr>
          <w:u w:val="single"/>
        </w:rPr>
        <w:t>credit</w:t>
      </w:r>
      <w:r w:rsidR="0828D186">
        <w:rPr/>
        <w:t xml:space="preserve"> from the </w:t>
      </w:r>
      <w:r w:rsidRPr="2FBAC49C" w:rsidR="0828D186">
        <w:rPr>
          <w:u w:val="single"/>
        </w:rPr>
        <w:t>AcmePlexApp</w:t>
      </w:r>
      <w:r w:rsidR="0828D186">
        <w:rPr/>
        <w:t xml:space="preserve"> that can be applied to future </w:t>
      </w:r>
      <w:r w:rsidRPr="2FBAC49C" w:rsidR="0054B54E">
        <w:rPr>
          <w:u w:val="single"/>
        </w:rPr>
        <w:t>ticket</w:t>
      </w:r>
      <w:r w:rsidR="0054B54E">
        <w:rPr/>
        <w:t xml:space="preserve"> </w:t>
      </w:r>
      <w:r w:rsidR="0828D186">
        <w:rPr/>
        <w:t>purchases for up to one year.</w:t>
      </w:r>
    </w:p>
    <w:p w:rsidR="3C53F55B" w:rsidP="2FBAC49C" w:rsidRDefault="3C53F55B" w14:paraId="080CBD05" w14:textId="28967FF8">
      <w:pPr>
        <w:pStyle w:val="Normal"/>
      </w:pPr>
      <w:r w:rsidR="3C53F55B">
        <w:rPr/>
        <w:t>Scenario 6: Use Case – Make Payment</w:t>
      </w:r>
    </w:p>
    <w:p w:rsidR="424206A0" w:rsidP="2FBAC49C" w:rsidRDefault="424206A0" w14:paraId="25DB1016" w14:textId="5B76F8E3">
      <w:pPr>
        <w:pStyle w:val="Normal"/>
      </w:pPr>
      <w:r w:rsidR="424206A0">
        <w:rPr/>
        <w:t xml:space="preserve">This scenario begins when a </w:t>
      </w:r>
      <w:r w:rsidRPr="2FBAC49C" w:rsidR="424206A0">
        <w:rPr>
          <w:u w:val="single"/>
        </w:rPr>
        <w:t>User</w:t>
      </w:r>
      <w:r w:rsidR="424206A0">
        <w:rPr/>
        <w:t xml:space="preserve"> is going through the purchase </w:t>
      </w:r>
      <w:r w:rsidRPr="2FBAC49C" w:rsidR="424206A0">
        <w:rPr>
          <w:u w:val="single"/>
        </w:rPr>
        <w:t>ticket</w:t>
      </w:r>
      <w:r w:rsidR="424206A0">
        <w:rPr/>
        <w:t xml:space="preserve"> process and is making a </w:t>
      </w:r>
      <w:r w:rsidRPr="2FBAC49C" w:rsidR="424206A0">
        <w:rPr>
          <w:u w:val="single"/>
        </w:rPr>
        <w:t>payment</w:t>
      </w:r>
      <w:r w:rsidR="424206A0">
        <w:rPr/>
        <w:t>.</w:t>
      </w:r>
      <w:r w:rsidR="2D81ED4A">
        <w:rPr/>
        <w:t xml:space="preserve"> The </w:t>
      </w:r>
      <w:r w:rsidRPr="2FBAC49C" w:rsidR="2D81ED4A">
        <w:rPr>
          <w:u w:val="single"/>
        </w:rPr>
        <w:t>User</w:t>
      </w:r>
      <w:r w:rsidR="2D81ED4A">
        <w:rPr/>
        <w:t xml:space="preserve"> is given the option to apply </w:t>
      </w:r>
      <w:r w:rsidRPr="2FBAC49C" w:rsidR="2D81ED4A">
        <w:rPr>
          <w:u w:val="single"/>
        </w:rPr>
        <w:t>credits</w:t>
      </w:r>
      <w:r w:rsidR="2D81ED4A">
        <w:rPr>
          <w:u w:val="none"/>
        </w:rPr>
        <w:t xml:space="preserve"> from their account</w:t>
      </w:r>
      <w:r w:rsidR="3A3ED9DB">
        <w:rPr>
          <w:u w:val="none"/>
        </w:rPr>
        <w:t xml:space="preserve"> to the total cost of the </w:t>
      </w:r>
      <w:r w:rsidRPr="2FBAC49C" w:rsidR="3A3ED9DB">
        <w:rPr>
          <w:u w:val="single"/>
        </w:rPr>
        <w:t>tickets</w:t>
      </w:r>
      <w:r w:rsidR="3A3ED9DB">
        <w:rPr>
          <w:u w:val="none"/>
        </w:rPr>
        <w:t xml:space="preserve">. </w:t>
      </w:r>
      <w:r w:rsidR="1AF5D802">
        <w:rPr>
          <w:u w:val="none"/>
        </w:rPr>
        <w:t xml:space="preserve">The </w:t>
      </w:r>
      <w:r w:rsidRPr="2FBAC49C" w:rsidR="1AF5D802">
        <w:rPr>
          <w:u w:val="single"/>
        </w:rPr>
        <w:t>User</w:t>
      </w:r>
      <w:r w:rsidR="1AF5D802">
        <w:rPr>
          <w:u w:val="none"/>
        </w:rPr>
        <w:t xml:space="preserve"> enters their credit card </w:t>
      </w:r>
      <w:r w:rsidRPr="2FBAC49C" w:rsidR="1AF5D802">
        <w:rPr>
          <w:u w:val="single"/>
        </w:rPr>
        <w:t>payment</w:t>
      </w:r>
      <w:r w:rsidR="1AF5D802">
        <w:rPr>
          <w:u w:val="none"/>
        </w:rPr>
        <w:t xml:space="preserve"> information. If the </w:t>
      </w:r>
      <w:r w:rsidRPr="2FBAC49C" w:rsidR="1AF5D802">
        <w:rPr>
          <w:u w:val="single"/>
        </w:rPr>
        <w:t>payment</w:t>
      </w:r>
      <w:r w:rsidR="1AF5D802">
        <w:rPr>
          <w:u w:val="none"/>
        </w:rPr>
        <w:t xml:space="preserve"> is accepted</w:t>
      </w:r>
      <w:r w:rsidR="042C3752">
        <w:rPr>
          <w:u w:val="none"/>
        </w:rPr>
        <w:t xml:space="preserve">, then the </w:t>
      </w:r>
      <w:r w:rsidRPr="2FBAC49C" w:rsidR="042C3752">
        <w:rPr>
          <w:u w:val="single"/>
        </w:rPr>
        <w:t>User</w:t>
      </w:r>
      <w:r w:rsidR="042C3752">
        <w:rPr>
          <w:u w:val="none"/>
        </w:rPr>
        <w:t xml:space="preserve"> completes the </w:t>
      </w:r>
      <w:r w:rsidRPr="2FBAC49C" w:rsidR="042C3752">
        <w:rPr>
          <w:u w:val="single"/>
        </w:rPr>
        <w:t>ticket</w:t>
      </w:r>
      <w:r w:rsidR="042C3752">
        <w:rPr>
          <w:u w:val="none"/>
        </w:rPr>
        <w:t xml:space="preserve"> purchase process, if the </w:t>
      </w:r>
      <w:r w:rsidRPr="2FBAC49C" w:rsidR="042C3752">
        <w:rPr>
          <w:u w:val="single"/>
        </w:rPr>
        <w:t>payment</w:t>
      </w:r>
      <w:r w:rsidR="042C3752">
        <w:rPr>
          <w:u w:val="none"/>
        </w:rPr>
        <w:t xml:space="preserve"> is declined the </w:t>
      </w:r>
      <w:r w:rsidRPr="2FBAC49C" w:rsidR="042C3752">
        <w:rPr>
          <w:u w:val="single"/>
        </w:rPr>
        <w:t>User</w:t>
      </w:r>
      <w:r w:rsidR="042C3752">
        <w:rPr>
          <w:u w:val="none"/>
        </w:rPr>
        <w:t xml:space="preserve"> is re-prompted to enter credit card information or to cancel the </w:t>
      </w:r>
      <w:r w:rsidRPr="2FBAC49C" w:rsidR="042C3752">
        <w:rPr>
          <w:u w:val="single"/>
        </w:rPr>
        <w:t>ticket</w:t>
      </w:r>
      <w:r w:rsidR="042C3752">
        <w:rPr>
          <w:u w:val="none"/>
        </w:rPr>
        <w:t xml:space="preserve"> purchase.</w:t>
      </w:r>
    </w:p>
    <w:p w:rsidR="3C53F55B" w:rsidP="2FBAC49C" w:rsidRDefault="3C53F55B" w14:paraId="1690C533" w14:textId="5927343A">
      <w:pPr>
        <w:pStyle w:val="Normal"/>
      </w:pPr>
      <w:r w:rsidR="3C53F55B">
        <w:rPr/>
        <w:t>Registered User</w:t>
      </w:r>
      <w:r w:rsidR="37211E8E">
        <w:rPr/>
        <w:t xml:space="preserve"> Scenarios</w:t>
      </w:r>
    </w:p>
    <w:p w:rsidR="3C53F55B" w:rsidP="2FBAC49C" w:rsidRDefault="3C53F55B" w14:paraId="4BB808CB" w14:textId="154A1BD5">
      <w:pPr>
        <w:pStyle w:val="Normal"/>
      </w:pPr>
      <w:r w:rsidR="3C53F55B">
        <w:rPr/>
        <w:t>Scenario 7: Use Case – Manage Account</w:t>
      </w:r>
    </w:p>
    <w:p w:rsidR="507EFE3B" w:rsidP="2FBAC49C" w:rsidRDefault="507EFE3B" w14:paraId="01E9961A" w14:textId="7C300600">
      <w:pPr>
        <w:pStyle w:val="Normal"/>
        <w:rPr>
          <w:u w:val="none"/>
        </w:rPr>
      </w:pPr>
      <w:r w:rsidR="507EFE3B">
        <w:rPr/>
        <w:t xml:space="preserve">This scenario begins when a </w:t>
      </w:r>
      <w:r w:rsidRPr="2FBAC49C" w:rsidR="507EFE3B">
        <w:rPr>
          <w:u w:val="single"/>
        </w:rPr>
        <w:t>Register User</w:t>
      </w:r>
      <w:r w:rsidR="507EFE3B">
        <w:rPr>
          <w:u w:val="none"/>
        </w:rPr>
        <w:t xml:space="preserve"> navigates to the account management page on the </w:t>
      </w:r>
      <w:r w:rsidRPr="2FBAC49C" w:rsidR="507EFE3B">
        <w:rPr>
          <w:u w:val="single"/>
        </w:rPr>
        <w:t>AcmePlexApp</w:t>
      </w:r>
      <w:r w:rsidR="507EFE3B">
        <w:rPr>
          <w:u w:val="none"/>
        </w:rPr>
        <w:t xml:space="preserve">. The </w:t>
      </w:r>
      <w:r w:rsidRPr="2FBAC49C" w:rsidR="507EFE3B">
        <w:rPr>
          <w:u w:val="single"/>
        </w:rPr>
        <w:t>Register User</w:t>
      </w:r>
      <w:r w:rsidR="507EFE3B">
        <w:rPr>
          <w:u w:val="none"/>
        </w:rPr>
        <w:t xml:space="preserve"> has the </w:t>
      </w:r>
      <w:r w:rsidR="507EFE3B">
        <w:rPr>
          <w:u w:val="none"/>
        </w:rPr>
        <w:t>option</w:t>
      </w:r>
      <w:r w:rsidR="2047E9A7">
        <w:rPr>
          <w:u w:val="none"/>
        </w:rPr>
        <w:t xml:space="preserve"> to pay their annual account fee or cancel their subscription.</w:t>
      </w:r>
    </w:p>
    <w:p w:rsidR="3C53F55B" w:rsidP="2FBAC49C" w:rsidRDefault="3C53F55B" w14:paraId="7EBE98DE" w14:textId="7FC66FA9">
      <w:pPr>
        <w:pStyle w:val="Normal"/>
      </w:pPr>
      <w:r w:rsidR="3C53F55B">
        <w:rPr/>
        <w:t>Scenario 8: Use Case – Register Profile Information</w:t>
      </w:r>
    </w:p>
    <w:p w:rsidR="173FDB82" w:rsidP="2FBAC49C" w:rsidRDefault="173FDB82" w14:paraId="4BDD699F" w14:textId="43404733">
      <w:pPr>
        <w:pStyle w:val="Normal"/>
      </w:pPr>
      <w:r w:rsidR="173FDB82">
        <w:rPr/>
        <w:t xml:space="preserve">This scenario begins </w:t>
      </w:r>
      <w:r w:rsidR="3F5F1C58">
        <w:rPr/>
        <w:t>when</w:t>
      </w:r>
      <w:r w:rsidR="173FDB82">
        <w:rPr/>
        <w:t xml:space="preserve"> a </w:t>
      </w:r>
      <w:r w:rsidRPr="2FBAC49C" w:rsidR="173FDB82">
        <w:rPr>
          <w:u w:val="single"/>
        </w:rPr>
        <w:t>User</w:t>
      </w:r>
      <w:r w:rsidR="173FDB82">
        <w:rPr/>
        <w:t xml:space="preserve"> becomes a </w:t>
      </w:r>
      <w:r w:rsidRPr="2FBAC49C" w:rsidR="173FDB82">
        <w:rPr>
          <w:u w:val="single"/>
        </w:rPr>
        <w:t>Registered User</w:t>
      </w:r>
      <w:r w:rsidR="173FDB82">
        <w:rPr/>
        <w:t xml:space="preserve">. </w:t>
      </w:r>
      <w:r w:rsidR="4E730AA0">
        <w:rPr/>
        <w:t xml:space="preserve">To become a </w:t>
      </w:r>
      <w:r w:rsidRPr="2FBAC49C" w:rsidR="4E730AA0">
        <w:rPr>
          <w:u w:val="single"/>
        </w:rPr>
        <w:t>Registered User</w:t>
      </w:r>
      <w:r w:rsidR="4E730AA0">
        <w:rPr/>
        <w:t xml:space="preserve">, the </w:t>
      </w:r>
      <w:r w:rsidRPr="2FBAC49C" w:rsidR="4E730AA0">
        <w:rPr>
          <w:u w:val="single"/>
        </w:rPr>
        <w:t>User</w:t>
      </w:r>
      <w:r w:rsidR="4E730AA0">
        <w:rPr/>
        <w:t xml:space="preserve"> must enter profile information that will be </w:t>
      </w:r>
      <w:r w:rsidR="3E01A796">
        <w:rPr/>
        <w:t xml:space="preserve">registered by the </w:t>
      </w:r>
      <w:r w:rsidRPr="2FBAC49C" w:rsidR="3E01A796">
        <w:rPr>
          <w:u w:val="single"/>
        </w:rPr>
        <w:t>AcmePlexApp</w:t>
      </w:r>
      <w:r w:rsidR="3E01A796">
        <w:rPr/>
        <w:t>.</w:t>
      </w:r>
    </w:p>
    <w:p w:rsidR="3C53F55B" w:rsidP="2FBAC49C" w:rsidRDefault="3C53F55B" w14:paraId="62E9786A" w14:textId="4E61521F">
      <w:pPr>
        <w:pStyle w:val="Normal"/>
      </w:pPr>
      <w:r w:rsidR="3C53F55B">
        <w:rPr/>
        <w:t>Scenario 9: Use Case – Cancel Tickets</w:t>
      </w:r>
      <w:r w:rsidR="6166615A">
        <w:rPr/>
        <w:t xml:space="preserve"> (include receive refund)</w:t>
      </w:r>
    </w:p>
    <w:p w:rsidR="064FE9BE" w:rsidP="2FBAC49C" w:rsidRDefault="064FE9BE" w14:paraId="43B423D1" w14:textId="2459E08A">
      <w:pPr>
        <w:pStyle w:val="Normal"/>
      </w:pPr>
      <w:r w:rsidR="064FE9BE">
        <w:rPr/>
        <w:t xml:space="preserve">This scenario begins when a </w:t>
      </w:r>
      <w:r w:rsidRPr="2FBAC49C" w:rsidR="064FE9BE">
        <w:rPr>
          <w:u w:val="single"/>
        </w:rPr>
        <w:t>Registered User</w:t>
      </w:r>
      <w:r w:rsidR="064FE9BE">
        <w:rPr/>
        <w:t xml:space="preserve"> cancels their </w:t>
      </w:r>
      <w:r w:rsidRPr="2FBAC49C" w:rsidR="064FE9BE">
        <w:rPr>
          <w:u w:val="single"/>
        </w:rPr>
        <w:t>tickets</w:t>
      </w:r>
      <w:r w:rsidR="064FE9BE">
        <w:rPr/>
        <w:t xml:space="preserve"> at least </w:t>
      </w:r>
      <w:r w:rsidR="064FE9BE">
        <w:rPr/>
        <w:t>72 hours</w:t>
      </w:r>
      <w:r w:rsidR="064FE9BE">
        <w:rPr/>
        <w:t xml:space="preserve"> before the </w:t>
      </w:r>
      <w:r w:rsidRPr="2FBAC49C" w:rsidR="064FE9BE">
        <w:rPr>
          <w:u w:val="single"/>
        </w:rPr>
        <w:t>showtime</w:t>
      </w:r>
      <w:r w:rsidR="064FE9BE">
        <w:rPr/>
        <w:t xml:space="preserve">. The </w:t>
      </w:r>
      <w:r w:rsidRPr="2FBAC49C" w:rsidR="064FE9BE">
        <w:rPr>
          <w:u w:val="single"/>
        </w:rPr>
        <w:t>Register User</w:t>
      </w:r>
      <w:r w:rsidR="064FE9BE">
        <w:rPr/>
        <w:t xml:space="preserve"> will receive a full refund of the </w:t>
      </w:r>
      <w:r w:rsidRPr="2FBAC49C" w:rsidR="0135DD03">
        <w:rPr>
          <w:u w:val="single"/>
        </w:rPr>
        <w:t>ticket</w:t>
      </w:r>
      <w:r w:rsidR="0135DD03">
        <w:rPr/>
        <w:t xml:space="preserve"> price.</w:t>
      </w:r>
    </w:p>
    <w:p w:rsidR="3C53F55B" w:rsidP="2FBAC49C" w:rsidRDefault="3C53F55B" w14:paraId="6DC4757A" w14:textId="47AF02A1">
      <w:pPr>
        <w:pStyle w:val="Normal"/>
      </w:pPr>
      <w:r w:rsidR="3C53F55B">
        <w:rPr/>
        <w:t>Scenario 10: Use Case – Receive New Movie Notifications</w:t>
      </w:r>
    </w:p>
    <w:p w:rsidR="024B3878" w:rsidP="2FBAC49C" w:rsidRDefault="024B3878" w14:paraId="17CB9F29" w14:textId="146C8E42">
      <w:pPr>
        <w:pStyle w:val="Normal"/>
      </w:pPr>
      <w:r w:rsidR="024B3878">
        <w:rPr/>
        <w:t xml:space="preserve">This scenario begins when a new </w:t>
      </w:r>
      <w:r w:rsidRPr="2FBAC49C" w:rsidR="024B3878">
        <w:rPr>
          <w:u w:val="single"/>
        </w:rPr>
        <w:t>movie</w:t>
      </w:r>
      <w:r w:rsidR="024B3878">
        <w:rPr/>
        <w:t xml:space="preserve"> is created by the </w:t>
      </w:r>
      <w:r w:rsidRPr="2FBAC49C" w:rsidR="024B3878">
        <w:rPr>
          <w:u w:val="single"/>
        </w:rPr>
        <w:t>AcmePlexApp</w:t>
      </w:r>
      <w:r w:rsidR="024B3878">
        <w:rPr/>
        <w:t xml:space="preserve">. </w:t>
      </w:r>
      <w:r w:rsidRPr="2FBAC49C" w:rsidR="024B3878">
        <w:rPr>
          <w:u w:val="single"/>
        </w:rPr>
        <w:t>Registered Users</w:t>
      </w:r>
      <w:r w:rsidR="024B3878">
        <w:rPr/>
        <w:t xml:space="preserve"> will receive a notification via email of the new </w:t>
      </w:r>
      <w:r w:rsidRPr="2FBAC49C" w:rsidR="024B3878">
        <w:rPr>
          <w:u w:val="single"/>
        </w:rPr>
        <w:t>movie</w:t>
      </w:r>
      <w:r w:rsidR="024B3878">
        <w:rPr/>
        <w:t xml:space="preserve"> details.</w:t>
      </w:r>
    </w:p>
    <w:p w:rsidR="3C53F55B" w:rsidP="2FBAC49C" w:rsidRDefault="3C53F55B" w14:paraId="4BDC028D" w14:textId="5292B6E9">
      <w:pPr>
        <w:pStyle w:val="Normal"/>
      </w:pPr>
      <w:r w:rsidR="3C53F55B">
        <w:rPr/>
        <w:t>Scenario 11: Use Case – Early Access to New Movie Ticket Purchases</w:t>
      </w:r>
    </w:p>
    <w:p w:rsidR="0A9D81CC" w:rsidP="2FBAC49C" w:rsidRDefault="0A9D81CC" w14:paraId="713B7CE9" w14:textId="521A6F6F">
      <w:pPr>
        <w:pStyle w:val="Normal"/>
      </w:pPr>
      <w:r w:rsidR="0A9D81CC">
        <w:rPr/>
        <w:t>This scenario begins wh</w:t>
      </w:r>
      <w:r w:rsidR="039D66EC">
        <w:rPr/>
        <w:t xml:space="preserve">en a new </w:t>
      </w:r>
      <w:r w:rsidRPr="2FBAC49C" w:rsidR="039D66EC">
        <w:rPr>
          <w:u w:val="single"/>
        </w:rPr>
        <w:t>movie</w:t>
      </w:r>
      <w:r w:rsidR="039D66EC">
        <w:rPr/>
        <w:t xml:space="preserve"> is created by the </w:t>
      </w:r>
      <w:r w:rsidRPr="2FBAC49C" w:rsidR="039D66EC">
        <w:rPr>
          <w:u w:val="single"/>
        </w:rPr>
        <w:t>AcmeP</w:t>
      </w:r>
      <w:r w:rsidRPr="2FBAC49C" w:rsidR="6374684E">
        <w:rPr>
          <w:u w:val="single"/>
        </w:rPr>
        <w:t>l</w:t>
      </w:r>
      <w:r w:rsidRPr="2FBAC49C" w:rsidR="039D66EC">
        <w:rPr>
          <w:u w:val="single"/>
        </w:rPr>
        <w:t>exApp</w:t>
      </w:r>
      <w:r w:rsidR="039D66EC">
        <w:rPr/>
        <w:t xml:space="preserve">. </w:t>
      </w:r>
      <w:r w:rsidR="2C349D3C">
        <w:rPr/>
        <w:t xml:space="preserve">New </w:t>
      </w:r>
      <w:r w:rsidRPr="2FBAC49C" w:rsidR="2C349D3C">
        <w:rPr>
          <w:u w:val="single"/>
        </w:rPr>
        <w:t>movies</w:t>
      </w:r>
      <w:r w:rsidR="2C349D3C">
        <w:rPr/>
        <w:t xml:space="preserve"> </w:t>
      </w:r>
      <w:r w:rsidRPr="2FBAC49C" w:rsidR="2C349D3C">
        <w:rPr>
          <w:u w:val="single"/>
        </w:rPr>
        <w:t>ticket</w:t>
      </w:r>
      <w:r w:rsidR="2C349D3C">
        <w:rPr/>
        <w:t xml:space="preserve"> purchases will only be available to </w:t>
      </w:r>
      <w:r w:rsidRPr="2FBAC49C" w:rsidR="2C349D3C">
        <w:rPr>
          <w:u w:val="single"/>
        </w:rPr>
        <w:t>Registered Users</w:t>
      </w:r>
      <w:r w:rsidR="2C349D3C">
        <w:rPr/>
        <w:t xml:space="preserve"> for </w:t>
      </w:r>
      <w:r w:rsidR="2C89264B">
        <w:rPr/>
        <w:t xml:space="preserve">(a week?) after they are created. </w:t>
      </w:r>
      <w:r w:rsidRPr="2FBAC49C" w:rsidR="2C89264B">
        <w:rPr>
          <w:u w:val="single"/>
        </w:rPr>
        <w:t>Registered Users</w:t>
      </w:r>
      <w:r w:rsidR="2C89264B">
        <w:rPr/>
        <w:t xml:space="preserve"> will go through the regular </w:t>
      </w:r>
      <w:r w:rsidRPr="2FBAC49C" w:rsidR="2C89264B">
        <w:rPr>
          <w:u w:val="single"/>
        </w:rPr>
        <w:t>tic</w:t>
      </w:r>
      <w:r w:rsidRPr="2FBAC49C" w:rsidR="5FFC4BDE">
        <w:rPr>
          <w:u w:val="single"/>
        </w:rPr>
        <w:t>ket</w:t>
      </w:r>
      <w:r w:rsidR="5FFC4BDE">
        <w:rPr/>
        <w:t xml:space="preserve"> purchase process for the new </w:t>
      </w:r>
      <w:r w:rsidRPr="2FBAC49C" w:rsidR="5FFC4BDE">
        <w:rPr>
          <w:u w:val="single"/>
        </w:rPr>
        <w:t>titles</w:t>
      </w:r>
      <w:r w:rsidR="5FFC4BDE">
        <w:rPr/>
        <w:t xml:space="preserve">, and </w:t>
      </w:r>
      <w:r w:rsidRPr="2FBAC49C" w:rsidR="5FFC4BDE">
        <w:rPr>
          <w:u w:val="single"/>
        </w:rPr>
        <w:t>Users</w:t>
      </w:r>
      <w:r w:rsidR="5FFC4BDE">
        <w:rPr/>
        <w:t xml:space="preserve"> will only be able to view the </w:t>
      </w:r>
      <w:r w:rsidRPr="2FBAC49C" w:rsidR="6D31B9C4">
        <w:rPr>
          <w:u w:val="single"/>
        </w:rPr>
        <w:t>movies</w:t>
      </w:r>
      <w:r w:rsidR="5FFC4BDE">
        <w:rPr/>
        <w:t xml:space="preserve"> until they are available</w:t>
      </w:r>
      <w:r w:rsidR="1278A26A">
        <w:rPr/>
        <w:t>.</w:t>
      </w:r>
    </w:p>
    <w:p w:rsidR="2FBAC49C" w:rsidP="2FBAC49C" w:rsidRDefault="2FBAC49C" w14:paraId="0D02A90B" w14:textId="4EB6A75E">
      <w:pPr>
        <w:pStyle w:val="Normal"/>
      </w:pPr>
    </w:p>
    <w:p w:rsidR="2FBAC49C" w:rsidP="2FBAC49C" w:rsidRDefault="2FBAC49C" w14:paraId="091AD45A" w14:textId="18C498CE">
      <w:pPr>
        <w:pStyle w:val="Normal"/>
      </w:pPr>
    </w:p>
    <w:p w:rsidR="2FBAC49C" w:rsidP="2FBAC49C" w:rsidRDefault="2FBAC49C" w14:paraId="2D434E58" w14:textId="5E8BCFF3">
      <w:pPr>
        <w:pStyle w:val="Normal"/>
      </w:pPr>
    </w:p>
    <w:p w:rsidR="2FBAC49C" w:rsidP="2FBAC49C" w:rsidRDefault="2FBAC49C" w14:paraId="6E1A1BBA" w14:textId="0F086581">
      <w:pPr>
        <w:pStyle w:val="Normal"/>
      </w:pPr>
    </w:p>
    <w:p w:rsidR="2FBAC49C" w:rsidP="2FBAC49C" w:rsidRDefault="2FBAC49C" w14:paraId="71866DDD" w14:textId="6B53B258">
      <w:pPr>
        <w:pStyle w:val="Normal"/>
      </w:pPr>
    </w:p>
    <w:p w:rsidR="2FBAC49C" w:rsidP="2FBAC49C" w:rsidRDefault="2FBAC49C" w14:paraId="023B6782" w14:textId="2A3FB90B">
      <w:pPr>
        <w:pStyle w:val="Normal"/>
      </w:pPr>
    </w:p>
    <w:p w:rsidR="2FBAC49C" w:rsidP="2FBAC49C" w:rsidRDefault="2FBAC49C" w14:paraId="7746F4E9" w14:textId="0038FAE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530E81"/>
    <w:rsid w:val="0054B54E"/>
    <w:rsid w:val="0135DD03"/>
    <w:rsid w:val="0137B138"/>
    <w:rsid w:val="01FF0C96"/>
    <w:rsid w:val="024B3878"/>
    <w:rsid w:val="02E2C818"/>
    <w:rsid w:val="039D66EC"/>
    <w:rsid w:val="03E32D71"/>
    <w:rsid w:val="042C3752"/>
    <w:rsid w:val="046AD872"/>
    <w:rsid w:val="04A28BAA"/>
    <w:rsid w:val="05297258"/>
    <w:rsid w:val="0567A0B0"/>
    <w:rsid w:val="05E50B9A"/>
    <w:rsid w:val="064FE9BE"/>
    <w:rsid w:val="0695265E"/>
    <w:rsid w:val="07FC2E31"/>
    <w:rsid w:val="0828D186"/>
    <w:rsid w:val="0858D4EC"/>
    <w:rsid w:val="08A29232"/>
    <w:rsid w:val="08CA3EF5"/>
    <w:rsid w:val="09C50BC1"/>
    <w:rsid w:val="0A9D81CC"/>
    <w:rsid w:val="0CB2EAFA"/>
    <w:rsid w:val="0CB3773A"/>
    <w:rsid w:val="0CCBCC2A"/>
    <w:rsid w:val="0D1BC950"/>
    <w:rsid w:val="0EE82C9B"/>
    <w:rsid w:val="0EF52851"/>
    <w:rsid w:val="0FB8E4D5"/>
    <w:rsid w:val="10477F2E"/>
    <w:rsid w:val="121E0894"/>
    <w:rsid w:val="1278A26A"/>
    <w:rsid w:val="12CC3A53"/>
    <w:rsid w:val="14B92549"/>
    <w:rsid w:val="14F15EAA"/>
    <w:rsid w:val="158EF4B7"/>
    <w:rsid w:val="15E1DC2F"/>
    <w:rsid w:val="17397004"/>
    <w:rsid w:val="173FDB82"/>
    <w:rsid w:val="1825B521"/>
    <w:rsid w:val="189E0DD8"/>
    <w:rsid w:val="19416BC5"/>
    <w:rsid w:val="1A3C3E67"/>
    <w:rsid w:val="1AF5D802"/>
    <w:rsid w:val="1AF93C40"/>
    <w:rsid w:val="1D2300EA"/>
    <w:rsid w:val="2047E9A7"/>
    <w:rsid w:val="20941848"/>
    <w:rsid w:val="209A455D"/>
    <w:rsid w:val="216726B1"/>
    <w:rsid w:val="21B9B381"/>
    <w:rsid w:val="22C5C89D"/>
    <w:rsid w:val="2349AE4D"/>
    <w:rsid w:val="24E27357"/>
    <w:rsid w:val="270ABA6D"/>
    <w:rsid w:val="29193352"/>
    <w:rsid w:val="2B42C27B"/>
    <w:rsid w:val="2C349D3C"/>
    <w:rsid w:val="2C89264B"/>
    <w:rsid w:val="2D81ED4A"/>
    <w:rsid w:val="2D97E394"/>
    <w:rsid w:val="2DC86F1D"/>
    <w:rsid w:val="2E659107"/>
    <w:rsid w:val="2FB5A45F"/>
    <w:rsid w:val="2FBAC49C"/>
    <w:rsid w:val="2FE698B5"/>
    <w:rsid w:val="30CE07D1"/>
    <w:rsid w:val="30F90189"/>
    <w:rsid w:val="32A0CA33"/>
    <w:rsid w:val="341E50AB"/>
    <w:rsid w:val="35BD7D99"/>
    <w:rsid w:val="35D89F73"/>
    <w:rsid w:val="37211E8E"/>
    <w:rsid w:val="39E260A4"/>
    <w:rsid w:val="39E5AC6C"/>
    <w:rsid w:val="3A3ED9DB"/>
    <w:rsid w:val="3A53F5D8"/>
    <w:rsid w:val="3AB6295C"/>
    <w:rsid w:val="3C323DD8"/>
    <w:rsid w:val="3C53F55B"/>
    <w:rsid w:val="3C89F608"/>
    <w:rsid w:val="3DE6203D"/>
    <w:rsid w:val="3E01A796"/>
    <w:rsid w:val="3E26227D"/>
    <w:rsid w:val="3F5F1C58"/>
    <w:rsid w:val="424206A0"/>
    <w:rsid w:val="42BC1A8A"/>
    <w:rsid w:val="42EEA533"/>
    <w:rsid w:val="44CFB6CE"/>
    <w:rsid w:val="473AC0A5"/>
    <w:rsid w:val="47C554BE"/>
    <w:rsid w:val="4880AE22"/>
    <w:rsid w:val="48FCBE54"/>
    <w:rsid w:val="496CD27C"/>
    <w:rsid w:val="4975E306"/>
    <w:rsid w:val="49D54827"/>
    <w:rsid w:val="49ED56B0"/>
    <w:rsid w:val="4C5330F0"/>
    <w:rsid w:val="4D441488"/>
    <w:rsid w:val="4DC7CEB5"/>
    <w:rsid w:val="4E730AA0"/>
    <w:rsid w:val="507EFE3B"/>
    <w:rsid w:val="50D0A896"/>
    <w:rsid w:val="5196B6C5"/>
    <w:rsid w:val="52B0A7BE"/>
    <w:rsid w:val="53EDAC34"/>
    <w:rsid w:val="542E5776"/>
    <w:rsid w:val="55AB1E4B"/>
    <w:rsid w:val="55AEF7FA"/>
    <w:rsid w:val="566207D8"/>
    <w:rsid w:val="58379CCF"/>
    <w:rsid w:val="58D9D977"/>
    <w:rsid w:val="58F6F0A3"/>
    <w:rsid w:val="5A9158FE"/>
    <w:rsid w:val="5DBEB1E2"/>
    <w:rsid w:val="5E1B693F"/>
    <w:rsid w:val="5E2AC779"/>
    <w:rsid w:val="5FFC4BDE"/>
    <w:rsid w:val="606521E1"/>
    <w:rsid w:val="61085ED9"/>
    <w:rsid w:val="61176235"/>
    <w:rsid w:val="6166615A"/>
    <w:rsid w:val="622AF262"/>
    <w:rsid w:val="62A43C2D"/>
    <w:rsid w:val="6374684E"/>
    <w:rsid w:val="650A3A98"/>
    <w:rsid w:val="660141FD"/>
    <w:rsid w:val="66DB3A60"/>
    <w:rsid w:val="67111E50"/>
    <w:rsid w:val="67DD27B7"/>
    <w:rsid w:val="69E555F3"/>
    <w:rsid w:val="6A8B6970"/>
    <w:rsid w:val="6B9BAEE5"/>
    <w:rsid w:val="6C28669D"/>
    <w:rsid w:val="6D31B9C4"/>
    <w:rsid w:val="6D530E81"/>
    <w:rsid w:val="6EC9351B"/>
    <w:rsid w:val="70B2E978"/>
    <w:rsid w:val="71F610F3"/>
    <w:rsid w:val="720B7CC2"/>
    <w:rsid w:val="72B09F03"/>
    <w:rsid w:val="72C2D8D9"/>
    <w:rsid w:val="7301F577"/>
    <w:rsid w:val="734E25D9"/>
    <w:rsid w:val="735E2A10"/>
    <w:rsid w:val="7440C0AD"/>
    <w:rsid w:val="74C898FF"/>
    <w:rsid w:val="756D3774"/>
    <w:rsid w:val="78E00940"/>
    <w:rsid w:val="7A3D2C5C"/>
    <w:rsid w:val="7B6E39C5"/>
    <w:rsid w:val="7BD5A0A6"/>
    <w:rsid w:val="7CB6B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0E81"/>
  <w15:chartTrackingRefBased/>
  <w15:docId w15:val="{EF112BB2-F471-4650-BB0A-B6E4A639D8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2024-11-09T18:16:30.0605930Z</dcterms:created>
  <dcterms:modified xsi:type="dcterms:W3CDTF">2024-11-09T19:48:10.8872404Z</dcterms:modified>
  <dc:creator>Jeff Wheeler</dc:creator>
  <lastModifiedBy>Jeff Wheeler</lastModifiedBy>
</coreProperties>
</file>