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E1" w:rsidRPr="00942E73" w:rsidRDefault="00764EE1" w:rsidP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Infantry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545"/>
        <w:gridCol w:w="372"/>
        <w:gridCol w:w="406"/>
      </w:tblGrid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545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545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 (2)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764EE1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</w:tr>
    </w:tbl>
    <w:p w:rsidR="00764EE1" w:rsidRPr="00942E73" w:rsidRDefault="00764EE1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 xml:space="preserve">- Supported by </w:t>
      </w:r>
      <w:r w:rsidR="00125609" w:rsidRPr="00942E73">
        <w:rPr>
          <w:i/>
          <w:sz w:val="14"/>
          <w:szCs w:val="14"/>
          <w:lang w:val="en-US"/>
        </w:rPr>
        <w:t>A</w:t>
      </w:r>
      <w:r w:rsidRPr="00942E73">
        <w:rPr>
          <w:i/>
          <w:sz w:val="14"/>
          <w:szCs w:val="14"/>
          <w:lang w:val="en-US"/>
        </w:rPr>
        <w:t>rtillery (+1 A)</w:t>
      </w:r>
    </w:p>
    <w:p w:rsidR="00764EE1" w:rsidRPr="00942E73" w:rsidRDefault="00764EE1">
      <w:pPr>
        <w:rPr>
          <w:sz w:val="14"/>
          <w:szCs w:val="14"/>
          <w:lang w:val="en-US"/>
        </w:rPr>
      </w:pPr>
    </w:p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Artillery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</w:tr>
    </w:tbl>
    <w:p w:rsidR="00764EE1" w:rsidRPr="00942E73" w:rsidRDefault="00764EE1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 xml:space="preserve">- Supports </w:t>
      </w:r>
      <w:r w:rsidR="00125609" w:rsidRPr="00942E73">
        <w:rPr>
          <w:i/>
          <w:sz w:val="14"/>
          <w:szCs w:val="14"/>
          <w:lang w:val="en-US"/>
        </w:rPr>
        <w:t>I</w:t>
      </w:r>
      <w:r w:rsidRPr="00942E73">
        <w:rPr>
          <w:i/>
          <w:sz w:val="14"/>
          <w:szCs w:val="14"/>
          <w:lang w:val="en-US"/>
        </w:rPr>
        <w:t>nfantry</w:t>
      </w:r>
    </w:p>
    <w:p w:rsidR="00764EE1" w:rsidRPr="00942E73" w:rsidRDefault="00764EE1">
      <w:pPr>
        <w:rPr>
          <w:sz w:val="14"/>
          <w:szCs w:val="14"/>
          <w:lang w:val="en-US"/>
        </w:rPr>
      </w:pPr>
    </w:p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Tank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764EE1" w:rsidRPr="00942E73" w:rsidTr="00942E73">
        <w:tc>
          <w:tcPr>
            <w:tcW w:w="361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67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372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406" w:type="dxa"/>
            <w:vAlign w:val="center"/>
          </w:tcPr>
          <w:p w:rsidR="00764EE1" w:rsidRPr="00942E73" w:rsidRDefault="00764EE1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Blitz</w:t>
      </w:r>
    </w:p>
    <w:p w:rsidR="00764EE1" w:rsidRPr="00942E73" w:rsidRDefault="00764EE1">
      <w:pPr>
        <w:rPr>
          <w:sz w:val="14"/>
          <w:szCs w:val="14"/>
          <w:lang w:val="en-US"/>
        </w:rPr>
      </w:pPr>
    </w:p>
    <w:p w:rsidR="00764EE1" w:rsidRPr="00942E73" w:rsidRDefault="00764EE1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Antiaircraft artillery</w:t>
      </w:r>
      <w:r w:rsidR="00524158" w:rsidRPr="00942E73">
        <w:rPr>
          <w:sz w:val="14"/>
          <w:szCs w:val="14"/>
          <w:lang w:val="en-US"/>
        </w:rPr>
        <w:t xml:space="preserve"> (Land)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BF6892" w:rsidRPr="00942E73" w:rsidTr="00942E73">
        <w:tc>
          <w:tcPr>
            <w:tcW w:w="361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BF6892" w:rsidRPr="00942E73" w:rsidTr="00942E73">
        <w:tc>
          <w:tcPr>
            <w:tcW w:w="361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5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</w:tr>
    </w:tbl>
    <w:p w:rsidR="00FE1DE4" w:rsidRPr="00942E73" w:rsidRDefault="00BF6892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Limited move</w:t>
      </w:r>
      <w:r w:rsidR="00FE1DE4">
        <w:rPr>
          <w:i/>
          <w:sz w:val="14"/>
          <w:szCs w:val="14"/>
          <w:lang w:val="en-US"/>
        </w:rPr>
        <w:br/>
        <w:t>- No combat value</w:t>
      </w:r>
      <w:r w:rsidR="00FE1DE4">
        <w:rPr>
          <w:i/>
          <w:sz w:val="14"/>
          <w:szCs w:val="14"/>
          <w:lang w:val="en-US"/>
        </w:rPr>
        <w:br/>
        <w:t>- Air defense</w:t>
      </w:r>
    </w:p>
    <w:p w:rsidR="00BF6892" w:rsidRPr="00942E73" w:rsidRDefault="00BF6892">
      <w:pPr>
        <w:rPr>
          <w:sz w:val="14"/>
          <w:szCs w:val="14"/>
          <w:lang w:val="en-US"/>
        </w:rPr>
      </w:pPr>
    </w:p>
    <w:p w:rsidR="00BF6892" w:rsidRPr="00942E73" w:rsidRDefault="00BF6892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Fighter</w:t>
      </w:r>
      <w:r w:rsidR="00524158" w:rsidRPr="00942E73">
        <w:rPr>
          <w:sz w:val="14"/>
          <w:szCs w:val="14"/>
          <w:lang w:val="en-US"/>
        </w:rPr>
        <w:t xml:space="preserve"> (Air)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BF6892" w:rsidRPr="00942E73" w:rsidTr="00942E73">
        <w:tc>
          <w:tcPr>
            <w:tcW w:w="428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BF6892" w:rsidRPr="00942E73" w:rsidTr="00942E73">
        <w:tc>
          <w:tcPr>
            <w:tcW w:w="428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10</w:t>
            </w:r>
          </w:p>
        </w:tc>
        <w:tc>
          <w:tcPr>
            <w:tcW w:w="367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3</w:t>
            </w:r>
          </w:p>
        </w:tc>
        <w:tc>
          <w:tcPr>
            <w:tcW w:w="372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406" w:type="dxa"/>
            <w:vAlign w:val="center"/>
          </w:tcPr>
          <w:p w:rsidR="00BF6892" w:rsidRPr="00942E73" w:rsidRDefault="00BF6892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</w:tr>
    </w:tbl>
    <w:p w:rsidR="00BF6892" w:rsidRPr="00942E73" w:rsidRDefault="00BF6892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 xml:space="preserve">- Land on </w:t>
      </w:r>
      <w:r w:rsidR="00125609" w:rsidRPr="00942E73">
        <w:rPr>
          <w:i/>
          <w:sz w:val="14"/>
          <w:szCs w:val="14"/>
          <w:lang w:val="en-US"/>
        </w:rPr>
        <w:t>A</w:t>
      </w:r>
      <w:r w:rsidRPr="00942E73">
        <w:rPr>
          <w:i/>
          <w:sz w:val="14"/>
          <w:szCs w:val="14"/>
          <w:lang w:val="en-US"/>
        </w:rPr>
        <w:t>ircraft carrier</w:t>
      </w:r>
      <w:r w:rsidR="00125609" w:rsidRPr="00942E73">
        <w:rPr>
          <w:i/>
          <w:sz w:val="14"/>
          <w:szCs w:val="14"/>
          <w:lang w:val="en-US"/>
        </w:rPr>
        <w:t>s</w:t>
      </w:r>
      <w:r w:rsidRPr="00942E73">
        <w:rPr>
          <w:i/>
          <w:sz w:val="14"/>
          <w:szCs w:val="14"/>
          <w:lang w:val="en-US"/>
        </w:rPr>
        <w:br/>
        <w:t xml:space="preserve">- (Opt.) </w:t>
      </w:r>
      <w:r w:rsidR="00524158" w:rsidRPr="00942E73">
        <w:rPr>
          <w:i/>
          <w:sz w:val="14"/>
          <w:szCs w:val="14"/>
          <w:lang w:val="en-US"/>
        </w:rPr>
        <w:t xml:space="preserve">supp. </w:t>
      </w:r>
      <w:proofErr w:type="spellStart"/>
      <w:r w:rsidR="00524158" w:rsidRPr="00942E73">
        <w:rPr>
          <w:i/>
          <w:sz w:val="14"/>
          <w:szCs w:val="14"/>
          <w:lang w:val="en-US"/>
        </w:rPr>
        <w:t>strat</w:t>
      </w:r>
      <w:proofErr w:type="spellEnd"/>
      <w:r w:rsidR="00524158" w:rsidRPr="00942E73">
        <w:rPr>
          <w:i/>
          <w:sz w:val="14"/>
          <w:szCs w:val="14"/>
          <w:lang w:val="en-US"/>
        </w:rPr>
        <w:t>. bomb raid</w:t>
      </w:r>
      <w:r w:rsidR="00125609" w:rsidRPr="00942E73">
        <w:rPr>
          <w:i/>
          <w:sz w:val="14"/>
          <w:szCs w:val="14"/>
          <w:lang w:val="en-US"/>
        </w:rPr>
        <w:br/>
      </w:r>
      <w:proofErr w:type="gramStart"/>
      <w:r w:rsidR="00125609" w:rsidRPr="00942E73">
        <w:rPr>
          <w:i/>
          <w:sz w:val="14"/>
          <w:szCs w:val="14"/>
          <w:lang w:val="en-US"/>
        </w:rPr>
        <w:t xml:space="preserve">   (</w:t>
      </w:r>
      <w:proofErr w:type="gramEnd"/>
      <w:r w:rsidR="00125609" w:rsidRPr="00942E73">
        <w:rPr>
          <w:i/>
          <w:sz w:val="14"/>
          <w:szCs w:val="14"/>
          <w:lang w:val="en-US"/>
        </w:rPr>
        <w:t>both attack and defense)</w:t>
      </w:r>
    </w:p>
    <w:p w:rsidR="00524158" w:rsidRPr="00942E73" w:rsidRDefault="00524158">
      <w:pPr>
        <w:rPr>
          <w:sz w:val="14"/>
          <w:szCs w:val="14"/>
          <w:lang w:val="en-US"/>
        </w:rPr>
      </w:pPr>
    </w:p>
    <w:p w:rsidR="00524158" w:rsidRPr="00942E73" w:rsidRDefault="00524158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Bomber (Air)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524158" w:rsidRPr="00942E73" w:rsidTr="00942E73">
        <w:tc>
          <w:tcPr>
            <w:tcW w:w="428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524158" w:rsidRPr="00942E73" w:rsidTr="00942E73">
        <w:tc>
          <w:tcPr>
            <w:tcW w:w="428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12</w:t>
            </w:r>
          </w:p>
        </w:tc>
        <w:tc>
          <w:tcPr>
            <w:tcW w:w="367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372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</w:t>
            </w:r>
          </w:p>
        </w:tc>
        <w:tc>
          <w:tcPr>
            <w:tcW w:w="406" w:type="dxa"/>
            <w:vAlign w:val="center"/>
          </w:tcPr>
          <w:p w:rsidR="00524158" w:rsidRPr="00942E73" w:rsidRDefault="00524158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6</w:t>
            </w:r>
          </w:p>
        </w:tc>
      </w:tr>
    </w:tbl>
    <w:p w:rsidR="00524158" w:rsidRPr="00942E73" w:rsidRDefault="00524158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Strategic bombing raid</w:t>
      </w:r>
    </w:p>
    <w:p w:rsidR="00524158" w:rsidRPr="00942E73" w:rsidRDefault="00524158">
      <w:pPr>
        <w:rPr>
          <w:sz w:val="14"/>
          <w:szCs w:val="14"/>
          <w:lang w:val="en-US"/>
        </w:rPr>
      </w:pPr>
    </w:p>
    <w:p w:rsidR="00524158" w:rsidRPr="00942E73" w:rsidRDefault="00524158">
      <w:pPr>
        <w:spacing w:before="0"/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br w:type="page"/>
      </w:r>
    </w:p>
    <w:p w:rsidR="00125609" w:rsidRPr="00942E73" w:rsidRDefault="00125609" w:rsidP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lastRenderedPageBreak/>
        <w:t>Aircraft carrier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14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</w:tr>
    </w:tbl>
    <w:p w:rsidR="00125609" w:rsidRPr="00942E73" w:rsidRDefault="00125609" w:rsidP="00125609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Carry Fighters</w:t>
      </w:r>
      <w:r w:rsidRPr="00942E73">
        <w:rPr>
          <w:i/>
          <w:sz w:val="14"/>
          <w:szCs w:val="14"/>
          <w:lang w:val="en-US"/>
        </w:rPr>
        <w:br/>
        <w:t>- Fighter defense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125609" w:rsidRPr="00942E73" w:rsidRDefault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Transport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C93E64" w:rsidRPr="00942E73" w:rsidTr="00942E73">
        <w:tc>
          <w:tcPr>
            <w:tcW w:w="361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C93E64" w:rsidRPr="00942E73" w:rsidTr="00942E73">
        <w:tc>
          <w:tcPr>
            <w:tcW w:w="361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367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72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406" w:type="dxa"/>
            <w:vAlign w:val="center"/>
          </w:tcPr>
          <w:p w:rsidR="00C93E64" w:rsidRPr="00942E73" w:rsidRDefault="00C93E64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C93E64" w:rsidRPr="00942E73" w:rsidRDefault="00C93E64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No combat value</w:t>
      </w:r>
      <w:r w:rsidRPr="00942E73">
        <w:rPr>
          <w:i/>
          <w:sz w:val="14"/>
          <w:szCs w:val="14"/>
          <w:lang w:val="en-US"/>
        </w:rPr>
        <w:br/>
        <w:t>- Does not block enemy mov.</w:t>
      </w:r>
      <w:r w:rsidRPr="00942E73">
        <w:rPr>
          <w:i/>
          <w:sz w:val="14"/>
          <w:szCs w:val="14"/>
          <w:lang w:val="en-US"/>
        </w:rPr>
        <w:br/>
        <w:t>- Chosen last as casualty</w:t>
      </w:r>
      <w:r w:rsidRPr="00942E73">
        <w:rPr>
          <w:i/>
          <w:sz w:val="14"/>
          <w:szCs w:val="14"/>
          <w:lang w:val="en-US"/>
        </w:rPr>
        <w:br/>
        <w:t xml:space="preserve">- Carry </w:t>
      </w:r>
      <w:r w:rsidR="0040733E">
        <w:rPr>
          <w:i/>
          <w:sz w:val="14"/>
          <w:szCs w:val="14"/>
          <w:lang w:val="en-US"/>
        </w:rPr>
        <w:t>L</w:t>
      </w:r>
      <w:r w:rsidRPr="00942E73">
        <w:rPr>
          <w:i/>
          <w:sz w:val="14"/>
          <w:szCs w:val="14"/>
          <w:lang w:val="en-US"/>
        </w:rPr>
        <w:t>and units</w:t>
      </w:r>
      <w:r w:rsidRPr="00942E73">
        <w:rPr>
          <w:i/>
          <w:sz w:val="14"/>
          <w:szCs w:val="14"/>
          <w:lang w:val="en-US"/>
        </w:rPr>
        <w:br/>
        <w:t>- Loading and offloading</w:t>
      </w:r>
      <w:r w:rsidRPr="00942E73">
        <w:rPr>
          <w:i/>
          <w:sz w:val="14"/>
          <w:szCs w:val="14"/>
          <w:lang w:val="en-US"/>
        </w:rPr>
        <w:br/>
        <w:t>- Amphibious assault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C93E64" w:rsidRPr="00942E73" w:rsidRDefault="00C93E64">
      <w:pPr>
        <w:spacing w:before="0"/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br w:type="page"/>
      </w:r>
    </w:p>
    <w:p w:rsidR="00524158" w:rsidRPr="00942E73" w:rsidRDefault="00AC3927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lastRenderedPageBreak/>
        <w:t>Battleship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AC3927" w:rsidRPr="00942E73" w:rsidTr="00942E73">
        <w:tc>
          <w:tcPr>
            <w:tcW w:w="428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AC3927" w:rsidRPr="00942E73" w:rsidTr="00942E73">
        <w:tc>
          <w:tcPr>
            <w:tcW w:w="428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20</w:t>
            </w:r>
          </w:p>
        </w:tc>
        <w:tc>
          <w:tcPr>
            <w:tcW w:w="367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372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4</w:t>
            </w:r>
          </w:p>
        </w:tc>
        <w:tc>
          <w:tcPr>
            <w:tcW w:w="406" w:type="dxa"/>
            <w:vAlign w:val="center"/>
          </w:tcPr>
          <w:p w:rsidR="00AC3927" w:rsidRPr="00942E73" w:rsidRDefault="00AC3927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</w:tr>
    </w:tbl>
    <w:p w:rsidR="00AC3927" w:rsidRPr="00942E73" w:rsidRDefault="00AC3927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Two hits to destroy</w:t>
      </w:r>
      <w:r w:rsidRPr="00942E73">
        <w:rPr>
          <w:i/>
          <w:sz w:val="14"/>
          <w:szCs w:val="14"/>
          <w:lang w:val="en-US"/>
        </w:rPr>
        <w:br/>
        <w:t>- Offshore bombardment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125609" w:rsidRPr="00942E73" w:rsidRDefault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Cruiser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8"/>
        <w:gridCol w:w="367"/>
        <w:gridCol w:w="372"/>
        <w:gridCol w:w="406"/>
      </w:tblGrid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C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A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D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M</w:t>
            </w:r>
          </w:p>
        </w:tc>
      </w:tr>
      <w:tr w:rsidR="00125609" w:rsidRPr="00942E73" w:rsidTr="00942E73">
        <w:tc>
          <w:tcPr>
            <w:tcW w:w="428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12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3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3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</w:rPr>
            </w:pPr>
            <w:r w:rsidRPr="00942E73">
              <w:rPr>
                <w:sz w:val="14"/>
                <w:szCs w:val="14"/>
              </w:rPr>
              <w:t>2</w:t>
            </w:r>
          </w:p>
        </w:tc>
      </w:tr>
    </w:tbl>
    <w:p w:rsidR="00125609" w:rsidRPr="00942E73" w:rsidRDefault="00125609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Offshore bombardment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125609" w:rsidRPr="00942E73" w:rsidRDefault="00125609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Destroyer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06"/>
      </w:tblGrid>
      <w:tr w:rsidR="00125609" w:rsidRPr="00942E73" w:rsidTr="00942E73">
        <w:tc>
          <w:tcPr>
            <w:tcW w:w="361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125609" w:rsidRPr="00942E73" w:rsidTr="00942E73">
        <w:tc>
          <w:tcPr>
            <w:tcW w:w="361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367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406" w:type="dxa"/>
            <w:vAlign w:val="center"/>
          </w:tcPr>
          <w:p w:rsidR="00125609" w:rsidRPr="00942E73" w:rsidRDefault="00125609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125609" w:rsidRPr="00942E73" w:rsidRDefault="00125609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Anti-</w:t>
      </w:r>
      <w:r w:rsidR="00B25DD3">
        <w:rPr>
          <w:i/>
          <w:sz w:val="14"/>
          <w:szCs w:val="14"/>
          <w:lang w:val="en-US"/>
        </w:rPr>
        <w:t>S</w:t>
      </w:r>
      <w:r w:rsidRPr="00942E73">
        <w:rPr>
          <w:i/>
          <w:sz w:val="14"/>
          <w:szCs w:val="14"/>
          <w:lang w:val="en-US"/>
        </w:rPr>
        <w:t>ub vessel</w:t>
      </w:r>
    </w:p>
    <w:p w:rsidR="00125609" w:rsidRPr="00942E73" w:rsidRDefault="00125609">
      <w:pPr>
        <w:rPr>
          <w:sz w:val="14"/>
          <w:szCs w:val="14"/>
          <w:lang w:val="en-US"/>
        </w:rPr>
      </w:pPr>
    </w:p>
    <w:p w:rsidR="00CD6155" w:rsidRPr="00942E73" w:rsidRDefault="00CD6155">
      <w:pPr>
        <w:rPr>
          <w:sz w:val="14"/>
          <w:szCs w:val="14"/>
          <w:lang w:val="en-US"/>
        </w:rPr>
      </w:pPr>
      <w:r w:rsidRPr="00942E73">
        <w:rPr>
          <w:sz w:val="14"/>
          <w:szCs w:val="14"/>
          <w:lang w:val="en-US"/>
        </w:rPr>
        <w:t>Submarine</w:t>
      </w:r>
      <w:r w:rsidR="006643C7">
        <w:rPr>
          <w:sz w:val="14"/>
          <w:szCs w:val="14"/>
          <w:lang w:val="en-US"/>
        </w:rPr>
        <w:t xml:space="preserve"> (Sea)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1"/>
        <w:gridCol w:w="367"/>
        <w:gridCol w:w="372"/>
        <w:gridCol w:w="433"/>
      </w:tblGrid>
      <w:tr w:rsidR="00CD6155" w:rsidRPr="00942E73" w:rsidTr="00942E73">
        <w:tc>
          <w:tcPr>
            <w:tcW w:w="361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367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372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433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M</w:t>
            </w:r>
          </w:p>
        </w:tc>
      </w:tr>
      <w:tr w:rsidR="00CD6155" w:rsidRPr="00942E73" w:rsidTr="00942E73">
        <w:tc>
          <w:tcPr>
            <w:tcW w:w="361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67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72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1</w:t>
            </w:r>
          </w:p>
        </w:tc>
        <w:tc>
          <w:tcPr>
            <w:tcW w:w="433" w:type="dxa"/>
            <w:vAlign w:val="center"/>
          </w:tcPr>
          <w:p w:rsidR="00CD6155" w:rsidRPr="00942E73" w:rsidRDefault="00CD6155" w:rsidP="005D3B6C">
            <w:pPr>
              <w:pStyle w:val="Ingetavstnd"/>
              <w:jc w:val="center"/>
              <w:rPr>
                <w:sz w:val="14"/>
                <w:szCs w:val="14"/>
                <w:lang w:val="en-US"/>
              </w:rPr>
            </w:pPr>
            <w:r w:rsidRPr="00942E73">
              <w:rPr>
                <w:sz w:val="14"/>
                <w:szCs w:val="14"/>
                <w:lang w:val="en-US"/>
              </w:rPr>
              <w:t>2</w:t>
            </w:r>
          </w:p>
        </w:tc>
      </w:tr>
    </w:tbl>
    <w:p w:rsidR="00123E1C" w:rsidRDefault="00E9461B">
      <w:pPr>
        <w:rPr>
          <w:i/>
          <w:sz w:val="14"/>
          <w:szCs w:val="14"/>
          <w:lang w:val="en-US"/>
        </w:rPr>
      </w:pPr>
      <w:r w:rsidRPr="00942E73">
        <w:rPr>
          <w:i/>
          <w:sz w:val="14"/>
          <w:szCs w:val="14"/>
          <w:lang w:val="en-US"/>
        </w:rPr>
        <w:t>- Surprise strike</w:t>
      </w:r>
      <w:r w:rsidRPr="00942E73">
        <w:rPr>
          <w:i/>
          <w:sz w:val="14"/>
          <w:szCs w:val="14"/>
          <w:lang w:val="en-US"/>
        </w:rPr>
        <w:br/>
        <w:t>- Subme</w:t>
      </w:r>
      <w:r w:rsidR="00123E1C" w:rsidRPr="00942E73">
        <w:rPr>
          <w:i/>
          <w:sz w:val="14"/>
          <w:szCs w:val="14"/>
          <w:lang w:val="en-US"/>
        </w:rPr>
        <w:t>rge</w:t>
      </w:r>
      <w:r w:rsidR="00123E1C" w:rsidRPr="00942E73">
        <w:rPr>
          <w:i/>
          <w:sz w:val="14"/>
          <w:szCs w:val="14"/>
          <w:lang w:val="en-US"/>
        </w:rPr>
        <w:br/>
        <w:t>- Treat hostile SZs as friendly</w:t>
      </w:r>
      <w:r w:rsidR="00123E1C" w:rsidRPr="00942E73">
        <w:rPr>
          <w:i/>
          <w:sz w:val="14"/>
          <w:szCs w:val="14"/>
          <w:lang w:val="en-US"/>
        </w:rPr>
        <w:br/>
        <w:t>- Does not block enemy mov.</w:t>
      </w:r>
      <w:r w:rsidR="00123E1C" w:rsidRPr="00942E73">
        <w:rPr>
          <w:i/>
          <w:sz w:val="14"/>
          <w:szCs w:val="14"/>
          <w:lang w:val="en-US"/>
        </w:rPr>
        <w:br/>
        <w:t>- Cannot hit Air units</w:t>
      </w:r>
      <w:r w:rsidR="00123E1C" w:rsidRPr="00942E73">
        <w:rPr>
          <w:i/>
          <w:sz w:val="14"/>
          <w:szCs w:val="14"/>
          <w:lang w:val="en-US"/>
        </w:rPr>
        <w:br/>
        <w:t>- Cannot be hit by Air units</w:t>
      </w:r>
    </w:p>
    <w:p w:rsidR="00944BFA" w:rsidRDefault="00944BFA">
      <w:pPr>
        <w:rPr>
          <w:i/>
          <w:sz w:val="14"/>
          <w:szCs w:val="14"/>
          <w:lang w:val="en-US"/>
        </w:rPr>
      </w:pPr>
    </w:p>
    <w:p w:rsidR="00944BFA" w:rsidRDefault="00944BFA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Control Markers</w:t>
      </w:r>
    </w:p>
    <w:p w:rsidR="00F21CCD" w:rsidRDefault="00944BFA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Aircraft Movement Dice</w:t>
      </w:r>
    </w:p>
    <w:p w:rsidR="00F21CCD" w:rsidRDefault="00F21CCD">
      <w:pPr>
        <w:spacing w:before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br w:type="page"/>
      </w:r>
    </w:p>
    <w:p w:rsidR="00944BFA" w:rsidRDefault="00791AE0">
      <w:pPr>
        <w:rPr>
          <w:sz w:val="14"/>
          <w:szCs w:val="14"/>
          <w:lang w:val="en-US"/>
        </w:rPr>
      </w:pPr>
      <w:r w:rsidRPr="00791AE0">
        <w:rPr>
          <w:i/>
          <w:noProof/>
          <w:sz w:val="14"/>
          <w:szCs w:val="1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6350</wp:posOffset>
                </wp:positionV>
                <wp:extent cx="958850" cy="304800"/>
                <wp:effectExtent l="0" t="0" r="0" b="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AE0" w:rsidRPr="00791AE0" w:rsidRDefault="00791AE0" w:rsidP="00791AE0">
                            <w:pPr>
                              <w:pStyle w:val="Ingetavstnd"/>
                              <w:rPr>
                                <w:sz w:val="14"/>
                              </w:rPr>
                            </w:pPr>
                            <w:r w:rsidRPr="00791AE0">
                              <w:rPr>
                                <w:sz w:val="14"/>
                                <w:lang w:val="en-US"/>
                              </w:rPr>
                              <w:t>Industrial Complex</w:t>
                            </w:r>
                            <w:r w:rsidRPr="00791AE0">
                              <w:rPr>
                                <w:sz w:val="14"/>
                                <w:lang w:val="en-US"/>
                              </w:rPr>
                              <w:br/>
                              <w:t>Cost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32pt;margin-top:.5pt;width:75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" stroked="f">
                <v:textbox>
                  <w:txbxContent>
                    <w:p w:rsidR="00791AE0" w:rsidRPr="00791AE0" w:rsidRDefault="00791AE0" w:rsidP="00791AE0">
                      <w:pPr>
                        <w:pStyle w:val="Ingetavstnd"/>
                        <w:rPr>
                          <w:sz w:val="14"/>
                        </w:rPr>
                      </w:pPr>
                      <w:r w:rsidRPr="00791AE0">
                        <w:rPr>
                          <w:sz w:val="14"/>
                          <w:lang w:val="en-US"/>
                        </w:rPr>
                        <w:t>Industrial Complex</w:t>
                      </w:r>
                      <w:r w:rsidRPr="00791AE0">
                        <w:rPr>
                          <w:sz w:val="14"/>
                          <w:lang w:val="en-US"/>
                        </w:rPr>
                        <w:br/>
                        <w:t>Cost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04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53975</wp:posOffset>
                </wp:positionH>
                <wp:positionV relativeFrom="paragraph">
                  <wp:posOffset>183515</wp:posOffset>
                </wp:positionV>
                <wp:extent cx="174563" cy="45719"/>
                <wp:effectExtent l="0" t="0" r="16510" b="1206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3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A9C33" id="Rektangel 2" o:spid="_x0000_s1026" style="position:absolute;margin-left:4.25pt;margin-top:14.45pt;width:13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" fillcolor="black [3213]" strokecolor="black [3213]" strokeweight="1pt">
                <w10:wrap anchorx="margin"/>
              </v:rect>
            </w:pict>
          </mc:Fallback>
        </mc:AlternateContent>
      </w:r>
      <w:r w:rsidR="00A45049">
        <w:rPr>
          <w:noProof/>
          <w:sz w:val="14"/>
          <w:szCs w:val="14"/>
          <w:lang w:val="en-US"/>
        </w:rPr>
        <w:drawing>
          <wp:inline distT="0" distB="0" distL="0" distR="0">
            <wp:extent cx="282575" cy="282575"/>
            <wp:effectExtent l="0" t="0" r="3175" b="3175"/>
            <wp:docPr id="1" name="Bild 1" descr="Fab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133" cy="2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7" w:rsidRPr="00B86207" w:rsidRDefault="00B86207">
      <w:pPr>
        <w:rPr>
          <w:i/>
          <w:sz w:val="14"/>
          <w:szCs w:val="14"/>
          <w:lang w:val="en-US"/>
        </w:rPr>
      </w:pPr>
      <w:r>
        <w:rPr>
          <w:i/>
          <w:sz w:val="14"/>
          <w:szCs w:val="14"/>
          <w:lang w:val="en-US"/>
        </w:rPr>
        <w:t>- Cannot attack, defend or move</w:t>
      </w:r>
      <w:r>
        <w:rPr>
          <w:i/>
          <w:sz w:val="14"/>
          <w:szCs w:val="14"/>
          <w:lang w:val="en-US"/>
        </w:rPr>
        <w:br/>
        <w:t>- Mobilizes units</w:t>
      </w:r>
      <w:r>
        <w:rPr>
          <w:i/>
          <w:sz w:val="14"/>
          <w:szCs w:val="14"/>
          <w:lang w:val="en-US"/>
        </w:rPr>
        <w:br/>
        <w:t xml:space="preserve">- Air defense against </w:t>
      </w:r>
      <w:proofErr w:type="spellStart"/>
      <w:r>
        <w:rPr>
          <w:i/>
          <w:sz w:val="14"/>
          <w:szCs w:val="14"/>
          <w:lang w:val="en-US"/>
        </w:rPr>
        <w:t>strat</w:t>
      </w:r>
      <w:proofErr w:type="spellEnd"/>
      <w:r>
        <w:rPr>
          <w:i/>
          <w:sz w:val="14"/>
          <w:szCs w:val="14"/>
          <w:lang w:val="en-US"/>
        </w:rPr>
        <w:t>. bomb raids</w:t>
      </w:r>
      <w:r>
        <w:rPr>
          <w:i/>
          <w:sz w:val="14"/>
          <w:szCs w:val="14"/>
          <w:lang w:val="en-US"/>
        </w:rPr>
        <w:br/>
        <w:t xml:space="preserve">- Can </w:t>
      </w:r>
      <w:r w:rsidR="005D0607">
        <w:rPr>
          <w:i/>
          <w:sz w:val="14"/>
          <w:szCs w:val="14"/>
          <w:lang w:val="en-US"/>
        </w:rPr>
        <w:t>take damage and be repaired</w:t>
      </w:r>
      <w:r>
        <w:rPr>
          <w:i/>
          <w:sz w:val="14"/>
          <w:szCs w:val="14"/>
          <w:lang w:val="en-US"/>
        </w:rPr>
        <w:br/>
        <w:t>- Subject to capture</w:t>
      </w:r>
      <w:bookmarkStart w:id="0" w:name="_GoBack"/>
      <w:bookmarkEnd w:id="0"/>
    </w:p>
    <w:sectPr w:rsidR="00B86207" w:rsidRPr="00B8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A66"/>
    <w:multiLevelType w:val="hybridMultilevel"/>
    <w:tmpl w:val="92D0E356"/>
    <w:lvl w:ilvl="0" w:tplc="58A29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133C8"/>
    <w:multiLevelType w:val="hybridMultilevel"/>
    <w:tmpl w:val="630E99F0"/>
    <w:lvl w:ilvl="0" w:tplc="50961C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E1"/>
    <w:rsid w:val="00123E1C"/>
    <w:rsid w:val="00125609"/>
    <w:rsid w:val="002A2E68"/>
    <w:rsid w:val="002A4FB4"/>
    <w:rsid w:val="0036763E"/>
    <w:rsid w:val="0040733E"/>
    <w:rsid w:val="0050466F"/>
    <w:rsid w:val="00524158"/>
    <w:rsid w:val="00524749"/>
    <w:rsid w:val="005D0607"/>
    <w:rsid w:val="006643C7"/>
    <w:rsid w:val="007251C6"/>
    <w:rsid w:val="00764EE1"/>
    <w:rsid w:val="00791AE0"/>
    <w:rsid w:val="00914B8F"/>
    <w:rsid w:val="00942E73"/>
    <w:rsid w:val="00944BFA"/>
    <w:rsid w:val="00A45049"/>
    <w:rsid w:val="00AC3927"/>
    <w:rsid w:val="00B25DD3"/>
    <w:rsid w:val="00B86207"/>
    <w:rsid w:val="00BF6892"/>
    <w:rsid w:val="00C93E64"/>
    <w:rsid w:val="00CD6155"/>
    <w:rsid w:val="00E9461B"/>
    <w:rsid w:val="00F21CCD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30BA"/>
  <w15:chartTrackingRefBased/>
  <w15:docId w15:val="{42F63CC6-88F9-4DA5-8ECA-568BB057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EE1"/>
    <w:pPr>
      <w:spacing w:before="120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76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764EE1"/>
    <w:pPr>
      <w:ind w:left="720"/>
      <w:contextualSpacing/>
    </w:pPr>
  </w:style>
  <w:style w:type="paragraph" w:styleId="Ingetavstnd">
    <w:name w:val="No Spacing"/>
    <w:uiPriority w:val="1"/>
    <w:qFormat/>
    <w:rsid w:val="00764EE1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A4504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45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199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Kuoppa</dc:creator>
  <cp:keywords/>
  <dc:description/>
  <cp:lastModifiedBy>Andreas Kuoppa</cp:lastModifiedBy>
  <cp:revision>21</cp:revision>
  <cp:lastPrinted>2019-08-24T08:45:00Z</cp:lastPrinted>
  <dcterms:created xsi:type="dcterms:W3CDTF">2019-08-24T02:45:00Z</dcterms:created>
  <dcterms:modified xsi:type="dcterms:W3CDTF">2019-08-24T08:49:00Z</dcterms:modified>
</cp:coreProperties>
</file>