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Pr>
        <w:jc w:val="center"/>
      </w:pPr>
      <w:r>
        <w:rPr>
          <w:sz w:val="24"/>
          <w:szCs w:val="24"/>
          <w:b w:val="1"/>
          <w:bCs w:val="1"/>
        </w:rPr>
        <w:t xml:space="preserve">RENOVACION DE CERCO PERIMETRICO Y LOSA; CONSTRUCCION DE COBERTURA; EN EL(LA) IE 20827 MERCEDES INDACOCHEA LOZANO - HUACHO  DISTRITO DE HUACHO, PROVINCIA HUAURA, DEPARTAMENTO LIMA</w:t>
      </w:r>
    </w:p>
    <w:p/>
    <w:p/>
    <w:p>
      <w:pPr/>
      <w:r>
        <w:rPr>
          <w:sz w:val="24"/>
          <w:szCs w:val="24"/>
          <w:b w:val="1"/>
          <w:bCs w:val="1"/>
        </w:rPr>
        <w:t xml:space="preserve">I. Datos Técnicos</w:t>
      </w:r>
    </w:p>
    <w:p/>
    <w:p/>
    <w:tbl>
      <w:tblGrid>
        <w:gridCol w:w="4000" w:type="dxa"/>
        <w:gridCol w:w="6000" w:type="dxa"/>
      </w:tblGrid>
      <w:tr>
        <w:trPr>
          <w:trHeight w:val="300" w:hRule="atLeast"/>
        </w:trPr>
        <w:tc>
          <w:tcPr>
            <w:tcW w:w="4000" w:type="dxa"/>
          </w:tcPr>
          <w:p>
            <w:pPr/>
            <w:r>
              <w:rPr>
                <w:b w:val="1"/>
                <w:bCs w:val="1"/>
              </w:rPr>
              <w:t xml:space="preserve">1. CODIGO SNIP</w:t>
            </w:r>
          </w:p>
        </w:tc>
        <w:tc>
          <w:tcPr>
            <w:tcW w:w="6000" w:type="dxa"/>
          </w:tcPr>
          <w:p>
            <w:pPr/>
            <w:r>
              <w:rPr/>
              <w:t xml:space="preserve">SIN COD.</w:t>
            </w:r>
          </w:p>
        </w:tc>
      </w:tr>
      <w:tr>
        <w:trPr>
          <w:trHeight w:val="300" w:hRule="atLeast"/>
        </w:trPr>
        <w:tc>
          <w:tcPr>
            <w:tcW w:w="4000" w:type="dxa"/>
          </w:tcPr>
          <w:p>
            <w:pPr/>
            <w:r>
              <w:rPr>
                <w:b w:val="1"/>
                <w:bCs w:val="1"/>
              </w:rPr>
              <w:t xml:space="preserve">2. CODIGO UNICO DE INVERSIONES</w:t>
            </w:r>
          </w:p>
        </w:tc>
        <w:tc>
          <w:tcPr>
            <w:tcW w:w="6000" w:type="dxa"/>
          </w:tcPr>
          <w:p>
            <w:pPr/>
            <w:r>
              <w:rPr/>
              <w:t xml:space="preserve">2549283</w:t>
            </w:r>
          </w:p>
        </w:tc>
      </w:tr>
      <w:tr>
        <w:trPr>
          <w:trHeight w:val="300" w:hRule="atLeast"/>
        </w:trPr>
        <w:tc>
          <w:tcPr>
            <w:tcW w:w="4000" w:type="dxa"/>
          </w:tcPr>
          <w:p>
            <w:pPr/>
            <w:r>
              <w:rPr>
                <w:b w:val="1"/>
                <w:bCs w:val="1"/>
              </w:rPr>
              <w:t xml:space="preserve">3. NOMBRE DEL PROYECTO</w:t>
            </w:r>
          </w:p>
        </w:tc>
        <w:tc>
          <w:tcPr>
            <w:tcW w:w="6000" w:type="dxa"/>
          </w:tcPr>
          <w:p>
            <w:pPr/>
            <w:r>
              <w:rPr/>
              <w:t xml:space="preserve">RENOVACION DE CERCO PERIMETRICO Y LOSA; CONSTRUCCION DE COBERTURA; EN EL(LA) IE 20827 MERCEDES INDACOCHEA LOZANO - HUACHO  DISTRITO DE HUACHO, PROVINCIA HUAURA, DEPARTAMENTO LIMA</w:t>
            </w:r>
          </w:p>
        </w:tc>
      </w:tr>
      <w:tr>
        <w:trPr>
          <w:trHeight w:val="300" w:hRule="atLeast"/>
        </w:trPr>
        <w:tc>
          <w:tcPr>
            <w:tcW w:w="4000" w:type="dxa"/>
          </w:tcPr>
          <w:p>
            <w:pPr/>
            <w:r>
              <w:rPr>
                <w:b w:val="1"/>
                <w:bCs w:val="1"/>
              </w:rPr>
              <w:t xml:space="preserve">4. SECTOR</w:t>
            </w:r>
          </w:p>
        </w:tc>
        <w:tc>
          <w:tcPr>
            <w:tcW w:w="6000" w:type="dxa"/>
          </w:tcPr>
          <w:p>
            <w:pPr/>
            <w:r>
              <w:rPr/>
              <w:t xml:space="preserve">EDUCACIÓN</w:t>
            </w:r>
          </w:p>
        </w:tc>
      </w:tr>
      <w:tr>
        <w:trPr>
          <w:trHeight w:val="300" w:hRule="atLeast"/>
        </w:trPr>
        <w:tc>
          <w:tcPr>
            <w:tcW w:w="4000" w:type="dxa"/>
          </w:tcPr>
          <w:p>
            <w:pPr/>
            <w:r>
              <w:rPr>
                <w:b w:val="1"/>
                <w:bCs w:val="1"/>
              </w:rPr>
              <w:t xml:space="preserve">5. PROGRAMA</w:t>
            </w:r>
          </w:p>
        </w:tc>
        <w:tc>
          <w:tcPr>
            <w:tcW w:w="6000" w:type="dxa"/>
          </w:tcPr>
          <w:p>
            <w:pPr/>
            <w:r>
              <w:rPr/>
              <w:t xml:space="preserve">EDUCACIÓN BÁSICA</w:t>
            </w:r>
          </w:p>
        </w:tc>
      </w:tr>
      <w:tr>
        <w:trPr>
          <w:trHeight w:val="300" w:hRule="atLeast"/>
        </w:trPr>
        <w:tc>
          <w:tcPr>
            <w:tcW w:w="4000" w:type="dxa"/>
          </w:tcPr>
          <w:p>
            <w:pPr/>
            <w:r>
              <w:rPr>
                <w:b w:val="1"/>
                <w:bCs w:val="1"/>
              </w:rPr>
              <w:t xml:space="preserve">6. SUB PROGRAMA</w:t>
            </w:r>
          </w:p>
        </w:tc>
        <w:tc>
          <w:tcPr>
            <w:tcW w:w="6000" w:type="dxa"/>
          </w:tcPr>
          <w:p>
            <w:pPr/>
            <w:r>
              <w:rPr/>
              <w:t xml:space="preserve">EDUCACIÓN SECUNDARIA</w:t>
            </w:r>
          </w:p>
        </w:tc>
      </w:tr>
      <w:tr>
        <w:trPr>
          <w:trHeight w:val="300" w:hRule="atLeast"/>
        </w:trPr>
        <w:tc>
          <w:tcPr>
            <w:tcW w:w="4000" w:type="dxa"/>
          </w:tcPr>
          <w:p>
            <w:pPr/>
            <w:r>
              <w:rPr>
                <w:b w:val="1"/>
                <w:bCs w:val="1"/>
              </w:rPr>
              <w:t xml:space="preserve">7. BENEFICIARIOS</w:t>
            </w:r>
          </w:p>
        </w:tc>
        <w:tc>
          <w:tcPr>
            <w:tcW w:w="6000" w:type="dxa"/>
          </w:tcPr>
          <w:p>
            <w:pPr/>
            <w:r>
              <w:rPr/>
              <w:t xml:space="preserve">0</w:t>
            </w:r>
          </w:p>
        </w:tc>
      </w:tr>
      <w:tr>
        <w:trPr>
          <w:trHeight w:val="300" w:hRule="atLeast"/>
        </w:trPr>
        <w:tc>
          <w:tcPr>
            <w:tcW w:w="4000" w:type="dxa"/>
          </w:tcPr>
          <w:p>
            <w:pPr/>
            <w:r>
              <w:rPr>
                <w:b w:val="1"/>
                <w:bCs w:val="1"/>
              </w:rPr>
              <w:t xml:space="preserve">8. UNIDAD FORMULADORA</w:t>
            </w:r>
          </w:p>
        </w:tc>
        <w:tc>
          <w:tcPr>
            <w:tcW w:w="6000" w:type="dxa"/>
          </w:tcPr>
          <w:p>
            <w:pPr/>
            <w:r>
              <w:rPr/>
              <w:t xml:space="preserve"/>
            </w:r>
          </w:p>
        </w:tc>
      </w:tr>
      <w:tr>
        <w:trPr>
          <w:trHeight w:val="300" w:hRule="atLeast"/>
        </w:trPr>
        <w:tc>
          <w:tcPr>
            <w:tcW w:w="4000" w:type="dxa"/>
          </w:tcPr>
          <w:p>
            <w:pPr/>
            <w:r>
              <w:rPr>
                <w:b w:val="1"/>
                <w:bCs w:val="1"/>
              </w:rPr>
              <w:t xml:space="preserve">9. UNIDAD EJECUTORA</w:t>
            </w:r>
          </w:p>
        </w:tc>
        <w:tc>
          <w:tcPr>
            <w:tcW w:w="6000" w:type="dxa"/>
          </w:tcPr>
          <w:p>
            <w:pPr/>
            <w:r>
              <w:rPr/>
              <w:t xml:space="preserve"/>
            </w:r>
          </w:p>
        </w:tc>
      </w:tr>
      <w:tr>
        <w:trPr>
          <w:trHeight w:val="300" w:hRule="atLeast"/>
        </w:trPr>
        <w:tc>
          <w:tcPr>
            <w:tcW w:w="4000" w:type="dxa"/>
          </w:tcPr>
          <w:p>
            <w:pPr/>
            <w:r>
              <w:rPr>
                <w:b w:val="1"/>
                <w:bCs w:val="1"/>
              </w:rPr>
              <w:t xml:space="preserve">10. GERENCIA/DIRECCIÓN</w:t>
            </w:r>
          </w:p>
        </w:tc>
        <w:tc>
          <w:tcPr>
            <w:tcW w:w="6000" w:type="dxa"/>
          </w:tcPr>
          <w:p>
            <w:pPr/>
            <w:r>
              <w:rPr/>
              <w:t xml:space="preserve">GERENCIA REGIONAL DE INFRAESTRUCTURA</w:t>
            </w:r>
          </w:p>
        </w:tc>
      </w:tr>
      <w:tr>
        <w:trPr>
          <w:trHeight w:val="300" w:hRule="atLeast"/>
        </w:trPr>
        <w:tc>
          <w:tcPr>
            <w:tcW w:w="4000" w:type="dxa"/>
          </w:tcPr>
          <w:p>
            <w:pPr/>
            <w:r>
              <w:rPr>
                <w:b w:val="1"/>
                <w:bCs w:val="1"/>
              </w:rPr>
              <w:t xml:space="preserve">11. DEPARTAMENTO</w:t>
            </w:r>
          </w:p>
        </w:tc>
        <w:tc>
          <w:tcPr>
            <w:tcW w:w="6000" w:type="dxa"/>
          </w:tcPr>
          <w:p>
            <w:pPr/>
            <w:r>
              <w:rPr/>
              <w:t xml:space="preserve"/>
            </w:r>
          </w:p>
        </w:tc>
      </w:tr>
      <w:tr>
        <w:trPr>
          <w:trHeight w:val="300" w:hRule="atLeast"/>
        </w:trPr>
        <w:tc>
          <w:tcPr>
            <w:tcW w:w="4000" w:type="dxa"/>
          </w:tcPr>
          <w:p>
            <w:pPr/>
            <w:r>
              <w:rPr>
                <w:b w:val="1"/>
                <w:bCs w:val="1"/>
              </w:rPr>
              <w:t xml:space="preserve">12. PROVINCIA</w:t>
            </w:r>
          </w:p>
        </w:tc>
        <w:tc>
          <w:tcPr>
            <w:tcW w:w="6000" w:type="dxa"/>
          </w:tcPr>
          <w:p>
            <w:pPr/>
            <w:r>
              <w:rPr/>
              <w:t xml:space="preserve">HUAURA</w:t>
            </w:r>
          </w:p>
        </w:tc>
      </w:tr>
      <w:tr>
        <w:trPr>
          <w:trHeight w:val="300" w:hRule="atLeast"/>
        </w:trPr>
        <w:tc>
          <w:tcPr>
            <w:tcW w:w="4000" w:type="dxa"/>
          </w:tcPr>
          <w:p>
            <w:pPr/>
            <w:r>
              <w:rPr>
                <w:b w:val="1"/>
                <w:bCs w:val="1"/>
              </w:rPr>
              <w:t xml:space="preserve">13. DISTRITO</w:t>
            </w:r>
          </w:p>
        </w:tc>
        <w:tc>
          <w:tcPr>
            <w:tcW w:w="6000" w:type="dxa"/>
          </w:tcPr>
          <w:p>
            <w:pPr/>
            <w:r>
              <w:rPr/>
              <w:t xml:space="preserve">Huacho</w:t>
            </w:r>
          </w:p>
        </w:tc>
      </w:tr>
      <w:tr>
        <w:trPr>
          <w:trHeight w:val="300" w:hRule="atLeast"/>
        </w:trPr>
        <w:tc>
          <w:tcPr>
            <w:tcW w:w="4000" w:type="dxa"/>
          </w:tcPr>
          <w:p>
            <w:pPr/>
            <w:r>
              <w:rPr>
                <w:b w:val="1"/>
                <w:bCs w:val="1"/>
              </w:rPr>
              <w:t xml:space="preserve">14. CENTRO POBLADO</w:t>
            </w:r>
          </w:p>
        </w:tc>
        <w:tc>
          <w:tcPr>
            <w:tcW w:w="6000" w:type="dxa"/>
          </w:tcPr>
          <w:p>
            <w:pPr/>
            <w:r>
              <w:rPr/>
              <w:t xml:space="preserve"/>
            </w:r>
          </w:p>
        </w:tc>
      </w:tr>
      <w:tr>
        <w:trPr>
          <w:trHeight w:val="300" w:hRule="atLeast"/>
        </w:trPr>
        <w:tc>
          <w:tcPr>
            <w:tcW w:w="4000" w:type="dxa"/>
          </w:tcPr>
          <w:p>
            <w:pPr/>
            <w:r>
              <w:rPr>
                <w:b w:val="1"/>
                <w:bCs w:val="1"/>
              </w:rPr>
              <w:t xml:space="preserve">15. ALCANCE DEL PROYECTO:</w:t>
            </w:r>
          </w:p>
        </w:tc>
      </w:tr>
    </w:tbl>
    <w:p/>
    <w:tbl>
      <w:tblGrid>
        <w:gridCol w:w="2500" w:type="dxa"/>
        <w:gridCol w:w="2500" w:type="dxa"/>
        <w:gridCol w:w="2500" w:type="dxa"/>
        <w:gridCol w:w="25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2500" w:type="dxa"/>
          </w:tcPr>
          <w:p>
            <w:pPr>
              <w:jc w:val="center"/>
            </w:pPr>
            <w:r>
              <w:rPr>
                <w:b w:val="1"/>
                <w:bCs w:val="1"/>
              </w:rPr>
              <w:t xml:space="preserve">Departamento</w:t>
            </w:r>
          </w:p>
        </w:tc>
        <w:tc>
          <w:tcPr>
            <w:tcW w:w="2500" w:type="dxa"/>
          </w:tcPr>
          <w:p>
            <w:pPr>
              <w:jc w:val="center"/>
            </w:pPr>
            <w:r>
              <w:rPr>
                <w:b w:val="1"/>
                <w:bCs w:val="1"/>
              </w:rPr>
              <w:t xml:space="preserve">Provincia</w:t>
            </w:r>
          </w:p>
        </w:tc>
        <w:tc>
          <w:tcPr>
            <w:tcW w:w="2500" w:type="dxa"/>
          </w:tcPr>
          <w:p>
            <w:pPr>
              <w:jc w:val="center"/>
            </w:pPr>
            <w:r>
              <w:rPr>
                <w:b w:val="1"/>
                <w:bCs w:val="1"/>
              </w:rPr>
              <w:t xml:space="preserve">Distrito</w:t>
            </w:r>
          </w:p>
        </w:tc>
        <w:tc>
          <w:tcPr>
            <w:tcW w:w="2500" w:type="dxa"/>
          </w:tcPr>
          <w:p>
            <w:pPr>
              <w:jc w:val="center"/>
            </w:pPr>
            <w:r>
              <w:rPr>
                <w:b w:val="1"/>
                <w:bCs w:val="1"/>
              </w:rPr>
              <w:t xml:space="preserve">Centro Poblado</w:t>
            </w:r>
          </w:p>
        </w:tc>
      </w:tr>
      <w:tr>
        <w:trPr/>
        <w:tc>
          <w:tcPr>
            <w:tcW w:w="10000" w:type="dxa"/>
            <w:vAlign w:val="center"/>
            <w:gridSpan w:val="4"/>
          </w:tcPr>
          <w:p>
            <w:pPr>
              <w:jc w:val="center"/>
            </w:pPr>
            <w:r>
              <w:rPr>
                <w:sz w:val="18"/>
                <w:szCs w:val="18"/>
              </w:rPr>
              <w:t xml:space="preserve">No se encontró información</w:t>
            </w:r>
          </w:p>
        </w:tc>
      </w:tr>
    </w:tbl>
    <w:p/>
    <w:p/>
    <w:p>
      <w:pPr/>
      <w:r>
        <w:rPr>
          <w:sz w:val="24"/>
          <w:szCs w:val="24"/>
          <w:b w:val="1"/>
          <w:bCs w:val="1"/>
        </w:rPr>
        <w:t xml:space="preserve">II. Datos Financieros (Actualizados al 2023-05-01)</w:t>
      </w:r>
    </w:p>
    <w:p/>
    <w:p/>
    <w:tbl>
      <w:tblGrid>
        <w:gridCol w:w="4000" w:type="dxa"/>
        <w:gridCol w:w="6000" w:type="dxa"/>
      </w:tblGrid>
      <w:tr>
        <w:trPr>
          <w:trHeight w:val="300" w:hRule="atLeast"/>
        </w:trPr>
        <w:tc>
          <w:tcPr>
            <w:tcW w:w="4000" w:type="dxa"/>
          </w:tcPr>
          <w:p>
            <w:pPr/>
            <w:r>
              <w:rPr>
                <w:b w:val="1"/>
                <w:bCs w:val="1"/>
              </w:rPr>
              <w:t xml:space="preserve">16. MONTO PIP</w:t>
            </w:r>
          </w:p>
        </w:tc>
        <w:tc>
          <w:tcPr>
            <w:tcW w:w="6000" w:type="dxa"/>
          </w:tcPr>
          <w:p>
            <w:pPr/>
            <w:r>
              <w:rPr/>
              <w:t xml:space="preserve">S/. 1,042,490.45</w:t>
            </w:r>
          </w:p>
        </w:tc>
      </w:tr>
      <w:tr>
        <w:trPr>
          <w:trHeight w:val="300" w:hRule="atLeast"/>
        </w:trPr>
        <w:tc>
          <w:tcPr>
            <w:tcW w:w="4000" w:type="dxa"/>
          </w:tcPr>
          <w:p>
            <w:pPr/>
            <w:r>
              <w:rPr>
                <w:b w:val="1"/>
                <w:bCs w:val="1"/>
              </w:rPr>
              <w:t xml:space="preserve">17. MONTO VIABLE</w:t>
            </w:r>
          </w:p>
        </w:tc>
        <w:tc>
          <w:tcPr>
            <w:tcW w:w="6000" w:type="dxa"/>
          </w:tcPr>
          <w:p>
            <w:pPr/>
            <w:r>
              <w:rPr/>
              <w:t xml:space="preserve">S/. 1,051,170.22</w:t>
            </w:r>
          </w:p>
        </w:tc>
      </w:tr>
      <w:tr>
        <w:trPr>
          <w:trHeight w:val="300" w:hRule="atLeast"/>
        </w:trPr>
        <w:tc>
          <w:tcPr>
            <w:tcW w:w="4000" w:type="dxa"/>
          </w:tcPr>
          <w:p>
            <w:pPr/>
            <w:r>
              <w:rPr>
                <w:b w:val="1"/>
                <w:bCs w:val="1"/>
              </w:rPr>
              <w:t xml:space="preserve">18. EXP. TÉCNICO</w:t>
            </w:r>
          </w:p>
        </w:tc>
        <w:tc>
          <w:tcPr>
            <w:tcW w:w="6000" w:type="dxa"/>
          </w:tcPr>
          <w:p>
            <w:pPr/>
            <w:r>
              <w:rPr/>
              <w:t xml:space="preserve">S/. 36,998.94</w:t>
            </w:r>
          </w:p>
        </w:tc>
      </w:tr>
      <w:tr>
        <w:trPr>
          <w:trHeight w:val="300" w:hRule="atLeast"/>
        </w:trPr>
        <w:tc>
          <w:tcPr>
            <w:tcW w:w="4000" w:type="dxa"/>
          </w:tcPr>
          <w:p>
            <w:pPr/>
            <w:r>
              <w:rPr>
                <w:b w:val="1"/>
                <w:bCs w:val="1"/>
              </w:rPr>
              <w:t xml:space="preserve">19. DETALLE FINANCIERO:</w:t>
            </w:r>
          </w:p>
        </w:tc>
      </w:tr>
    </w:tbl>
    <w:p/>
    <w:tbl>
      <w:tblGrid>
        <w:gridCol w:w="2800" w:type="dxa"/>
        <w:gridCol w:w="700" w:type="dxa"/>
        <w:gridCol w:w="1466" w:type="dxa"/>
        <w:gridCol w:w="1332" w:type="dxa"/>
        <w:gridCol w:w="1216" w:type="dxa"/>
        <w:gridCol w:w="1216" w:type="dxa"/>
        <w:gridCol w:w="127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2800" w:type="dxa"/>
          </w:tcPr>
          <w:p>
            <w:pPr>
              <w:jc w:val="center"/>
            </w:pPr>
            <w:r>
              <w:rPr>
                <w:sz w:val="14"/>
                <w:szCs w:val="14"/>
                <w:b w:val="1"/>
                <w:bCs w:val="1"/>
              </w:rPr>
              <w:t xml:space="preserve">Ejecutora</w:t>
            </w:r>
          </w:p>
        </w:tc>
        <w:tc>
          <w:tcPr>
            <w:tcW w:w="700" w:type="dxa"/>
          </w:tcPr>
          <w:p>
            <w:pPr>
              <w:jc w:val="center"/>
            </w:pPr>
            <w:r>
              <w:rPr>
                <w:sz w:val="14"/>
                <w:szCs w:val="14"/>
                <w:b w:val="1"/>
                <w:bCs w:val="1"/>
              </w:rPr>
              <w:t xml:space="preserve">Año</w:t>
            </w:r>
          </w:p>
        </w:tc>
        <w:tc>
          <w:tcPr>
            <w:tcW w:w="1466" w:type="dxa"/>
          </w:tcPr>
          <w:p>
            <w:pPr>
              <w:jc w:val="center"/>
            </w:pPr>
            <w:r>
              <w:rPr>
                <w:sz w:val="14"/>
                <w:szCs w:val="14"/>
                <w:b w:val="1"/>
                <w:bCs w:val="1"/>
              </w:rPr>
              <w:t xml:space="preserve">PIA</w:t>
            </w:r>
          </w:p>
        </w:tc>
        <w:tc>
          <w:tcPr>
            <w:tcW w:w="1332" w:type="dxa"/>
          </w:tcPr>
          <w:p>
            <w:pPr>
              <w:jc w:val="center"/>
            </w:pPr>
            <w:r>
              <w:rPr>
                <w:sz w:val="14"/>
                <w:szCs w:val="14"/>
                <w:b w:val="1"/>
                <w:bCs w:val="1"/>
              </w:rPr>
              <w:t xml:space="preserve">PIM</w:t>
            </w:r>
          </w:p>
        </w:tc>
        <w:tc>
          <w:tcPr>
            <w:tcW w:w="1216" w:type="dxa"/>
          </w:tcPr>
          <w:p>
            <w:pPr>
              <w:jc w:val="center"/>
            </w:pPr>
            <w:r>
              <w:rPr>
                <w:sz w:val="14"/>
                <w:szCs w:val="14"/>
                <w:b w:val="1"/>
                <w:bCs w:val="1"/>
              </w:rPr>
              <w:t xml:space="preserve">Certificación</w:t>
            </w:r>
          </w:p>
        </w:tc>
        <w:tc>
          <w:tcPr>
            <w:tcW w:w="1216" w:type="dxa"/>
          </w:tcPr>
          <w:p>
            <w:pPr>
              <w:jc w:val="center"/>
            </w:pPr>
            <w:r>
              <w:rPr>
                <w:sz w:val="14"/>
                <w:szCs w:val="14"/>
                <w:b w:val="1"/>
                <w:bCs w:val="1"/>
              </w:rPr>
              <w:t xml:space="preserve">Devengado</w:t>
            </w:r>
          </w:p>
        </w:tc>
        <w:tc>
          <w:tcPr>
            <w:tcW w:w="1270" w:type="dxa"/>
          </w:tcPr>
          <w:p>
            <w:pPr>
              <w:jc w:val="center"/>
            </w:pPr>
            <w:r>
              <w:rPr>
                <w:sz w:val="14"/>
                <w:szCs w:val="14"/>
                <w:b w:val="1"/>
                <w:bCs w:val="1"/>
              </w:rPr>
              <w:t xml:space="preserve">Av. Financiero</w:t>
            </w:r>
          </w:p>
        </w:tc>
      </w:tr>
      <w:tr>
        <w:trPr/>
        <w:tc>
          <w:tcPr>
            <w:tcW w:w="2800" w:type="dxa"/>
            <w:vAlign w:val="center"/>
          </w:tcPr>
          <w:p>
            <w:pPr>
              <w:jc w:val="center"/>
            </w:pPr>
            <w:r>
              <w:rPr>
                <w:sz w:val="16"/>
                <w:szCs w:val="16"/>
              </w:rPr>
              <w:t xml:space="preserve">SEDE CENTRAL REGION LIMA</w:t>
            </w:r>
          </w:p>
        </w:tc>
        <w:tc>
          <w:tcPr>
            <w:tcW w:w="700" w:type="dxa"/>
            <w:vAlign w:val="center"/>
          </w:tcPr>
          <w:p>
            <w:pPr>
              <w:jc w:val="center"/>
            </w:pPr>
            <w:r>
              <w:rPr>
                <w:sz w:val="16"/>
                <w:szCs w:val="16"/>
              </w:rPr>
              <w:t xml:space="preserve">2023</w:t>
            </w:r>
          </w:p>
        </w:tc>
        <w:tc>
          <w:tcPr>
            <w:tcW w:w="1466" w:type="dxa"/>
            <w:vAlign w:val="center"/>
          </w:tcPr>
          <w:p>
            <w:pPr>
              <w:jc w:val="right"/>
            </w:pPr>
            <w:r>
              <w:rPr>
                <w:sz w:val="16"/>
                <w:szCs w:val="16"/>
              </w:rPr>
              <w:t xml:space="preserve">S/. 0.00</w:t>
            </w:r>
          </w:p>
        </w:tc>
        <w:tc>
          <w:tcPr>
            <w:tcW w:w="1332" w:type="dxa"/>
            <w:vAlign w:val="center"/>
          </w:tcPr>
          <w:p>
            <w:pPr>
              <w:jc w:val="right"/>
            </w:pPr>
            <w:r>
              <w:rPr>
                <w:sz w:val="16"/>
                <w:szCs w:val="16"/>
              </w:rPr>
              <w:t xml:space="preserve">S/. 1,005,491.00</w:t>
            </w:r>
          </w:p>
        </w:tc>
        <w:tc>
          <w:tcPr>
            <w:tcW w:w="1216" w:type="dxa"/>
            <w:vAlign w:val="center"/>
          </w:tcPr>
          <w:p>
            <w:pPr>
              <w:jc w:val="right"/>
            </w:pPr>
            <w:r>
              <w:rPr>
                <w:sz w:val="16"/>
                <w:szCs w:val="16"/>
              </w:rPr>
              <w:t xml:space="preserve">S/. 995,391.00</w:t>
            </w:r>
          </w:p>
        </w:tc>
        <w:tc>
          <w:tcPr>
            <w:tcW w:w="1216" w:type="dxa"/>
            <w:vAlign w:val="center"/>
          </w:tcPr>
          <w:p>
            <w:pPr>
              <w:jc w:val="right"/>
            </w:pPr>
            <w:r>
              <w:rPr>
                <w:sz w:val="16"/>
                <w:szCs w:val="16"/>
              </w:rPr>
              <w:t xml:space="preserve">S/. 995,390.45</w:t>
            </w:r>
          </w:p>
        </w:tc>
        <w:tc>
          <w:tcPr>
            <w:tcW w:w="1270" w:type="dxa"/>
            <w:vAlign w:val="center"/>
          </w:tcPr>
          <w:p>
            <w:pPr>
              <w:jc w:val="center"/>
            </w:pPr>
            <w:r>
              <w:rPr>
                <w:sz w:val="16"/>
                <w:szCs w:val="16"/>
              </w:rPr>
              <w:t xml:space="preserve">99.00 %</w:t>
            </w:r>
          </w:p>
        </w:tc>
      </w:tr>
    </w:tbl>
    <w:p/>
    <w:tbl>
      <w:tblGrid>
        <w:gridCol w:w="4000" w:type="dxa"/>
        <w:gridCol w:w="6000" w:type="dxa"/>
      </w:tblGrid>
      <w:tr>
        <w:trPr>
          <w:trHeight w:val="300" w:hRule="atLeast"/>
        </w:trPr>
        <w:tc>
          <w:tcPr>
            <w:tcW w:w="4000" w:type="dxa"/>
          </w:tcPr>
          <w:p>
            <w:pPr/>
            <w:r>
              <w:rPr>
                <w:b w:val="1"/>
                <w:bCs w:val="1"/>
              </w:rPr>
              <w:t xml:space="preserve">20. PIM ACUMULADO GRL</w:t>
            </w:r>
          </w:p>
        </w:tc>
        <w:tc>
          <w:tcPr>
            <w:tcW w:w="6000" w:type="dxa"/>
          </w:tcPr>
          <w:p>
            <w:pPr/>
            <w:r>
              <w:rPr/>
              <w:t xml:space="preserve">S/. 2,057,208.00</w:t>
            </w:r>
          </w:p>
        </w:tc>
      </w:tr>
      <w:tr>
        <w:trPr>
          <w:trHeight w:val="300" w:hRule="atLeast"/>
        </w:trPr>
        <w:tc>
          <w:tcPr>
            <w:tcW w:w="4000" w:type="dxa"/>
          </w:tcPr>
          <w:p>
            <w:pPr/>
            <w:r>
              <w:rPr>
                <w:b w:val="1"/>
                <w:bCs w:val="1"/>
              </w:rPr>
              <w:t xml:space="preserve">21. PIM ACUMULADO TOTAL</w:t>
            </w:r>
          </w:p>
        </w:tc>
        <w:tc>
          <w:tcPr>
            <w:tcW w:w="6000" w:type="dxa"/>
          </w:tcPr>
          <w:p>
            <w:pPr/>
            <w:r>
              <w:rPr/>
              <w:t xml:space="preserve">S/. 2,057,208.00</w:t>
            </w:r>
          </w:p>
        </w:tc>
      </w:tr>
      <w:tr>
        <w:trPr>
          <w:trHeight w:val="300" w:hRule="atLeast"/>
        </w:trPr>
        <w:tc>
          <w:tcPr>
            <w:tcW w:w="4000" w:type="dxa"/>
          </w:tcPr>
          <w:p>
            <w:pPr/>
            <w:r>
              <w:rPr>
                <w:b w:val="1"/>
                <w:bCs w:val="1"/>
              </w:rPr>
              <w:t xml:space="preserve">22. DEVENGADO ACUMULADO GRL</w:t>
            </w:r>
          </w:p>
        </w:tc>
        <w:tc>
          <w:tcPr>
            <w:tcW w:w="6000" w:type="dxa"/>
          </w:tcPr>
          <w:p>
            <w:pPr/>
            <w:r>
              <w:rPr/>
              <w:t xml:space="preserve">S/. 36,998.94</w:t>
            </w:r>
          </w:p>
        </w:tc>
      </w:tr>
      <w:tr>
        <w:trPr>
          <w:trHeight w:val="300" w:hRule="atLeast"/>
        </w:trPr>
        <w:tc>
          <w:tcPr>
            <w:tcW w:w="4000" w:type="dxa"/>
          </w:tcPr>
          <w:p>
            <w:pPr/>
            <w:r>
              <w:rPr>
                <w:b w:val="1"/>
                <w:bCs w:val="1"/>
              </w:rPr>
              <w:t xml:space="preserve">23. DEVENGADO ACUMULADO TOTAL</w:t>
            </w:r>
          </w:p>
        </w:tc>
        <w:tc>
          <w:tcPr>
            <w:tcW w:w="6000" w:type="dxa"/>
          </w:tcPr>
          <w:p>
            <w:pPr/>
            <w:r>
              <w:rPr/>
              <w:t xml:space="preserve">S/. 1,032,389.39</w:t>
            </w:r>
          </w:p>
        </w:tc>
      </w:tr>
      <w:tr>
        <w:trPr>
          <w:trHeight w:val="300" w:hRule="atLeast"/>
        </w:trPr>
        <w:tc>
          <w:tcPr>
            <w:tcW w:w="4000" w:type="dxa"/>
          </w:tcPr>
          <w:p>
            <w:pPr/>
            <w:r>
              <w:rPr>
                <w:b w:val="1"/>
                <w:bCs w:val="1"/>
              </w:rPr>
              <w:t xml:space="preserve">24. % AV. FINANCIERO TOTAL</w:t>
            </w:r>
          </w:p>
        </w:tc>
        <w:tc>
          <w:tcPr>
            <w:tcW w:w="6000" w:type="dxa"/>
          </w:tcPr>
          <w:p>
            <w:pPr/>
            <w:r>
              <w:rPr/>
              <w:t xml:space="preserve">99.03 %</w:t>
            </w:r>
          </w:p>
        </w:tc>
      </w:tr>
      <w:tr>
        <w:trPr>
          <w:trHeight w:val="300" w:hRule="atLeast"/>
        </w:trPr>
        <w:tc>
          <w:tcPr>
            <w:tcW w:w="4000" w:type="dxa"/>
          </w:tcPr>
          <w:p>
            <w:pPr/>
            <w:r>
              <w:rPr>
                <w:b w:val="1"/>
                <w:bCs w:val="1"/>
              </w:rPr>
              <w:t xml:space="preserve">25. MONTO POR DEVENGAR TOTAL</w:t>
            </w:r>
          </w:p>
        </w:tc>
        <w:tc>
          <w:tcPr>
            <w:tcW w:w="6000" w:type="dxa"/>
          </w:tcPr>
          <w:p>
            <w:pPr/>
            <w:r>
              <w:rPr/>
              <w:t xml:space="preserve">S/. 10,101.06</w:t>
            </w:r>
          </w:p>
        </w:tc>
      </w:tr>
    </w:tbl>
    <w:p/>
    <w:p/>
    <w:p>
      <w:pPr/>
      <w:r>
        <w:rPr>
          <w:sz w:val="24"/>
          <w:szCs w:val="24"/>
          <w:b w:val="1"/>
          <w:bCs w:val="1"/>
        </w:rPr>
        <w:t xml:space="preserve">III. Estado Situacional (Actualizado al )</w:t>
      </w:r>
    </w:p>
    <w:p/>
    <w:p/>
    <w:tbl>
      <w:tblGrid>
        <w:gridCol w:w="4000" w:type="dxa"/>
        <w:gridCol w:w="6000" w:type="dxa"/>
      </w:tblGrid>
      <w:tr>
        <w:trPr>
          <w:trHeight w:val="300" w:hRule="atLeast"/>
        </w:trPr>
        <w:tc>
          <w:tcPr>
            <w:tcW w:w="4000" w:type="dxa"/>
          </w:tcPr>
          <w:p>
            <w:pPr/>
            <w:r>
              <w:rPr>
                <w:b w:val="1"/>
                <w:bCs w:val="1"/>
              </w:rPr>
              <w:t xml:space="preserve">26. ESTADO DE PROYECTO</w:t>
            </w:r>
          </w:p>
        </w:tc>
        <w:tc>
          <w:tcPr>
            <w:tcW w:w="6000" w:type="dxa"/>
          </w:tcPr>
          <w:p>
            <w:pPr/>
            <w:r>
              <w:rPr/>
              <w:t xml:space="preserve">APROBADO</w:t>
            </w:r>
          </w:p>
        </w:tc>
      </w:tr>
      <w:tr>
        <w:trPr>
          <w:trHeight w:val="300" w:hRule="atLeast"/>
        </w:trPr>
        <w:tc>
          <w:tcPr>
            <w:tcW w:w="4000" w:type="dxa"/>
          </w:tcPr>
          <w:p>
            <w:pPr/>
            <w:r>
              <w:rPr>
                <w:b w:val="1"/>
                <w:bCs w:val="1"/>
              </w:rPr>
              <w:t xml:space="preserve">27. TIPO DE PROYECTO</w:t>
            </w:r>
          </w:p>
        </w:tc>
        <w:tc>
          <w:tcPr>
            <w:tcW w:w="6000" w:type="dxa"/>
          </w:tcPr>
          <w:p>
            <w:pPr/>
            <w:r>
              <w:rPr/>
              <w:t xml:space="preserve">NO PIP</w:t>
            </w:r>
          </w:p>
        </w:tc>
      </w:tr>
      <w:tr>
        <w:trPr>
          <w:trHeight w:val="300" w:hRule="atLeast"/>
        </w:trPr>
        <w:tc>
          <w:tcPr>
            <w:tcW w:w="4000" w:type="dxa"/>
          </w:tcPr>
          <w:p>
            <w:pPr/>
            <w:r>
              <w:rPr>
                <w:b w:val="1"/>
                <w:bCs w:val="1"/>
              </w:rPr>
              <w:t xml:space="preserve">28. ETAPA</w:t>
            </w:r>
          </w:p>
        </w:tc>
        <w:tc>
          <w:tcPr>
            <w:tcW w:w="6000" w:type="dxa"/>
          </w:tcPr>
          <w:p>
            <w:pPr/>
            <w:r>
              <w:rPr/>
              <w:t xml:space="preserve">CULMINADO</w:t>
            </w:r>
          </w:p>
        </w:tc>
      </w:tr>
      <w:tr>
        <w:trPr>
          <w:trHeight w:val="300" w:hRule="atLeast"/>
        </w:trPr>
        <w:tc>
          <w:tcPr>
            <w:tcW w:w="4000" w:type="dxa"/>
          </w:tcPr>
          <w:p>
            <w:pPr/>
            <w:r>
              <w:rPr>
                <w:b w:val="1"/>
                <w:bCs w:val="1"/>
              </w:rPr>
              <w:t xml:space="preserve">29. SUB ETAPA</w:t>
            </w:r>
          </w:p>
        </w:tc>
        <w:tc>
          <w:tcPr>
            <w:tcW w:w="6000" w:type="dxa"/>
          </w:tcPr>
          <w:p>
            <w:pPr/>
            <w:r>
              <w:rPr/>
              <w:t xml:space="preserve"/>
            </w:r>
          </w:p>
        </w:tc>
      </w:tr>
      <w:tr>
        <w:trPr>
          <w:trHeight w:val="300" w:hRule="atLeast"/>
        </w:trPr>
        <w:tc>
          <w:tcPr>
            <w:tcW w:w="4000" w:type="dxa"/>
          </w:tcPr>
          <w:p>
            <w:pPr/>
            <w:r>
              <w:rPr>
                <w:b w:val="1"/>
                <w:bCs w:val="1"/>
              </w:rPr>
              <w:t xml:space="preserve">30. SITUACIÓN</w:t>
            </w:r>
          </w:p>
        </w:tc>
        <w:tc>
          <w:tcPr>
            <w:tcW w:w="6000" w:type="dxa"/>
          </w:tcPr>
          <w:p>
            <w:pPr/>
            <w:r>
              <w:rPr/>
              <w:t xml:space="preserve">[13/04/2023] AL 13 DE ABRIL DEL 2023, LA INVERSION EN SU COMPONENTE DE OBRA SE ENCUENTRA EN EJECUCION FISICA CON UN AVANCE ACUMULADO DE 97.35% SEGUN SU VALORIZACION DEL MES DE FEBRERO, ENCONTRANDOSE ADELANTADA EN 26.11% RESPECTO A LO PROGRAMADO DE 71.24%. ELLO A RAZON DE UN BUEN RENDIMIENTO DE LOS TRABAJADORES. 
AL MES DE REPORTE SE VIENE EJECUTANDO LOS TRABAJOS DE PINTURA EN MUROS Y COLUMNAS, ENCOFRADO Y DESENCOFRADO DE LOSA DEPORTIVA, CONCRETO EN LOSA DEPORTIVA DE 158.63 M3, CONSTRUCCION DE INFRAESTRUCTURA METALICA CON COBERTURA DE MALLA RASCHEL, COLOCACION DE UN PORTON METALICO. LA OBRA NO PRESENTA INGUN RIESGO.
LA VALORIZACION DEL MES DE MARZO AUN NO ESTA EN EVALUACION</w:t>
            </w:r>
          </w:p>
        </w:tc>
      </w:tr>
    </w:tbl>
    <w:p/>
    <w:p>
      <w:pPr/>
      <w:r>
        <w:rPr>
          <w:sz w:val="14"/>
          <w:szCs w:val="14"/>
          <w:b w:val="1"/>
          <w:bCs w:val="1"/>
          <w:i w:val="1"/>
          <w:iCs w:val="1"/>
        </w:rPr>
        <w:t xml:space="preserve">* Nota: Situación en base al último estado registrado.</w:t>
      </w:r>
    </w:p>
    <w:p/>
    <w:p/>
    <w:p>
      <w:pPr/>
      <w:r>
        <w:rPr>
          <w:sz w:val="24"/>
          <w:szCs w:val="24"/>
          <w:b w:val="1"/>
          <w:bCs w:val="1"/>
        </w:rPr>
        <w:t xml:space="preserve">IV. Contrataciones</w:t>
      </w:r>
    </w:p>
    <w:p/>
    <w:tbl>
      <w:tblGrid>
        <w:gridCol w:w="3000" w:type="dxa"/>
        <w:gridCol w:w="1000" w:type="dxa"/>
        <w:gridCol w:w="1050" w:type="dxa"/>
        <w:gridCol w:w="1200" w:type="dxa"/>
        <w:gridCol w:w="1250" w:type="dxa"/>
        <w:gridCol w:w="1000" w:type="dxa"/>
        <w:gridCol w:w="15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3000" w:type="dxa"/>
            <w:vAlign w:val="center"/>
          </w:tcPr>
          <w:p>
            <w:pPr>
              <w:jc w:val="center"/>
            </w:pPr>
            <w:r>
              <w:rPr>
                <w:sz w:val="14"/>
                <w:szCs w:val="14"/>
                <w:b w:val="1"/>
                <w:bCs w:val="1"/>
              </w:rPr>
              <w:t xml:space="preserve">DESCRIPCIÓN DE PROCESO</w:t>
            </w:r>
          </w:p>
        </w:tc>
        <w:tc>
          <w:tcPr>
            <w:tcW w:w="1000" w:type="dxa"/>
            <w:vAlign w:val="center"/>
          </w:tcPr>
          <w:p>
            <w:pPr>
              <w:jc w:val="center"/>
            </w:pPr>
            <w:r>
              <w:rPr>
                <w:sz w:val="14"/>
                <w:szCs w:val="14"/>
                <w:b w:val="1"/>
                <w:bCs w:val="1"/>
              </w:rPr>
              <w:t xml:space="preserve">TIPO CONTRATACIÓN</w:t>
            </w:r>
          </w:p>
        </w:tc>
        <w:tc>
          <w:tcPr>
            <w:tcW w:w="1050" w:type="dxa"/>
            <w:vAlign w:val="center"/>
          </w:tcPr>
          <w:p>
            <w:pPr>
              <w:jc w:val="center"/>
            </w:pPr>
            <w:r>
              <w:rPr>
                <w:sz w:val="14"/>
                <w:szCs w:val="14"/>
                <w:b w:val="1"/>
                <w:bCs w:val="1"/>
              </w:rPr>
              <w:t xml:space="preserve">FECHA DE CONVOCATORIA</w:t>
            </w:r>
          </w:p>
        </w:tc>
        <w:tc>
          <w:tcPr>
            <w:tcW w:w="1200" w:type="dxa"/>
            <w:vAlign w:val="center"/>
          </w:tcPr>
          <w:p>
            <w:pPr>
              <w:jc w:val="center"/>
            </w:pPr>
            <w:r>
              <w:rPr>
                <w:sz w:val="14"/>
                <w:szCs w:val="14"/>
                <w:b w:val="1"/>
                <w:bCs w:val="1"/>
              </w:rPr>
              <w:t xml:space="preserve">ESTADO</w:t>
            </w:r>
          </w:p>
        </w:tc>
        <w:tc>
          <w:tcPr>
            <w:tcW w:w="1250" w:type="dxa"/>
            <w:vAlign w:val="center"/>
          </w:tcPr>
          <w:p>
            <w:pPr>
              <w:jc w:val="center"/>
            </w:pPr>
            <w:r>
              <w:rPr>
                <w:sz w:val="14"/>
                <w:szCs w:val="14"/>
                <w:b w:val="1"/>
                <w:bCs w:val="1"/>
              </w:rPr>
              <w:t xml:space="preserve">S/. VALOR REFERENCIAL</w:t>
            </w:r>
          </w:p>
        </w:tc>
        <w:tc>
          <w:tcPr>
            <w:tcW w:w="1000" w:type="dxa"/>
            <w:vAlign w:val="center"/>
          </w:tcPr>
          <w:p>
            <w:pPr>
              <w:jc w:val="center"/>
            </w:pPr>
            <w:r>
              <w:rPr>
                <w:sz w:val="14"/>
                <w:szCs w:val="14"/>
                <w:b w:val="1"/>
                <w:bCs w:val="1"/>
              </w:rPr>
              <w:t xml:space="preserve">TIPO DE PROCESO</w:t>
            </w:r>
          </w:p>
        </w:tc>
        <w:tc>
          <w:tcPr>
            <w:tcW w:w="1500" w:type="dxa"/>
            <w:vAlign w:val="center"/>
          </w:tcPr>
          <w:p>
            <w:pPr>
              <w:jc w:val="center"/>
            </w:pPr>
            <w:r>
              <w:rPr>
                <w:sz w:val="14"/>
                <w:szCs w:val="14"/>
                <w:b w:val="1"/>
                <w:bCs w:val="1"/>
              </w:rPr>
              <w:t xml:space="preserve">NOMENCLATURA</w:t>
            </w:r>
          </w:p>
        </w:tc>
      </w:tr>
      <w:tr>
        <w:trPr/>
        <w:tc>
          <w:tcPr>
            <w:tcW w:w="3000" w:type="dxa"/>
            <w:vAlign w:val="center"/>
          </w:tcPr>
          <w:p>
            <w:pPr>
              <w:jc w:val="justify"/>
            </w:pPr>
            <w:r>
              <w:rPr>
                <w:sz w:val="14"/>
                <w:szCs w:val="14"/>
              </w:rPr>
              <w:t xml:space="preserve">CONTRATACIÓN DE EJECUCIÓN DE LA OBRA: RENOVACIÓN DE CERCO PERIMETRICO Y LOSA; CONSTRUCTIVO DE COBERTURA; EN EL (LA) IE 20827-MERCEDES INDACOCHEA LOZANO-HUACHO DISTRITO DE HUACHO, PROVINCIA HUAURA-DEPARTAMENTO LIMA.CUI.2549283</w:t>
            </w:r>
          </w:p>
        </w:tc>
        <w:tc>
          <w:tcPr>
            <w:tcW w:w="1000" w:type="dxa"/>
            <w:vAlign w:val="center"/>
          </w:tcPr>
          <w:p>
            <w:pPr>
              <w:jc w:val="center"/>
            </w:pPr>
            <w:r>
              <w:rPr>
                <w:sz w:val="16"/>
                <w:szCs w:val="16"/>
              </w:rPr>
              <w:t xml:space="preserve">Obra</w:t>
            </w:r>
          </w:p>
        </w:tc>
        <w:tc>
          <w:tcPr>
            <w:tcW w:w="1050" w:type="dxa"/>
            <w:vAlign w:val="center"/>
          </w:tcPr>
          <w:p>
            <w:pPr>
              <w:jc w:val="center"/>
            </w:pPr>
            <w:r>
              <w:rPr>
                <w:sz w:val="14"/>
                <w:szCs w:val="14"/>
              </w:rPr>
              <w:t xml:space="preserve">2022-10-25</w:t>
            </w:r>
          </w:p>
        </w:tc>
        <w:tc>
          <w:tcPr>
            <w:tcW w:w="1200" w:type="dxa"/>
            <w:vAlign w:val="center"/>
          </w:tcPr>
          <w:p>
            <w:pPr>
              <w:jc w:val="center"/>
            </w:pPr>
            <w:r>
              <w:rPr>
                <w:sz w:val="16"/>
                <w:szCs w:val="16"/>
              </w:rPr>
              <w:t xml:space="preserve">Contratado</w:t>
            </w:r>
          </w:p>
        </w:tc>
        <w:tc>
          <w:tcPr>
            <w:tcW w:w="1250" w:type="dxa"/>
            <w:vAlign w:val="center"/>
          </w:tcPr>
          <w:p>
            <w:pPr>
              <w:jc w:val="center"/>
            </w:pPr>
            <w:r>
              <w:rPr>
                <w:sz w:val="16"/>
                <w:szCs w:val="16"/>
              </w:rPr>
              <w:t xml:space="preserve">961,717</w:t>
            </w:r>
          </w:p>
        </w:tc>
        <w:tc>
          <w:tcPr>
            <w:tcW w:w="1000" w:type="dxa"/>
            <w:vAlign w:val="center"/>
          </w:tcPr>
          <w:p>
            <w:pPr>
              <w:jc w:val="center"/>
            </w:pPr>
            <w:r>
              <w:rPr>
                <w:sz w:val="16"/>
                <w:szCs w:val="16"/>
              </w:rPr>
              <w:t xml:space="preserve">Adjudicación Simplificada</w:t>
            </w:r>
          </w:p>
        </w:tc>
        <w:tc>
          <w:tcPr>
            <w:tcW w:w="1500" w:type="dxa"/>
            <w:vAlign w:val="center"/>
          </w:tcPr>
          <w:p>
            <w:pPr>
              <w:jc w:val="center"/>
            </w:pPr>
            <w:r>
              <w:rPr>
                <w:sz w:val="16"/>
                <w:szCs w:val="16"/>
              </w:rPr>
              <w:t xml:space="preserve">AS-SM-99-2022-GRL/CS-1</w:t>
            </w:r>
          </w:p>
        </w:tc>
      </w:tr>
    </w:tbl>
    <w:p/>
    <w:p/>
    <w:p>
      <w:pPr/>
      <w:r>
        <w:rPr>
          <w:sz w:val="24"/>
          <w:szCs w:val="24"/>
          <w:b w:val="1"/>
          <w:bCs w:val="1"/>
        </w:rPr>
        <w:t xml:space="preserve">V. Datos de obra en ejecución</w:t>
      </w:r>
    </w:p>
    <w:p/>
    <w:tbl>
      <w:tblGrid>
        <w:gridCol w:w="2000" w:type="dxa"/>
        <w:gridCol w:w="1000" w:type="dxa"/>
        <w:gridCol w:w="1000" w:type="dxa"/>
        <w:gridCol w:w="1000" w:type="dxa"/>
        <w:gridCol w:w="2500" w:type="dxa"/>
        <w:gridCol w:w="1500" w:type="dxa"/>
        <w:gridCol w:w="10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2000" w:type="dxa"/>
            <w:vAlign w:val="center"/>
          </w:tcPr>
          <w:p>
            <w:pPr>
              <w:jc w:val="center"/>
            </w:pPr>
            <w:r>
              <w:rPr>
                <w:sz w:val="16"/>
                <w:szCs w:val="16"/>
                <w:b w:val="1"/>
                <w:bCs w:val="1"/>
              </w:rPr>
              <w:t xml:space="preserve">Obra/Actividad</w:t>
            </w:r>
          </w:p>
        </w:tc>
        <w:tc>
          <w:tcPr>
            <w:tcW w:w="1000" w:type="dxa"/>
            <w:vAlign w:val="center"/>
          </w:tcPr>
          <w:p>
            <w:pPr>
              <w:jc w:val="center"/>
            </w:pPr>
            <w:r>
              <w:rPr>
                <w:sz w:val="16"/>
                <w:szCs w:val="16"/>
                <w:b w:val="1"/>
                <w:bCs w:val="1"/>
              </w:rPr>
              <w:t xml:space="preserve">Tipo de Ejecución</w:t>
            </w:r>
          </w:p>
        </w:tc>
        <w:tc>
          <w:tcPr>
            <w:tcW w:w="1000" w:type="dxa"/>
            <w:vAlign w:val="center"/>
          </w:tcPr>
          <w:p>
            <w:pPr>
              <w:jc w:val="center"/>
            </w:pPr>
            <w:r>
              <w:rPr>
                <w:sz w:val="16"/>
                <w:szCs w:val="16"/>
                <w:b w:val="1"/>
                <w:bCs w:val="1"/>
              </w:rPr>
              <w:t xml:space="preserve">Etapa - Sub Etapa</w:t>
            </w:r>
          </w:p>
        </w:tc>
        <w:tc>
          <w:tcPr>
            <w:tcW w:w="1000" w:type="dxa"/>
            <w:vAlign w:val="center"/>
          </w:tcPr>
          <w:p>
            <w:pPr>
              <w:jc w:val="center"/>
            </w:pPr>
            <w:r>
              <w:rPr>
                <w:sz w:val="16"/>
                <w:szCs w:val="16"/>
                <w:b w:val="1"/>
                <w:bCs w:val="1"/>
              </w:rPr>
              <w:t xml:space="preserve">Avance Físico</w:t>
            </w:r>
          </w:p>
        </w:tc>
        <w:tc>
          <w:tcPr>
            <w:tcW w:w="2500" w:type="dxa"/>
            <w:vAlign w:val="center"/>
          </w:tcPr>
          <w:p>
            <w:pPr>
              <w:jc w:val="center"/>
            </w:pPr>
            <w:r>
              <w:rPr>
                <w:sz w:val="16"/>
                <w:szCs w:val="16"/>
                <w:b w:val="1"/>
                <w:bCs w:val="1"/>
              </w:rPr>
              <w:t xml:space="preserve">Descripción</w:t>
            </w:r>
          </w:p>
        </w:tc>
        <w:tc>
          <w:tcPr>
            <w:tcW w:w="1500" w:type="dxa"/>
            <w:vAlign w:val="center"/>
          </w:tcPr>
          <w:p>
            <w:pPr>
              <w:jc w:val="center"/>
            </w:pPr>
            <w:r>
              <w:rPr>
                <w:sz w:val="16"/>
                <w:szCs w:val="16"/>
                <w:b w:val="1"/>
                <w:bCs w:val="1"/>
              </w:rPr>
              <w:t xml:space="preserve">Observación</w:t>
            </w:r>
          </w:p>
        </w:tc>
        <w:tc>
          <w:tcPr>
            <w:tcW w:w="1000" w:type="dxa"/>
            <w:vAlign w:val="center"/>
          </w:tcPr>
          <w:p>
            <w:pPr>
              <w:jc w:val="center"/>
            </w:pPr>
            <w:r>
              <w:rPr>
                <w:sz w:val="14"/>
                <w:szCs w:val="14"/>
                <w:b w:val="1"/>
                <w:bCs w:val="1"/>
              </w:rPr>
              <w:t xml:space="preserve">Fecha Actualización</w:t>
            </w:r>
          </w:p>
        </w:tc>
      </w:tr>
      <w:tr>
        <w:trPr/>
        <w:tc>
          <w:tcPr>
            <w:tcW w:w="10000" w:type="dxa"/>
            <w:vAlign w:val="center"/>
            <w:gridSpan w:val="7"/>
          </w:tcPr>
          <w:p>
            <w:pPr>
              <w:jc w:val="center"/>
            </w:pPr>
            <w:r>
              <w:rPr>
                <w:sz w:val="18"/>
                <w:szCs w:val="18"/>
              </w:rPr>
              <w:t xml:space="preserve">No se ha registrado ejecución</w:t>
            </w:r>
          </w:p>
        </w:tc>
      </w:tr>
    </w:tbl>
    <w:p/>
    <w:p>
      <w:pPr/>
      <w:r>
        <w:rPr>
          <w:sz w:val="14"/>
          <w:szCs w:val="14"/>
          <w:b w:val="1"/>
          <w:bCs w:val="1"/>
          <w:i w:val="1"/>
          <w:iCs w:val="1"/>
        </w:rPr>
        <w:t xml:space="preserve">* Fuente: SSI-MEF / CONSULTA AMIGABLE-MEF / GERENCIA REGIONAL DE INFRAESTRUCTURA</w:t>
      </w:r>
    </w:p>
    <w:p/>
    <w:p/>
    <w:p>
      <w:pPr/>
      <w:r>
        <w:rPr>
          <w:sz w:val="24"/>
          <w:szCs w:val="24"/>
          <w:b w:val="1"/>
          <w:bCs w:val="1"/>
        </w:rPr>
        <w:t xml:space="preserve">VI. Programación Multianual de inversiones</w:t>
      </w:r>
    </w:p>
    <w:p/>
    <w:tbl>
      <w:tblGrid>
        <w:gridCol w:w="2500" w:type="dxa"/>
        <w:gridCol w:w="2500" w:type="dxa"/>
        <w:gridCol w:w="2500" w:type="dxa"/>
        <w:gridCol w:w="25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2500" w:type="dxa"/>
            <w:vAlign w:val="center"/>
          </w:tcPr>
          <w:p>
            <w:pPr>
              <w:jc w:val="center"/>
            </w:pPr>
            <w:r>
              <w:rPr>
                <w:sz w:val="16"/>
                <w:szCs w:val="16"/>
                <w:b w:val="1"/>
                <w:bCs w:val="1"/>
              </w:rPr>
              <w:t xml:space="preserve">AÑO 2023</w:t>
            </w:r>
          </w:p>
        </w:tc>
        <w:tc>
          <w:tcPr>
            <w:tcW w:w="2500" w:type="dxa"/>
            <w:vAlign w:val="center"/>
          </w:tcPr>
          <w:p>
            <w:pPr>
              <w:jc w:val="center"/>
            </w:pPr>
            <w:r>
              <w:rPr>
                <w:sz w:val="16"/>
                <w:szCs w:val="16"/>
                <w:b w:val="1"/>
                <w:bCs w:val="1"/>
              </w:rPr>
              <w:t xml:space="preserve">AÑO 2024</w:t>
            </w:r>
          </w:p>
        </w:tc>
        <w:tc>
          <w:tcPr>
            <w:tcW w:w="2500" w:type="dxa"/>
            <w:vAlign w:val="center"/>
          </w:tcPr>
          <w:p>
            <w:pPr>
              <w:jc w:val="center"/>
            </w:pPr>
            <w:r>
              <w:rPr>
                <w:sz w:val="16"/>
                <w:szCs w:val="16"/>
                <w:b w:val="1"/>
                <w:bCs w:val="1"/>
              </w:rPr>
              <w:t xml:space="preserve">AÑO 2025</w:t>
            </w:r>
          </w:p>
        </w:tc>
        <w:tc>
          <w:tcPr>
            <w:tcW w:w="2500" w:type="dxa"/>
            <w:vAlign w:val="center"/>
          </w:tcPr>
          <w:p>
            <w:pPr>
              <w:jc w:val="center"/>
            </w:pPr>
            <w:r>
              <w:rPr>
                <w:sz w:val="16"/>
                <w:szCs w:val="16"/>
                <w:b w:val="1"/>
                <w:bCs w:val="1"/>
              </w:rPr>
              <w:t xml:space="preserve">AÑO 2026</w:t>
            </w:r>
          </w:p>
        </w:tc>
      </w:tr>
      <w:tr>
        <w:trPr/>
        <w:tc>
          <w:tcPr>
            <w:tcW w:w="2500" w:type="dxa"/>
            <w:vAlign w:val="center"/>
          </w:tcPr>
          <w:p>
            <w:pPr>
              <w:jc w:val="center"/>
            </w:pPr>
            <w:r>
              <w:rPr>
                <w:sz w:val="14"/>
                <w:szCs w:val="14"/>
              </w:rPr>
              <w:t xml:space="preserve">1,005,491.00</w:t>
            </w:r>
          </w:p>
        </w:tc>
        <w:tc>
          <w:tcPr>
            <w:tcW w:w="2500" w:type="dxa"/>
            <w:vAlign w:val="center"/>
          </w:tcPr>
          <w:p>
            <w:pPr>
              <w:jc w:val="center"/>
            </w:pPr>
            <w:r>
              <w:rPr>
                <w:sz w:val="14"/>
                <w:szCs w:val="14"/>
              </w:rPr>
              <w:t xml:space="preserve">0.00</w:t>
            </w:r>
          </w:p>
        </w:tc>
        <w:tc>
          <w:tcPr>
            <w:tcW w:w="2500" w:type="dxa"/>
            <w:vAlign w:val="center"/>
          </w:tcPr>
          <w:p>
            <w:pPr>
              <w:jc w:val="center"/>
            </w:pPr>
            <w:r>
              <w:rPr>
                <w:sz w:val="14"/>
                <w:szCs w:val="14"/>
              </w:rPr>
              <w:t xml:space="preserve">0.00</w:t>
            </w:r>
          </w:p>
        </w:tc>
        <w:tc>
          <w:tcPr>
            <w:tcW w:w="2500" w:type="dxa"/>
            <w:vAlign w:val="center"/>
          </w:tcPr>
          <w:p>
            <w:pPr>
              <w:jc w:val="center"/>
            </w:pPr>
            <w:r>
              <w:rPr>
                <w:sz w:val="14"/>
                <w:szCs w:val="14"/>
              </w:rPr>
              <w:t xml:space="preserve">0.00</w:t>
            </w:r>
          </w:p>
        </w:tc>
      </w:tr>
    </w:tbl>
    <w:p/>
    <w:p>
      <w:pPr/>
      <w:r>
        <w:rPr>
          <w:sz w:val="14"/>
          <w:szCs w:val="14"/>
          <w:b w:val="1"/>
          <w:bCs w:val="1"/>
          <w:i w:val="1"/>
          <w:iCs w:val="1"/>
        </w:rPr>
        <w:t xml:space="preserve">* Fuente: Ministerio de Economía y Finanzas</w:t>
      </w:r>
    </w:p>
    <w:p/>
    <w:p/>
    <w:p>
      <w:pPr/>
      <w:r>
        <w:rPr>
          <w:sz w:val="24"/>
          <w:szCs w:val="24"/>
          <w:b w:val="1"/>
          <w:bCs w:val="1"/>
        </w:rPr>
        <w:t xml:space="preserve">VII. Fuente de Financiamiento 2023</w:t>
      </w:r>
    </w:p>
    <w:p/>
    <w:tbl>
      <w:tblGrid>
        <w:gridCol w:w="3000" w:type="dxa"/>
        <w:gridCol w:w="1400" w:type="dxa"/>
        <w:gridCol w:w="1400" w:type="dxa"/>
        <w:gridCol w:w="1400" w:type="dxa"/>
        <w:gridCol w:w="1400" w:type="dxa"/>
        <w:gridCol w:w="1400" w:type="dxa"/>
      </w:tblGrid>
      <w:tblPr>
        <w:tblW w:w="0" w:type="auto"/>
        <w:tblLayout w:type="autofit"/>
        <w:bidiVisual w:val="0"/>
        <w:tblBorders>
          <w:top w:val="single" w:sz="10"/>
          <w:left w:val="single" w:sz="10"/>
          <w:right w:val="single" w:sz="10"/>
          <w:bottom w:val="single" w:sz="10"/>
          <w:insideH w:val="single" w:sz="10"/>
          <w:insideV w:val="single" w:sz="10"/>
        </w:tblBorders>
      </w:tblPr>
      <w:tr>
        <w:trPr/>
        <w:tc>
          <w:tcPr>
            <w:tcW w:w="3000" w:type="dxa"/>
            <w:vAlign w:val="center"/>
          </w:tcPr>
          <w:p>
            <w:pPr>
              <w:jc w:val="center"/>
            </w:pPr>
            <w:r>
              <w:rPr>
                <w:sz w:val="16"/>
                <w:szCs w:val="16"/>
                <w:b w:val="1"/>
                <w:bCs w:val="1"/>
              </w:rPr>
              <w:t xml:space="preserve">FUENTE DE FINANCIAMIENTO</w:t>
            </w:r>
          </w:p>
        </w:tc>
        <w:tc>
          <w:tcPr>
            <w:tcW w:w="1400" w:type="dxa"/>
            <w:vAlign w:val="center"/>
          </w:tcPr>
          <w:p>
            <w:pPr>
              <w:jc w:val="center"/>
            </w:pPr>
            <w:r>
              <w:rPr>
                <w:sz w:val="16"/>
                <w:szCs w:val="16"/>
                <w:b w:val="1"/>
                <w:bCs w:val="1"/>
              </w:rPr>
              <w:t xml:space="preserve">PIM</w:t>
            </w:r>
          </w:p>
        </w:tc>
        <w:tc>
          <w:tcPr>
            <w:tcW w:w="1400" w:type="dxa"/>
            <w:vAlign w:val="center"/>
          </w:tcPr>
          <w:p>
            <w:pPr>
              <w:jc w:val="center"/>
            </w:pPr>
            <w:r>
              <w:rPr>
                <w:sz w:val="16"/>
                <w:szCs w:val="16"/>
                <w:b w:val="1"/>
                <w:bCs w:val="1"/>
              </w:rPr>
              <w:t xml:space="preserve">CERTIFICADO</w:t>
            </w:r>
          </w:p>
        </w:tc>
        <w:tc>
          <w:tcPr>
            <w:tcW w:w="1400" w:type="dxa"/>
            <w:vAlign w:val="center"/>
          </w:tcPr>
          <w:p>
            <w:pPr>
              <w:jc w:val="center"/>
            </w:pPr>
            <w:r>
              <w:rPr>
                <w:sz w:val="16"/>
                <w:szCs w:val="16"/>
                <w:b w:val="1"/>
                <w:bCs w:val="1"/>
              </w:rPr>
              <w:t xml:space="preserve">DEVENGADO</w:t>
            </w:r>
          </w:p>
        </w:tc>
        <w:tc>
          <w:tcPr>
            <w:tcW w:w="1400" w:type="dxa"/>
            <w:vAlign w:val="center"/>
          </w:tcPr>
          <w:p>
            <w:pPr>
              <w:jc w:val="center"/>
            </w:pPr>
            <w:r>
              <w:rPr>
                <w:sz w:val="16"/>
                <w:szCs w:val="16"/>
                <w:b w:val="1"/>
                <w:bCs w:val="1"/>
              </w:rPr>
              <w:t xml:space="preserve">GIRADO</w:t>
            </w:r>
          </w:p>
        </w:tc>
        <w:tc>
          <w:tcPr>
            <w:tcW w:w="1400" w:type="dxa"/>
            <w:vAlign w:val="center"/>
          </w:tcPr>
          <w:p>
            <w:pPr>
              <w:jc w:val="center"/>
            </w:pPr>
            <w:r>
              <w:rPr>
                <w:sz w:val="16"/>
                <w:szCs w:val="16"/>
                <w:b w:val="1"/>
                <w:bCs w:val="1"/>
              </w:rPr>
              <w:t xml:space="preserve">% AVANCE</w:t>
            </w:r>
          </w:p>
        </w:tc>
      </w:tr>
      <w:tr>
        <w:trPr/>
        <w:tc>
          <w:tcPr>
            <w:tcW w:w="3000" w:type="dxa"/>
            <w:vAlign w:val="center"/>
          </w:tcPr>
          <w:p>
            <w:pPr>
              <w:jc w:val="left"/>
            </w:pPr>
            <w:r>
              <w:rPr>
                <w:sz w:val="14"/>
                <w:szCs w:val="14"/>
              </w:rPr>
              <w:t xml:space="preserve">RECURSOS DETERMINADOS</w:t>
            </w:r>
          </w:p>
        </w:tc>
        <w:tc>
          <w:tcPr>
            <w:tcW w:w="1400" w:type="dxa"/>
            <w:vAlign w:val="center"/>
          </w:tcPr>
          <w:p>
            <w:pPr>
              <w:jc w:val="center"/>
            </w:pPr>
            <w:r>
              <w:rPr>
                <w:sz w:val="14"/>
                <w:szCs w:val="14"/>
              </w:rPr>
              <w:t xml:space="preserve">1,005,491.00</w:t>
            </w:r>
          </w:p>
        </w:tc>
        <w:tc>
          <w:tcPr>
            <w:tcW w:w="1400" w:type="dxa"/>
            <w:vAlign w:val="center"/>
          </w:tcPr>
          <w:p>
            <w:pPr>
              <w:jc w:val="center"/>
            </w:pPr>
            <w:r>
              <w:rPr>
                <w:sz w:val="14"/>
                <w:szCs w:val="14"/>
              </w:rPr>
              <w:t xml:space="preserve">995,391.00</w:t>
            </w:r>
          </w:p>
        </w:tc>
        <w:tc>
          <w:tcPr>
            <w:tcW w:w="1400" w:type="dxa"/>
            <w:vAlign w:val="center"/>
          </w:tcPr>
          <w:p>
            <w:pPr>
              <w:jc w:val="center"/>
            </w:pPr>
            <w:r>
              <w:rPr>
                <w:sz w:val="14"/>
                <w:szCs w:val="14"/>
              </w:rPr>
              <w:t xml:space="preserve">995,390.00</w:t>
            </w:r>
          </w:p>
        </w:tc>
        <w:tc>
          <w:tcPr>
            <w:tcW w:w="1400" w:type="dxa"/>
            <w:vAlign w:val="center"/>
          </w:tcPr>
          <w:p>
            <w:pPr>
              <w:jc w:val="center"/>
            </w:pPr>
            <w:r>
              <w:rPr>
                <w:sz w:val="14"/>
                <w:szCs w:val="14"/>
              </w:rPr>
              <w:t xml:space="preserve">991,890.00</w:t>
            </w:r>
          </w:p>
        </w:tc>
        <w:tc>
          <w:tcPr>
            <w:tcW w:w="1400" w:type="dxa"/>
            <w:vAlign w:val="center"/>
          </w:tcPr>
          <w:p>
            <w:pPr>
              <w:jc w:val="center"/>
            </w:pPr>
            <w:r>
              <w:rPr>
                <w:sz w:val="14"/>
                <w:szCs w:val="14"/>
              </w:rPr>
              <w:t xml:space="preserve">99.00</w:t>
            </w:r>
          </w:p>
        </w:tc>
      </w:tr>
    </w:tbl>
    <w:sectPr>
      <w:headerReference w:type="first" r:id="rId7"/>
      <w:titlePg/>
      <w:pgSz w:orient="portrait" w:w="11905.511811024" w:h="16837.795275591"/>
      <w:pgMar w:top="400" w:right="500" w:bottom="400" w:left="1200" w:header="400" w:footer="40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ict>
        <v:shape type="#_x0000_t75" stroked="f" style="width:130pt; height:60pt; margin-left:0pt; margin-top:0pt; mso-position-horizontal:left; mso-position-vertical:top; mso-position-horizontal-relative:char; mso-position-vertical-relative:line;">
          <w10:wrap type="inlin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2023-05-02T09:35:07-05:00</dcterms:created>
  <dcterms:modified xsi:type="dcterms:W3CDTF">2023-05-02T09:35:07-05:00</dcterms:modified>
</cp:coreProperties>
</file>

<file path=docProps/custom.xml><?xml version="1.0" encoding="utf-8"?>
<Properties xmlns="http://schemas.openxmlformats.org/officeDocument/2006/custom-properties" xmlns:vt="http://schemas.openxmlformats.org/officeDocument/2006/docPropsVTypes"/>
</file>