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92E4" w14:textId="25B01E15" w:rsidR="006B1076" w:rsidRDefault="006B1076" w:rsidP="006B10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8F1640">
        <w:rPr>
          <w:rFonts w:hint="eastAsia"/>
          <w:b/>
          <w:sz w:val="28"/>
          <w:szCs w:val="28"/>
        </w:rPr>
        <w:t>非平衡</w:t>
      </w:r>
      <w:r>
        <w:rPr>
          <w:rFonts w:hint="eastAsia"/>
          <w:b/>
          <w:sz w:val="28"/>
          <w:szCs w:val="28"/>
        </w:rPr>
        <w:t>统计物理》第</w:t>
      </w:r>
      <w:r w:rsidR="008F1640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次作业</w:t>
      </w:r>
    </w:p>
    <w:p w14:paraId="3D5DF9EA" w14:textId="4DE23221" w:rsidR="006B1076" w:rsidRDefault="006B1076" w:rsidP="006B1076">
      <w:pPr>
        <w:jc w:val="center"/>
        <w:rPr>
          <w:sz w:val="24"/>
        </w:rPr>
      </w:pPr>
      <w:r>
        <w:rPr>
          <w:rFonts w:hint="eastAsia"/>
          <w:sz w:val="24"/>
        </w:rPr>
        <w:t>（作业提交截止时间：</w:t>
      </w:r>
      <w:r w:rsidR="008F1640">
        <w:rPr>
          <w:sz w:val="24"/>
        </w:rPr>
        <w:t>4</w:t>
      </w:r>
      <w:r>
        <w:rPr>
          <w:rFonts w:hint="eastAsia"/>
          <w:sz w:val="24"/>
        </w:rPr>
        <w:t>月</w:t>
      </w:r>
      <w:r w:rsidR="008F1640">
        <w:rPr>
          <w:sz w:val="24"/>
        </w:rPr>
        <w:t>12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2</w:t>
      </w:r>
      <w:r>
        <w:rPr>
          <w:sz w:val="24"/>
        </w:rPr>
        <w:t>1:00</w:t>
      </w:r>
      <w:r>
        <w:rPr>
          <w:rFonts w:hint="eastAsia"/>
          <w:sz w:val="24"/>
        </w:rPr>
        <w:t>）</w:t>
      </w:r>
    </w:p>
    <w:p w14:paraId="59494B9D" w14:textId="77777777" w:rsidR="006B1076" w:rsidRDefault="006B1076" w:rsidP="006B1076">
      <w:pPr>
        <w:jc w:val="center"/>
        <w:rPr>
          <w:sz w:val="24"/>
        </w:rPr>
      </w:pPr>
    </w:p>
    <w:p w14:paraId="6BE6BC6B" w14:textId="77777777" w:rsidR="006B1076" w:rsidRDefault="006B1076" w:rsidP="006B1076">
      <w:pPr>
        <w:jc w:val="left"/>
        <w:rPr>
          <w:sz w:val="24"/>
        </w:rPr>
      </w:pPr>
      <w:r>
        <w:rPr>
          <w:rFonts w:hint="eastAsia"/>
          <w:sz w:val="24"/>
        </w:rPr>
        <w:t>说明：</w:t>
      </w:r>
    </w:p>
    <w:p w14:paraId="0DD754C7" w14:textId="28D06BAC" w:rsidR="006B1076" w:rsidRDefault="006B1076" w:rsidP="006B1076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）文件名格式范例：“第</w:t>
      </w:r>
      <w:r w:rsidR="008F1640">
        <w:rPr>
          <w:rFonts w:hint="eastAsia"/>
          <w:sz w:val="24"/>
        </w:rPr>
        <w:t>二</w:t>
      </w:r>
      <w:r>
        <w:rPr>
          <w:rFonts w:hint="eastAsia"/>
          <w:sz w:val="24"/>
        </w:rPr>
        <w:t>次作业</w:t>
      </w:r>
      <w:r>
        <w:rPr>
          <w:rFonts w:hint="eastAsia"/>
          <w:sz w:val="24"/>
        </w:rPr>
        <w:t>_</w:t>
      </w:r>
      <w:r w:rsidRPr="00466A05">
        <w:rPr>
          <w:rFonts w:hint="eastAsia"/>
          <w:sz w:val="24"/>
        </w:rPr>
        <w:t>197201</w:t>
      </w:r>
      <w:r w:rsidR="001059DC">
        <w:rPr>
          <w:sz w:val="24"/>
        </w:rPr>
        <w:t>8</w:t>
      </w:r>
      <w:r w:rsidRPr="00466A05">
        <w:rPr>
          <w:rFonts w:hint="eastAsia"/>
          <w:sz w:val="24"/>
        </w:rPr>
        <w:t>2203306_</w:t>
      </w:r>
      <w:r w:rsidRPr="00466A05">
        <w:rPr>
          <w:rFonts w:hint="eastAsia"/>
          <w:sz w:val="24"/>
        </w:rPr>
        <w:t>程</w:t>
      </w:r>
      <w:r>
        <w:rPr>
          <w:rFonts w:hint="eastAsia"/>
          <w:sz w:val="24"/>
        </w:rPr>
        <w:t>##.doc</w:t>
      </w:r>
      <w:r w:rsidR="008D4740">
        <w:rPr>
          <w:sz w:val="24"/>
        </w:rPr>
        <w:t>x</w:t>
      </w:r>
      <w:r>
        <w:rPr>
          <w:rFonts w:hint="eastAsia"/>
          <w:sz w:val="24"/>
        </w:rPr>
        <w:t>”</w:t>
      </w:r>
    </w:p>
    <w:p w14:paraId="18DC0C2B" w14:textId="77777777" w:rsidR="006B1076" w:rsidRDefault="006B1076" w:rsidP="006B1076">
      <w:pPr>
        <w:jc w:val="left"/>
        <w:rPr>
          <w:sz w:val="24"/>
        </w:rPr>
      </w:pPr>
    </w:p>
    <w:p w14:paraId="4CCB9819" w14:textId="77777777" w:rsidR="006B1076" w:rsidRDefault="006B1076" w:rsidP="006B1076">
      <w:pPr>
        <w:jc w:val="left"/>
        <w:rPr>
          <w:sz w:val="24"/>
        </w:rPr>
      </w:pPr>
    </w:p>
    <w:p w14:paraId="3996E60D" w14:textId="77777777" w:rsidR="006B1076" w:rsidRPr="00DD27CF" w:rsidRDefault="006B1076" w:rsidP="006B1076">
      <w:pPr>
        <w:jc w:val="left"/>
        <w:rPr>
          <w:sz w:val="24"/>
        </w:rPr>
      </w:pPr>
    </w:p>
    <w:p w14:paraId="6D045AEF" w14:textId="407E22EA" w:rsidR="006B1076" w:rsidRDefault="006B1076" w:rsidP="006B107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有粒子</w:t>
      </w:r>
      <w:r w:rsidR="004E16ED">
        <w:rPr>
          <w:rFonts w:hint="eastAsia"/>
          <w:sz w:val="24"/>
        </w:rPr>
        <w:t>处在</w:t>
      </w:r>
      <w:r w:rsidR="008F1640">
        <w:rPr>
          <w:rFonts w:hint="eastAsia"/>
          <w:sz w:val="24"/>
        </w:rPr>
        <w:t>非</w:t>
      </w:r>
      <w:r w:rsidR="004E16ED">
        <w:rPr>
          <w:rFonts w:hint="eastAsia"/>
          <w:sz w:val="24"/>
        </w:rPr>
        <w:t>简</w:t>
      </w:r>
      <w:proofErr w:type="gramStart"/>
      <w:r w:rsidR="004E16ED">
        <w:rPr>
          <w:rFonts w:hint="eastAsia"/>
          <w:sz w:val="24"/>
        </w:rPr>
        <w:t>谐</w:t>
      </w:r>
      <w:proofErr w:type="gramEnd"/>
      <w:r w:rsidR="004E16ED">
        <w:rPr>
          <w:rFonts w:hint="eastAsia"/>
          <w:sz w:val="24"/>
        </w:rPr>
        <w:t>势阱中</w:t>
      </w:r>
      <w:r w:rsidR="004E16ED">
        <w:rPr>
          <w:rFonts w:hint="eastAsia"/>
          <w:sz w:val="24"/>
        </w:rPr>
        <w:t>,</w:t>
      </w:r>
      <w:r w:rsidR="004E16ED">
        <w:rPr>
          <w:rFonts w:hint="eastAsia"/>
          <w:sz w:val="24"/>
        </w:rPr>
        <w:t>其哈密顿表示如下</w:t>
      </w:r>
      <w:r>
        <w:rPr>
          <w:rFonts w:hint="eastAsia"/>
          <w:sz w:val="24"/>
        </w:rPr>
        <w:t>：</w:t>
      </w:r>
    </w:p>
    <w:p w14:paraId="5B217756" w14:textId="4FFE3F28" w:rsidR="006B1076" w:rsidRDefault="004D33D6" w:rsidP="006B1076">
      <w:pPr>
        <w:jc w:val="center"/>
      </w:pPr>
      <w:r w:rsidRPr="00911F4A">
        <w:rPr>
          <w:position w:val="-24"/>
        </w:rPr>
        <w:object w:dxaOrig="2079" w:dyaOrig="660" w14:anchorId="04822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pt;height:33.6pt" o:ole="">
            <v:imagedata r:id="rId7" o:title=""/>
          </v:shape>
          <o:OLEObject Type="Embed" ProgID="Equation.DSMT4" ShapeID="_x0000_i1025" DrawAspect="Content" ObjectID="_1680353059" r:id="rId8"/>
        </w:object>
      </w:r>
    </w:p>
    <w:p w14:paraId="4700260C" w14:textId="77777777" w:rsidR="0098753B" w:rsidRDefault="006B1076" w:rsidP="0098753B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A87285">
        <w:rPr>
          <w:rFonts w:hint="eastAsia"/>
          <w:sz w:val="24"/>
        </w:rPr>
        <w:t>现</w:t>
      </w:r>
      <w:r w:rsidR="00E46CED">
        <w:rPr>
          <w:rFonts w:hint="eastAsia"/>
          <w:sz w:val="24"/>
        </w:rPr>
        <w:t>放置该粒子</w:t>
      </w:r>
      <w:r w:rsidR="00286665">
        <w:rPr>
          <w:rFonts w:hint="eastAsia"/>
          <w:sz w:val="24"/>
        </w:rPr>
        <w:t>于温度为</w:t>
      </w:r>
      <w:r w:rsidR="004765A1" w:rsidRPr="004765A1">
        <w:rPr>
          <w:position w:val="-4"/>
          <w:sz w:val="24"/>
        </w:rPr>
        <w:object w:dxaOrig="240" w:dyaOrig="240" w14:anchorId="0FC0BBD2">
          <v:shape id="_x0000_i1026" type="#_x0000_t75" style="width:12pt;height:12pt" o:ole="">
            <v:imagedata r:id="rId9" o:title=""/>
          </v:shape>
          <o:OLEObject Type="Embed" ProgID="Equation.DSMT4" ShapeID="_x0000_i1026" DrawAspect="Content" ObjectID="_1680353060" r:id="rId10"/>
        </w:object>
      </w:r>
      <w:r w:rsidR="004765A1">
        <w:rPr>
          <w:rFonts w:hint="eastAsia"/>
          <w:sz w:val="24"/>
        </w:rPr>
        <w:t>的热浴中作布朗运动</w:t>
      </w:r>
      <w:r>
        <w:rPr>
          <w:rFonts w:hint="eastAsia"/>
          <w:sz w:val="24"/>
        </w:rPr>
        <w:t>。</w:t>
      </w:r>
    </w:p>
    <w:p w14:paraId="518156D6" w14:textId="77777777" w:rsidR="0098753B" w:rsidRDefault="0098753B" w:rsidP="0098753B">
      <w:pPr>
        <w:jc w:val="left"/>
        <w:rPr>
          <w:sz w:val="24"/>
        </w:rPr>
      </w:pPr>
    </w:p>
    <w:p w14:paraId="1B6990EE" w14:textId="77777777" w:rsidR="0098753B" w:rsidRDefault="006B1076" w:rsidP="0098753B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765A1">
        <w:rPr>
          <w:rFonts w:hint="eastAsia"/>
          <w:sz w:val="24"/>
        </w:rPr>
        <w:t>写出</w:t>
      </w:r>
      <w:r w:rsidR="00FA0A4D" w:rsidRPr="00FA0A4D">
        <w:rPr>
          <w:rFonts w:hint="eastAsia"/>
          <w:sz w:val="24"/>
        </w:rPr>
        <w:t>刻画该</w:t>
      </w:r>
      <w:r w:rsidR="00B61B69">
        <w:rPr>
          <w:rFonts w:hint="eastAsia"/>
          <w:sz w:val="24"/>
        </w:rPr>
        <w:t>粒子</w:t>
      </w:r>
      <w:r w:rsidR="00FA0A4D" w:rsidRPr="00FA0A4D">
        <w:rPr>
          <w:rFonts w:hint="eastAsia"/>
          <w:sz w:val="24"/>
        </w:rPr>
        <w:t>运动的郎之万方程；</w:t>
      </w:r>
    </w:p>
    <w:p w14:paraId="5964FB3C" w14:textId="77777777" w:rsidR="0098753B" w:rsidRDefault="0098753B" w:rsidP="0098753B">
      <w:pPr>
        <w:jc w:val="left"/>
        <w:rPr>
          <w:sz w:val="24"/>
        </w:rPr>
      </w:pPr>
    </w:p>
    <w:p w14:paraId="78AD0296" w14:textId="5A786FC7" w:rsidR="0098753B" w:rsidRDefault="004D33D6" w:rsidP="0098753B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写出</w:t>
      </w:r>
      <w:r>
        <w:rPr>
          <w:rFonts w:hint="eastAsia"/>
          <w:sz w:val="24"/>
        </w:rPr>
        <w:t>对应</w:t>
      </w:r>
      <w:r>
        <w:rPr>
          <w:sz w:val="24"/>
        </w:rPr>
        <w:t>的</w:t>
      </w:r>
      <w:bookmarkStart w:id="0" w:name="_Hlk69589933"/>
      <w:r>
        <w:rPr>
          <w:sz w:val="24"/>
        </w:rPr>
        <w:t>福克</w:t>
      </w:r>
      <w:r>
        <w:rPr>
          <w:rFonts w:hint="eastAsia"/>
          <w:sz w:val="24"/>
        </w:rPr>
        <w:t>-</w:t>
      </w:r>
      <w:r>
        <w:rPr>
          <w:sz w:val="24"/>
        </w:rPr>
        <w:t>普朗克方程</w:t>
      </w:r>
      <w:bookmarkEnd w:id="0"/>
      <w:r>
        <w:rPr>
          <w:rFonts w:hint="eastAsia"/>
          <w:sz w:val="24"/>
        </w:rPr>
        <w:t>，</w:t>
      </w:r>
      <w:r>
        <w:rPr>
          <w:sz w:val="24"/>
        </w:rPr>
        <w:t>并推导</w:t>
      </w:r>
      <w:r>
        <w:rPr>
          <w:rFonts w:hint="eastAsia"/>
          <w:sz w:val="24"/>
        </w:rPr>
        <w:t>出</w:t>
      </w:r>
      <w:r>
        <w:rPr>
          <w:sz w:val="24"/>
        </w:rPr>
        <w:t>它的定态分布</w:t>
      </w:r>
      <w:r>
        <w:rPr>
          <w:rFonts w:hint="eastAsia"/>
          <w:sz w:val="24"/>
        </w:rPr>
        <w:t>表达式</w:t>
      </w:r>
      <w:r>
        <w:rPr>
          <w:sz w:val="24"/>
        </w:rPr>
        <w:t>；</w:t>
      </w:r>
      <w:r w:rsidR="003C18CD">
        <w:rPr>
          <w:rFonts w:hint="eastAsia"/>
          <w:sz w:val="24"/>
        </w:rPr>
        <w:t>（推导</w:t>
      </w:r>
      <w:r w:rsidR="003C18CD">
        <w:rPr>
          <w:sz w:val="24"/>
        </w:rPr>
        <w:t>过程可手写，再拍照贴到</w:t>
      </w:r>
      <w:r w:rsidR="003C18CD">
        <w:rPr>
          <w:sz w:val="24"/>
        </w:rPr>
        <w:t>word</w:t>
      </w:r>
      <w:r w:rsidR="003C18CD">
        <w:rPr>
          <w:sz w:val="24"/>
        </w:rPr>
        <w:t>文档</w:t>
      </w:r>
      <w:r w:rsidR="003C18CD">
        <w:rPr>
          <w:rFonts w:hint="eastAsia"/>
          <w:sz w:val="24"/>
        </w:rPr>
        <w:t>中）。</w:t>
      </w:r>
    </w:p>
    <w:p w14:paraId="7EAD53E5" w14:textId="77777777" w:rsidR="0098753B" w:rsidRDefault="0098753B" w:rsidP="0098753B">
      <w:pPr>
        <w:jc w:val="left"/>
        <w:rPr>
          <w:sz w:val="24"/>
        </w:rPr>
      </w:pPr>
    </w:p>
    <w:p w14:paraId="276B95DD" w14:textId="33271DC1" w:rsidR="0098753B" w:rsidRDefault="008F1640" w:rsidP="0098753B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75831">
        <w:rPr>
          <w:rFonts w:hint="eastAsia"/>
          <w:sz w:val="24"/>
        </w:rPr>
        <w:t>利用</w:t>
      </w:r>
      <w:r w:rsidR="00D75831">
        <w:rPr>
          <w:sz w:val="24"/>
        </w:rPr>
        <w:t>自适应声子理论</w:t>
      </w:r>
      <w:r>
        <w:rPr>
          <w:rFonts w:hint="eastAsia"/>
          <w:sz w:val="24"/>
        </w:rPr>
        <w:t>解析</w:t>
      </w:r>
      <w:r>
        <w:rPr>
          <w:sz w:val="24"/>
        </w:rPr>
        <w:t>计算</w:t>
      </w:r>
      <w:r>
        <w:rPr>
          <w:rFonts w:hint="eastAsia"/>
          <w:sz w:val="24"/>
        </w:rPr>
        <w:t>该</w:t>
      </w:r>
      <w:r>
        <w:rPr>
          <w:sz w:val="24"/>
        </w:rPr>
        <w:t>系统的平均能量</w:t>
      </w:r>
      <w:r>
        <w:rPr>
          <w:rFonts w:hint="eastAsia"/>
          <w:sz w:val="24"/>
        </w:rPr>
        <w:t>，并与精确解</w:t>
      </w:r>
      <w:r>
        <w:rPr>
          <w:sz w:val="24"/>
        </w:rPr>
        <w:t>比较</w:t>
      </w:r>
      <w:r>
        <w:rPr>
          <w:rFonts w:hint="eastAsia"/>
          <w:sz w:val="24"/>
        </w:rPr>
        <w:t>（可</w:t>
      </w:r>
      <w:r>
        <w:rPr>
          <w:sz w:val="24"/>
        </w:rPr>
        <w:t>用</w:t>
      </w:r>
      <w:r>
        <w:rPr>
          <w:sz w:val="24"/>
        </w:rPr>
        <w:t>Mathematica</w:t>
      </w:r>
      <w:r>
        <w:rPr>
          <w:sz w:val="24"/>
        </w:rPr>
        <w:t>计算</w:t>
      </w:r>
      <w:r>
        <w:rPr>
          <w:rFonts w:hint="eastAsia"/>
          <w:sz w:val="24"/>
        </w:rPr>
        <w:t>）</w:t>
      </w:r>
      <w:r>
        <w:rPr>
          <w:sz w:val="24"/>
        </w:rPr>
        <w:t>。</w:t>
      </w:r>
    </w:p>
    <w:p w14:paraId="5619B44F" w14:textId="77777777" w:rsidR="0098753B" w:rsidRDefault="0098753B" w:rsidP="0098753B">
      <w:pPr>
        <w:jc w:val="left"/>
        <w:rPr>
          <w:sz w:val="24"/>
        </w:rPr>
      </w:pPr>
    </w:p>
    <w:p w14:paraId="3DC729F1" w14:textId="120713C0" w:rsidR="005F478A" w:rsidRDefault="008F1640" w:rsidP="0098753B">
      <w:pPr>
        <w:jc w:val="left"/>
        <w:rPr>
          <w:sz w:val="24"/>
        </w:rPr>
      </w:pPr>
      <w:r>
        <w:rPr>
          <w:sz w:val="24"/>
        </w:rPr>
        <w:t>4</w:t>
      </w:r>
      <w:r w:rsidR="00FA0A4D" w:rsidRPr="00FA0A4D">
        <w:rPr>
          <w:rFonts w:hint="eastAsia"/>
          <w:sz w:val="24"/>
        </w:rPr>
        <w:t>）采用分子动力学模拟（随机</w:t>
      </w:r>
      <w:r w:rsidR="00FA0A4D" w:rsidRPr="00FA0A4D">
        <w:rPr>
          <w:rFonts w:hint="eastAsia"/>
          <w:sz w:val="24"/>
        </w:rPr>
        <w:t>RK2</w:t>
      </w:r>
      <w:r w:rsidR="00FA0A4D" w:rsidRPr="00FA0A4D">
        <w:rPr>
          <w:rFonts w:hint="eastAsia"/>
          <w:sz w:val="24"/>
        </w:rPr>
        <w:t>算法）验算</w:t>
      </w:r>
      <w:r w:rsidR="00EA79C9">
        <w:rPr>
          <w:rFonts w:hint="eastAsia"/>
          <w:sz w:val="24"/>
        </w:rPr>
        <w:t>（</w:t>
      </w:r>
      <w:r>
        <w:rPr>
          <w:sz w:val="24"/>
        </w:rPr>
        <w:t>3</w:t>
      </w:r>
      <w:r w:rsidR="00EA79C9">
        <w:rPr>
          <w:rFonts w:hint="eastAsia"/>
          <w:sz w:val="24"/>
        </w:rPr>
        <w:t>）</w:t>
      </w:r>
      <w:r w:rsidR="00FA0A4D" w:rsidRPr="00FA0A4D">
        <w:rPr>
          <w:rFonts w:hint="eastAsia"/>
          <w:sz w:val="24"/>
        </w:rPr>
        <w:t>的结果</w:t>
      </w:r>
      <w:r w:rsidR="00EA79C9">
        <w:rPr>
          <w:rFonts w:hint="eastAsia"/>
          <w:sz w:val="24"/>
        </w:rPr>
        <w:t>（</w:t>
      </w:r>
      <w:r>
        <w:rPr>
          <w:rFonts w:hint="eastAsia"/>
          <w:sz w:val="24"/>
        </w:rPr>
        <w:t>可</w:t>
      </w:r>
      <w:r w:rsidR="00EA79C9">
        <w:rPr>
          <w:rFonts w:hint="eastAsia"/>
          <w:sz w:val="24"/>
        </w:rPr>
        <w:t>令</w:t>
      </w:r>
      <w:r w:rsidR="00EA79C9">
        <w:rPr>
          <w:sz w:val="24"/>
        </w:rPr>
        <w:t>耗散系数</w:t>
      </w:r>
      <w:r w:rsidR="00EA79C9" w:rsidRPr="00EA79C9">
        <w:rPr>
          <w:position w:val="-10"/>
          <w:sz w:val="24"/>
        </w:rPr>
        <w:object w:dxaOrig="740" w:dyaOrig="320" w14:anchorId="262CBDE4">
          <v:shape id="_x0000_i1027" type="#_x0000_t75" style="width:37.2pt;height:15.6pt" o:ole="">
            <v:imagedata r:id="rId11" o:title=""/>
          </v:shape>
          <o:OLEObject Type="Embed" ProgID="Equation.DSMT4" ShapeID="_x0000_i1027" DrawAspect="Content" ObjectID="_1680353061" r:id="rId12"/>
        </w:object>
      </w:r>
      <w:r w:rsidR="00EA79C9">
        <w:rPr>
          <w:rFonts w:hint="eastAsia"/>
          <w:sz w:val="24"/>
        </w:rPr>
        <w:t>）</w:t>
      </w:r>
      <w:r w:rsidR="00FA0A4D" w:rsidRPr="00FA0A4D">
        <w:rPr>
          <w:rFonts w:hint="eastAsia"/>
          <w:sz w:val="24"/>
        </w:rPr>
        <w:t>。</w:t>
      </w:r>
    </w:p>
    <w:p w14:paraId="31FE7CB9" w14:textId="77777777" w:rsidR="0098753B" w:rsidRDefault="0098753B" w:rsidP="005F478A"/>
    <w:p w14:paraId="1CA0D19A" w14:textId="348D7641" w:rsidR="005F478A" w:rsidRDefault="005F478A" w:rsidP="005F478A">
      <w:r>
        <w:rPr>
          <w:rFonts w:hint="eastAsia"/>
        </w:rPr>
        <w:t>解：</w:t>
      </w:r>
    </w:p>
    <w:p w14:paraId="4153A94B" w14:textId="6CFD45CF" w:rsidR="006B1076" w:rsidRDefault="006B1076"/>
    <w:p w14:paraId="145C2220" w14:textId="77777777" w:rsidR="005F478A" w:rsidRDefault="005F478A" w:rsidP="005F478A">
      <w:r>
        <w:rPr>
          <w:rFonts w:hint="eastAsia"/>
        </w:rPr>
        <w:t>1</w:t>
      </w:r>
      <w:r>
        <w:rPr>
          <w:rFonts w:hint="eastAsia"/>
        </w:rPr>
        <w:t>）该粒子运动的郎之万方程应为：</w:t>
      </w:r>
    </w:p>
    <w:p w14:paraId="2D95EF6E" w14:textId="77777777" w:rsidR="005F478A" w:rsidRDefault="005F478A" w:rsidP="005F478A"/>
    <w:p w14:paraId="6C0F2593" w14:textId="635A5A4E" w:rsidR="005F478A" w:rsidRDefault="007B447B" w:rsidP="005F478A">
      <w:pPr>
        <w:jc w:val="right"/>
      </w:pPr>
      <w:r w:rsidRPr="00BD03BE">
        <w:rPr>
          <w:position w:val="-60"/>
        </w:rPr>
        <w:object w:dxaOrig="3260" w:dyaOrig="1320" w14:anchorId="0AC9F495">
          <v:shape id="_x0000_i1028" type="#_x0000_t75" style="width:164.4pt;height:66pt" o:ole="">
            <v:imagedata r:id="rId13" o:title=""/>
          </v:shape>
          <o:OLEObject Type="Embed" ProgID="Equation.DSMT4" ShapeID="_x0000_i1028" DrawAspect="Content" ObjectID="_1680353062" r:id="rId14"/>
        </w:object>
      </w:r>
      <w:r w:rsidR="005F478A">
        <w:t xml:space="preserve">                         </w:t>
      </w:r>
      <w:r w:rsidR="005F478A">
        <w:rPr>
          <w:rFonts w:hint="eastAsia"/>
        </w:rPr>
        <w:t>（</w:t>
      </w:r>
      <w:r w:rsidR="005F478A">
        <w:rPr>
          <w:rFonts w:hint="eastAsia"/>
        </w:rPr>
        <w:t>1</w:t>
      </w:r>
      <w:r w:rsidR="005F478A">
        <w:rPr>
          <w:rFonts w:hint="eastAsia"/>
        </w:rPr>
        <w:t>）</w:t>
      </w:r>
    </w:p>
    <w:p w14:paraId="4AFA259B" w14:textId="77777777" w:rsidR="005F478A" w:rsidRDefault="005F478A" w:rsidP="005F478A"/>
    <w:p w14:paraId="798196C1" w14:textId="7540CBFB" w:rsidR="005F478A" w:rsidRPr="000B6150" w:rsidRDefault="005F478A" w:rsidP="005F478A">
      <w:r>
        <w:rPr>
          <w:rFonts w:hint="eastAsia"/>
        </w:rPr>
        <w:t>其中郎之万力</w:t>
      </w:r>
      <w:bookmarkStart w:id="1" w:name="MTBlankEqn"/>
      <w:r w:rsidRPr="000B6150">
        <w:rPr>
          <w:position w:val="-10"/>
        </w:rPr>
        <w:object w:dxaOrig="460" w:dyaOrig="320" w14:anchorId="00B8AE88">
          <v:shape id="_x0000_i1029" type="#_x0000_t75" style="width:22.8pt;height:16.8pt" o:ole="">
            <v:imagedata r:id="rId15" o:title=""/>
          </v:shape>
          <o:OLEObject Type="Embed" ProgID="Equation.DSMT4" ShapeID="_x0000_i1029" DrawAspect="Content" ObjectID="_1680353063" r:id="rId16"/>
        </w:object>
      </w:r>
      <w:bookmarkEnd w:id="1"/>
      <w:r>
        <w:rPr>
          <w:rFonts w:hint="eastAsia"/>
        </w:rPr>
        <w:t>为</w:t>
      </w:r>
      <w:r w:rsidR="007B447B">
        <w:rPr>
          <w:rFonts w:hint="eastAsia"/>
        </w:rPr>
        <w:t>高斯</w:t>
      </w:r>
      <w:r>
        <w:rPr>
          <w:rFonts w:hint="eastAsia"/>
        </w:rPr>
        <w:t>噪声，满足以下条件：</w:t>
      </w:r>
      <w:r>
        <w:t xml:space="preserve"> </w:t>
      </w:r>
    </w:p>
    <w:p w14:paraId="7B815615" w14:textId="6564780B" w:rsidR="005F478A" w:rsidRDefault="007B447B" w:rsidP="005F478A">
      <w:pPr>
        <w:jc w:val="center"/>
      </w:pPr>
      <w:r w:rsidRPr="000B6150">
        <w:rPr>
          <w:position w:val="-32"/>
        </w:rPr>
        <w:object w:dxaOrig="2480" w:dyaOrig="760" w14:anchorId="480C45F0">
          <v:shape id="_x0000_i1030" type="#_x0000_t75" style="width:124.8pt;height:37.2pt" o:ole="">
            <v:imagedata r:id="rId17" o:title=""/>
          </v:shape>
          <o:OLEObject Type="Embed" ProgID="Equation.DSMT4" ShapeID="_x0000_i1030" DrawAspect="Content" ObjectID="_1680353064" r:id="rId18"/>
        </w:object>
      </w:r>
    </w:p>
    <w:p w14:paraId="0552464C" w14:textId="77777777" w:rsidR="005F478A" w:rsidRDefault="005F478A" w:rsidP="005F478A"/>
    <w:p w14:paraId="7574B6EF" w14:textId="51DE4FA6" w:rsidR="005F478A" w:rsidRDefault="005F478A" w:rsidP="005F478A">
      <w:r>
        <w:rPr>
          <w:rFonts w:hint="eastAsia"/>
        </w:rPr>
        <w:t>其中，</w:t>
      </w:r>
      <w:r>
        <w:rPr>
          <w:noProof/>
          <w:position w:val="-10"/>
        </w:rPr>
        <w:drawing>
          <wp:inline distT="0" distB="0" distL="0" distR="0" wp14:anchorId="19E3DA50" wp14:editId="692005E0">
            <wp:extent cx="137160" cy="167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CE3">
        <w:rPr>
          <w:rFonts w:hint="eastAsia"/>
        </w:rPr>
        <w:t>为</w:t>
      </w:r>
      <w:r>
        <w:rPr>
          <w:rFonts w:hint="eastAsia"/>
        </w:rPr>
        <w:t>粘滞力系数，</w:t>
      </w:r>
      <w:r w:rsidRPr="000B6150">
        <w:rPr>
          <w:position w:val="-12"/>
        </w:rPr>
        <w:object w:dxaOrig="279" w:dyaOrig="360" w14:anchorId="553AF100">
          <v:shape id="_x0000_i1031" type="#_x0000_t75" style="width:13.2pt;height:18pt" o:ole="">
            <v:imagedata r:id="rId20" o:title=""/>
          </v:shape>
          <o:OLEObject Type="Embed" ProgID="Equation.DSMT4" ShapeID="_x0000_i1031" DrawAspect="Content" ObjectID="_1680353065" r:id="rId21"/>
        </w:object>
      </w:r>
      <w:r>
        <w:t xml:space="preserve"> </w:t>
      </w:r>
      <w:r>
        <w:rPr>
          <w:rFonts w:hint="eastAsia"/>
        </w:rPr>
        <w:t>为玻尔兹曼常数，</w:t>
      </w:r>
      <w:r w:rsidRPr="00025957">
        <w:rPr>
          <w:position w:val="-4"/>
        </w:rPr>
        <w:object w:dxaOrig="220" w:dyaOrig="260" w14:anchorId="513C60D8">
          <v:shape id="_x0000_i1032" type="#_x0000_t75" style="width:10.8pt;height:13.2pt" o:ole="">
            <v:imagedata r:id="rId22" o:title=""/>
          </v:shape>
          <o:OLEObject Type="Embed" ProgID="Equation.DSMT4" ShapeID="_x0000_i1032" DrawAspect="Content" ObjectID="_1680353066" r:id="rId23"/>
        </w:object>
      </w:r>
      <w:r>
        <w:rPr>
          <w:rFonts w:hint="eastAsia"/>
        </w:rPr>
        <w:t>为温度。</w:t>
      </w:r>
    </w:p>
    <w:p w14:paraId="2A442CC9" w14:textId="47F8C89F" w:rsidR="005F478A" w:rsidRDefault="005F478A" w:rsidP="005F478A">
      <w:r>
        <w:lastRenderedPageBreak/>
        <w:t>2</w:t>
      </w:r>
      <w:r>
        <w:rPr>
          <w:rFonts w:hint="eastAsia"/>
        </w:rPr>
        <w:t>）该粒子运动的</w:t>
      </w:r>
      <w:r w:rsidRPr="005F478A">
        <w:rPr>
          <w:rFonts w:hint="eastAsia"/>
        </w:rPr>
        <w:t>福克</w:t>
      </w:r>
      <w:r w:rsidRPr="005F478A">
        <w:rPr>
          <w:rFonts w:hint="eastAsia"/>
        </w:rPr>
        <w:t>-</w:t>
      </w:r>
      <w:r w:rsidRPr="005F478A">
        <w:rPr>
          <w:rFonts w:hint="eastAsia"/>
        </w:rPr>
        <w:t>普朗克方程</w:t>
      </w:r>
      <w:r>
        <w:rPr>
          <w:rFonts w:hint="eastAsia"/>
        </w:rPr>
        <w:t>应为：</w:t>
      </w:r>
    </w:p>
    <w:p w14:paraId="757522BB" w14:textId="638BD8FB" w:rsidR="00627C78" w:rsidRDefault="00627C78" w:rsidP="00627C78">
      <w:pPr>
        <w:jc w:val="center"/>
      </w:pPr>
    </w:p>
    <w:p w14:paraId="55063BA6" w14:textId="3E990497" w:rsidR="00627C78" w:rsidRDefault="00642717" w:rsidP="00D13506">
      <w:pPr>
        <w:jc w:val="center"/>
      </w:pPr>
      <w:r w:rsidRPr="00BD03BE">
        <w:rPr>
          <w:position w:val="-60"/>
        </w:rPr>
        <w:object w:dxaOrig="6420" w:dyaOrig="1320" w14:anchorId="0C4B4895">
          <v:shape id="_x0000_i1033" type="#_x0000_t75" style="width:322.8pt;height:66pt" o:ole="">
            <v:imagedata r:id="rId24" o:title=""/>
          </v:shape>
          <o:OLEObject Type="Embed" ProgID="Equation.DSMT4" ShapeID="_x0000_i1033" DrawAspect="Content" ObjectID="_1680353067" r:id="rId25"/>
        </w:object>
      </w:r>
      <w:r>
        <w:t xml:space="preserve">            </w:t>
      </w:r>
      <w:r w:rsidR="00627C78">
        <w:rPr>
          <w:rFonts w:hint="eastAsia"/>
        </w:rPr>
        <w:t>（</w:t>
      </w:r>
      <w:r w:rsidR="00627C78">
        <w:t>2</w:t>
      </w:r>
      <w:r w:rsidR="00627C78">
        <w:rPr>
          <w:rFonts w:hint="eastAsia"/>
        </w:rPr>
        <w:t>）</w:t>
      </w:r>
    </w:p>
    <w:p w14:paraId="2B0A54F1" w14:textId="3B47B214" w:rsidR="00627C78" w:rsidRDefault="00627C78" w:rsidP="00627C78">
      <w:pPr>
        <w:jc w:val="left"/>
      </w:pPr>
    </w:p>
    <w:p w14:paraId="64D6F3A2" w14:textId="5714FAA6" w:rsidR="005F478A" w:rsidRDefault="005A50BA" w:rsidP="005F478A">
      <w:r>
        <w:rPr>
          <w:rFonts w:hint="eastAsia"/>
        </w:rPr>
        <w:t>欲求定态分布解，则令</w:t>
      </w:r>
      <w:r w:rsidRPr="005A50BA">
        <w:rPr>
          <w:position w:val="-24"/>
        </w:rPr>
        <w:object w:dxaOrig="1180" w:dyaOrig="620" w14:anchorId="3492FCB2">
          <v:shape id="_x0000_i1034" type="#_x0000_t75" style="width:58.8pt;height:31.2pt" o:ole="">
            <v:imagedata r:id="rId26" o:title=""/>
          </v:shape>
          <o:OLEObject Type="Embed" ProgID="Equation.DSMT4" ShapeID="_x0000_i1034" DrawAspect="Content" ObjectID="_1680353068" r:id="rId27"/>
        </w:object>
      </w:r>
      <w:r>
        <w:t xml:space="preserve"> </w:t>
      </w:r>
      <w:r>
        <w:rPr>
          <w:rFonts w:hint="eastAsia"/>
        </w:rPr>
        <w:t>有：</w:t>
      </w:r>
    </w:p>
    <w:p w14:paraId="7265A2AE" w14:textId="6D55E8A7" w:rsidR="005A50BA" w:rsidRDefault="001D0EE9" w:rsidP="005A50BA">
      <w:pPr>
        <w:jc w:val="center"/>
      </w:pPr>
      <w:r w:rsidRPr="005A50BA">
        <w:rPr>
          <w:position w:val="-24"/>
        </w:rPr>
        <w:object w:dxaOrig="6039" w:dyaOrig="660" w14:anchorId="78F405E8">
          <v:shape id="_x0000_i1035" type="#_x0000_t75" style="width:302.4pt;height:33.6pt" o:ole="">
            <v:imagedata r:id="rId28" o:title=""/>
          </v:shape>
          <o:OLEObject Type="Embed" ProgID="Equation.DSMT4" ShapeID="_x0000_i1035" DrawAspect="Content" ObjectID="_1680353069" r:id="rId29"/>
        </w:object>
      </w:r>
    </w:p>
    <w:p w14:paraId="21F4987F" w14:textId="77777777" w:rsidR="001D0EE9" w:rsidRDefault="001D0EE9" w:rsidP="005A50BA">
      <w:pPr>
        <w:jc w:val="left"/>
      </w:pPr>
      <w:r w:rsidRPr="001D0EE9">
        <w:rPr>
          <w:position w:val="-12"/>
        </w:rPr>
        <w:object w:dxaOrig="560" w:dyaOrig="360" w14:anchorId="7F1F723D">
          <v:shape id="_x0000_i1036" type="#_x0000_t75" style="width:27.6pt;height:18pt" o:ole="">
            <v:imagedata r:id="rId30" o:title=""/>
          </v:shape>
          <o:OLEObject Type="Embed" ProgID="Equation.DSMT4" ShapeID="_x0000_i1036" DrawAspect="Content" ObjectID="_1680353070" r:id="rId31"/>
        </w:object>
      </w:r>
      <w:r>
        <w:rPr>
          <w:rFonts w:hint="eastAsia"/>
        </w:rPr>
        <w:t>为定态分布，与时间</w:t>
      </w:r>
      <w:r w:rsidRPr="001D0EE9">
        <w:rPr>
          <w:position w:val="-6"/>
        </w:rPr>
        <w:object w:dxaOrig="139" w:dyaOrig="240" w14:anchorId="21D5E3AA">
          <v:shape id="_x0000_i1037" type="#_x0000_t75" style="width:7.2pt;height:12pt" o:ole="">
            <v:imagedata r:id="rId32" o:title=""/>
          </v:shape>
          <o:OLEObject Type="Embed" ProgID="Equation.DSMT4" ShapeID="_x0000_i1037" DrawAspect="Content" ObjectID="_1680353071" r:id="rId33"/>
        </w:object>
      </w:r>
      <w:r>
        <w:t xml:space="preserve"> </w:t>
      </w:r>
      <w:r>
        <w:rPr>
          <w:rFonts w:hint="eastAsia"/>
        </w:rPr>
        <w:t>无关。</w:t>
      </w:r>
    </w:p>
    <w:p w14:paraId="51C77329" w14:textId="77777777" w:rsidR="001D0EE9" w:rsidRDefault="005A50BA" w:rsidP="005A50BA">
      <w:pPr>
        <w:jc w:val="left"/>
      </w:pPr>
      <w:r w:rsidRPr="005A50BA">
        <w:rPr>
          <w:position w:val="-10"/>
        </w:rPr>
        <w:object w:dxaOrig="499" w:dyaOrig="320" w14:anchorId="35E8F6C3">
          <v:shape id="_x0000_i1038" type="#_x0000_t75" style="width:25.2pt;height:15.6pt" o:ole="">
            <v:imagedata r:id="rId34" o:title=""/>
          </v:shape>
          <o:OLEObject Type="Embed" ProgID="Equation.DSMT4" ShapeID="_x0000_i1038" DrawAspect="Content" ObjectID="_1680353072" r:id="rId35"/>
        </w:object>
      </w:r>
      <w:r>
        <w:rPr>
          <w:rFonts w:hint="eastAsia"/>
        </w:rPr>
        <w:t>指系统的“概率流”</w:t>
      </w:r>
      <w:r w:rsidR="001D0EE9">
        <w:rPr>
          <w:rFonts w:hint="eastAsia"/>
        </w:rPr>
        <w:t>，显然他应该是一个常数，由于其导数为</w:t>
      </w:r>
      <w:r w:rsidR="001D0EE9">
        <w:rPr>
          <w:rFonts w:hint="eastAsia"/>
        </w:rPr>
        <w:t>0</w:t>
      </w:r>
      <w:r w:rsidR="001D0EE9">
        <w:rPr>
          <w:rFonts w:hint="eastAsia"/>
        </w:rPr>
        <w:t>。</w:t>
      </w:r>
    </w:p>
    <w:p w14:paraId="5760B546" w14:textId="4DE42D7B" w:rsidR="005A50BA" w:rsidRDefault="001D0EE9" w:rsidP="005A50BA">
      <w:pPr>
        <w:jc w:val="left"/>
      </w:pPr>
      <w:r>
        <w:rPr>
          <w:rFonts w:hint="eastAsia"/>
        </w:rPr>
        <w:t>又因为</w:t>
      </w:r>
      <w:r w:rsidR="00153900" w:rsidRPr="00153900">
        <w:rPr>
          <w:position w:val="-12"/>
        </w:rPr>
        <w:object w:dxaOrig="560" w:dyaOrig="360" w14:anchorId="4F6474D3">
          <v:shape id="_x0000_i1039" type="#_x0000_t75" style="width:27.6pt;height:18pt" o:ole="">
            <v:imagedata r:id="rId36" o:title=""/>
          </v:shape>
          <o:OLEObject Type="Embed" ProgID="Equation.DSMT4" ShapeID="_x0000_i1039" DrawAspect="Content" ObjectID="_1680353073" r:id="rId37"/>
        </w:object>
      </w:r>
      <w:r w:rsidR="005A50BA">
        <w:rPr>
          <w:rFonts w:hint="eastAsia"/>
        </w:rPr>
        <w:t>是一个概率分布函数，</w:t>
      </w:r>
      <w:r>
        <w:rPr>
          <w:rFonts w:hint="eastAsia"/>
        </w:rPr>
        <w:t>所以当</w:t>
      </w:r>
      <w:r w:rsidRPr="001D0EE9">
        <w:rPr>
          <w:position w:val="-6"/>
        </w:rPr>
        <w:object w:dxaOrig="700" w:dyaOrig="220" w14:anchorId="04089B74">
          <v:shape id="_x0000_i1040" type="#_x0000_t75" style="width:34.8pt;height:10.8pt" o:ole="">
            <v:imagedata r:id="rId38" o:title=""/>
          </v:shape>
          <o:OLEObject Type="Embed" ProgID="Equation.DSMT4" ShapeID="_x0000_i1040" DrawAspect="Content" ObjectID="_1680353074" r:id="rId39"/>
        </w:object>
      </w:r>
      <w:r>
        <w:rPr>
          <w:rFonts w:hint="eastAsia"/>
        </w:rPr>
        <w:t>，</w:t>
      </w:r>
      <w:r w:rsidR="00153900" w:rsidRPr="00153900">
        <w:rPr>
          <w:position w:val="-12"/>
        </w:rPr>
        <w:object w:dxaOrig="820" w:dyaOrig="360" w14:anchorId="2B382029">
          <v:shape id="_x0000_i1041" type="#_x0000_t75" style="width:40.8pt;height:18pt" o:ole="">
            <v:imagedata r:id="rId40" o:title=""/>
          </v:shape>
          <o:OLEObject Type="Embed" ProgID="Equation.DSMT4" ShapeID="_x0000_i1041" DrawAspect="Content" ObjectID="_1680353075" r:id="rId41"/>
        </w:object>
      </w:r>
      <w:r w:rsidR="00153900">
        <w:t xml:space="preserve"> </w:t>
      </w:r>
      <w:r w:rsidR="00153900">
        <w:rPr>
          <w:rFonts w:hint="eastAsia"/>
        </w:rPr>
        <w:t>。</w:t>
      </w:r>
    </w:p>
    <w:p w14:paraId="38CBA145" w14:textId="2A83D0DE" w:rsidR="00153900" w:rsidRDefault="00153900" w:rsidP="005A50BA">
      <w:pPr>
        <w:jc w:val="left"/>
      </w:pPr>
      <w:r>
        <w:rPr>
          <w:rFonts w:hint="eastAsia"/>
        </w:rPr>
        <w:t>故，</w:t>
      </w:r>
      <w:r w:rsidRPr="00153900">
        <w:rPr>
          <w:position w:val="-10"/>
        </w:rPr>
        <w:object w:dxaOrig="760" w:dyaOrig="320" w14:anchorId="6B500C60">
          <v:shape id="_x0000_i1042" type="#_x0000_t75" style="width:38.4pt;height:15.6pt" o:ole="">
            <v:imagedata r:id="rId42" o:title=""/>
          </v:shape>
          <o:OLEObject Type="Embed" ProgID="Equation.DSMT4" ShapeID="_x0000_i1042" DrawAspect="Content" ObjectID="_1680353076" r:id="rId43"/>
        </w:object>
      </w:r>
      <w:r>
        <w:t xml:space="preserve"> </w:t>
      </w:r>
      <w:r>
        <w:rPr>
          <w:rFonts w:hint="eastAsia"/>
        </w:rPr>
        <w:t>。定态求解变成求解以下方程：</w:t>
      </w:r>
    </w:p>
    <w:p w14:paraId="704C7105" w14:textId="21BEC622" w:rsidR="00153900" w:rsidRDefault="00153900" w:rsidP="00153900">
      <w:pPr>
        <w:jc w:val="center"/>
      </w:pPr>
      <w:r w:rsidRPr="00153900">
        <w:rPr>
          <w:position w:val="-24"/>
        </w:rPr>
        <w:object w:dxaOrig="4440" w:dyaOrig="660" w14:anchorId="5000805F">
          <v:shape id="_x0000_i1043" type="#_x0000_t75" style="width:222pt;height:33.6pt" o:ole="">
            <v:imagedata r:id="rId44" o:title=""/>
          </v:shape>
          <o:OLEObject Type="Embed" ProgID="Equation.DSMT4" ShapeID="_x0000_i1043" DrawAspect="Content" ObjectID="_1680353077" r:id="rId45"/>
        </w:object>
      </w:r>
    </w:p>
    <w:p w14:paraId="788038E7" w14:textId="6B95D408" w:rsidR="005A50BA" w:rsidRDefault="00153900" w:rsidP="005A50BA">
      <w:pPr>
        <w:jc w:val="left"/>
      </w:pPr>
      <w:r>
        <w:rPr>
          <w:rFonts w:hint="eastAsia"/>
        </w:rPr>
        <w:t>令</w:t>
      </w:r>
      <w:r w:rsidRPr="00153900">
        <w:rPr>
          <w:position w:val="-12"/>
        </w:rPr>
        <w:object w:dxaOrig="1219" w:dyaOrig="360" w14:anchorId="38BC063B">
          <v:shape id="_x0000_i1044" type="#_x0000_t75" style="width:61.2pt;height:18pt" o:ole="">
            <v:imagedata r:id="rId46" o:title=""/>
          </v:shape>
          <o:OLEObject Type="Embed" ProgID="Equation.DSMT4" ShapeID="_x0000_i1044" DrawAspect="Content" ObjectID="_1680353078" r:id="rId47"/>
        </w:object>
      </w:r>
      <w:r>
        <w:rPr>
          <w:rFonts w:hint="eastAsia"/>
        </w:rPr>
        <w:t>，上式</w:t>
      </w:r>
      <w:r w:rsidR="00642717">
        <w:rPr>
          <w:rFonts w:hint="eastAsia"/>
        </w:rPr>
        <w:t>改</w:t>
      </w:r>
      <w:r>
        <w:rPr>
          <w:rFonts w:hint="eastAsia"/>
        </w:rPr>
        <w:t>写为：</w:t>
      </w:r>
    </w:p>
    <w:p w14:paraId="28912B19" w14:textId="5E02BC8A" w:rsidR="00153900" w:rsidRDefault="00E41152" w:rsidP="00153900">
      <w:pPr>
        <w:jc w:val="center"/>
      </w:pPr>
      <w:r w:rsidRPr="00153900">
        <w:rPr>
          <w:position w:val="-24"/>
        </w:rPr>
        <w:object w:dxaOrig="3060" w:dyaOrig="660" w14:anchorId="110F22DC">
          <v:shape id="_x0000_i1045" type="#_x0000_t75" style="width:153.6pt;height:33.6pt" o:ole="">
            <v:imagedata r:id="rId48" o:title=""/>
          </v:shape>
          <o:OLEObject Type="Embed" ProgID="Equation.DSMT4" ShapeID="_x0000_i1045" DrawAspect="Content" ObjectID="_1680353079" r:id="rId49"/>
        </w:object>
      </w:r>
    </w:p>
    <w:p w14:paraId="18B1E529" w14:textId="4DF6AB55" w:rsidR="00E41152" w:rsidRDefault="00642717" w:rsidP="00153900">
      <w:pPr>
        <w:jc w:val="left"/>
      </w:pPr>
      <w:r>
        <w:rPr>
          <w:rFonts w:hint="eastAsia"/>
        </w:rPr>
        <w:t>为一阶线性齐次微分方程，其解为：</w:t>
      </w:r>
    </w:p>
    <w:p w14:paraId="172E54AA" w14:textId="0D3CF41C" w:rsidR="00642717" w:rsidRDefault="00642717" w:rsidP="00642717">
      <w:pPr>
        <w:jc w:val="center"/>
      </w:pPr>
      <w:r w:rsidRPr="00642717">
        <w:rPr>
          <w:position w:val="-58"/>
        </w:rPr>
        <w:object w:dxaOrig="2299" w:dyaOrig="1280" w14:anchorId="50526722">
          <v:shape id="_x0000_i1046" type="#_x0000_t75" style="width:115.2pt;height:63.6pt" o:ole="">
            <v:imagedata r:id="rId50" o:title=""/>
          </v:shape>
          <o:OLEObject Type="Embed" ProgID="Equation.DSMT4" ShapeID="_x0000_i1046" DrawAspect="Content" ObjectID="_1680353080" r:id="rId51"/>
        </w:object>
      </w:r>
    </w:p>
    <w:p w14:paraId="766D8274" w14:textId="62328364" w:rsidR="00642717" w:rsidRDefault="00642717" w:rsidP="00642717">
      <w:pPr>
        <w:jc w:val="left"/>
      </w:pPr>
    </w:p>
    <w:p w14:paraId="31EC0F2E" w14:textId="6E0DDFD2" w:rsidR="002D3F38" w:rsidRDefault="00642717" w:rsidP="00942782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 w:rsidR="00C8223E">
        <w:rPr>
          <w:rFonts w:hint="eastAsia"/>
          <w:sz w:val="24"/>
        </w:rPr>
        <w:t>）</w:t>
      </w:r>
    </w:p>
    <w:p w14:paraId="25506E4E" w14:textId="38851CD0" w:rsidR="00DA3B7F" w:rsidRDefault="007B7231" w:rsidP="00942782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没做出来这个小题。</w:t>
      </w:r>
    </w:p>
    <w:p w14:paraId="6C3111D2" w14:textId="77777777" w:rsidR="00DA3B7F" w:rsidRDefault="00DA3B7F" w:rsidP="00942782">
      <w:pPr>
        <w:jc w:val="left"/>
        <w:rPr>
          <w:sz w:val="24"/>
        </w:rPr>
      </w:pPr>
    </w:p>
    <w:p w14:paraId="55CD9BEB" w14:textId="77777777" w:rsidR="00DA3B7F" w:rsidRPr="00DA3B7F" w:rsidRDefault="00DA3B7F" w:rsidP="00942782">
      <w:pPr>
        <w:jc w:val="left"/>
        <w:rPr>
          <w:sz w:val="24"/>
        </w:rPr>
      </w:pPr>
    </w:p>
    <w:p w14:paraId="1033C457" w14:textId="0981C6B0" w:rsidR="002D3F38" w:rsidRDefault="00B9104D" w:rsidP="002D3F38">
      <w:pPr>
        <w:jc w:val="left"/>
        <w:rPr>
          <w:sz w:val="24"/>
        </w:rPr>
      </w:pPr>
      <w:r>
        <w:rPr>
          <w:sz w:val="24"/>
        </w:rPr>
        <w:t>4</w:t>
      </w:r>
      <w:r w:rsidR="002D3F38">
        <w:rPr>
          <w:rFonts w:hint="eastAsia"/>
          <w:sz w:val="24"/>
        </w:rPr>
        <w:t>）</w:t>
      </w:r>
    </w:p>
    <w:p w14:paraId="06F8C1E9" w14:textId="29361273" w:rsidR="002D3F38" w:rsidRDefault="002D3F38" w:rsidP="00942782">
      <w:pPr>
        <w:jc w:val="left"/>
      </w:pPr>
    </w:p>
    <w:p w14:paraId="40F8B454" w14:textId="65AF1946" w:rsidR="002D3F38" w:rsidRDefault="002D3F38" w:rsidP="002D3F38">
      <w:pPr>
        <w:jc w:val="left"/>
      </w:pPr>
      <w:r>
        <w:tab/>
      </w:r>
      <w:r>
        <w:rPr>
          <w:rFonts w:hint="eastAsia"/>
        </w:rPr>
        <w:t>由“时间平均等于系综平均”出发，对（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式利用</w:t>
      </w:r>
      <w:proofErr w:type="gramEnd"/>
      <w:r>
        <w:rPr>
          <w:rFonts w:hint="eastAsia"/>
        </w:rPr>
        <w:t>欧拉法和</w:t>
      </w:r>
      <w:r>
        <w:rPr>
          <w:rFonts w:hint="eastAsia"/>
        </w:rPr>
        <w:t>S</w:t>
      </w:r>
      <w:r>
        <w:t>RK2</w:t>
      </w:r>
      <w:r>
        <w:rPr>
          <w:rFonts w:hint="eastAsia"/>
        </w:rPr>
        <w:t>算法结合进行模拟：微分方程使用龙格库塔算法，随机微分方程部分使用随机龙格库塔算法。</w:t>
      </w:r>
    </w:p>
    <w:p w14:paraId="202AC585" w14:textId="36327AE4" w:rsidR="002D3F38" w:rsidRDefault="002D3F38" w:rsidP="002D3F38">
      <w:pPr>
        <w:jc w:val="left"/>
      </w:pPr>
      <w:r>
        <w:lastRenderedPageBreak/>
        <w:tab/>
      </w:r>
      <w:r>
        <w:rPr>
          <w:rFonts w:hint="eastAsia"/>
        </w:rPr>
        <w:t>在松弛一段时间后，取模拟的时间平均作为估计值。欧拉法和</w:t>
      </w:r>
      <w:r>
        <w:rPr>
          <w:rFonts w:hint="eastAsia"/>
        </w:rPr>
        <w:t>S</w:t>
      </w:r>
      <w:r>
        <w:t>RK2</w:t>
      </w:r>
      <w:r>
        <w:rPr>
          <w:rFonts w:hint="eastAsia"/>
        </w:rPr>
        <w:t>算法与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给出的流程基本一致，这里不再赘述</w:t>
      </w:r>
      <w:r w:rsidR="00FA066C">
        <w:rPr>
          <w:rFonts w:hint="eastAsia"/>
        </w:rPr>
        <w:t>。</w:t>
      </w:r>
    </w:p>
    <w:p w14:paraId="23E85257" w14:textId="742365C7" w:rsidR="002D3F38" w:rsidRDefault="002D3F38" w:rsidP="002D3F38">
      <w:pPr>
        <w:jc w:val="left"/>
      </w:pPr>
      <w:r>
        <w:tab/>
      </w:r>
      <w:r>
        <w:rPr>
          <w:rFonts w:hint="eastAsia"/>
        </w:rPr>
        <w:t>假定</w:t>
      </w:r>
      <w:r w:rsidR="00B9104D" w:rsidRPr="00B9104D">
        <w:rPr>
          <w:position w:val="-12"/>
        </w:rPr>
        <w:object w:dxaOrig="1219" w:dyaOrig="360" w14:anchorId="044E3FEC">
          <v:shape id="_x0000_i1047" type="#_x0000_t75" style="width:61.2pt;height:18pt" o:ole="">
            <v:imagedata r:id="rId52" o:title=""/>
          </v:shape>
          <o:OLEObject Type="Embed" ProgID="Equation.DSMT4" ShapeID="_x0000_i1047" DrawAspect="Content" ObjectID="_1680353081" r:id="rId53"/>
        </w:object>
      </w:r>
      <w:r>
        <w:rPr>
          <w:rFonts w:hint="eastAsia"/>
        </w:rPr>
        <w:t>，模拟的时间为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s</w:t>
      </w:r>
      <w:r>
        <w:rPr>
          <w:rFonts w:hint="eastAsia"/>
        </w:rPr>
        <w:t>，松弛时间为</w:t>
      </w:r>
      <w:r>
        <w:t>20</w:t>
      </w:r>
      <w:r>
        <w:rPr>
          <w:rFonts w:hint="eastAsia"/>
        </w:rPr>
        <w:t>s</w:t>
      </w:r>
      <w:r>
        <w:rPr>
          <w:rFonts w:hint="eastAsia"/>
        </w:rPr>
        <w:t>。模拟的粒</w:t>
      </w:r>
      <w:r w:rsidRPr="00F6455E">
        <w:rPr>
          <w:rFonts w:hint="eastAsia"/>
        </w:rPr>
        <w:t>子能量平均值随温度</w:t>
      </w:r>
      <w:r w:rsidRPr="00F6455E">
        <w:rPr>
          <w:position w:val="-4"/>
        </w:rPr>
        <w:object w:dxaOrig="220" w:dyaOrig="260" w14:anchorId="614ACC19">
          <v:shape id="_x0000_i1048" type="#_x0000_t75" style="width:10.8pt;height:13.2pt" o:ole="">
            <v:imagedata r:id="rId54" o:title=""/>
          </v:shape>
          <o:OLEObject Type="Embed" ProgID="Equation.DSMT4" ShapeID="_x0000_i1048" DrawAspect="Content" ObjectID="_1680353082" r:id="rId55"/>
        </w:object>
      </w:r>
      <w:r>
        <w:t xml:space="preserve"> </w:t>
      </w:r>
      <w:r w:rsidRPr="00F6455E">
        <w:rPr>
          <w:rFonts w:hint="eastAsia"/>
        </w:rPr>
        <w:t>的变化规律如图</w:t>
      </w:r>
      <w:r w:rsidRPr="00F6455E">
        <w:rPr>
          <w:rFonts w:hint="eastAsia"/>
        </w:rPr>
        <w:t>1</w:t>
      </w:r>
      <w:r w:rsidRPr="00F6455E">
        <w:rPr>
          <w:rFonts w:hint="eastAsia"/>
        </w:rPr>
        <w:t>所示。</w:t>
      </w:r>
    </w:p>
    <w:p w14:paraId="22AB90F9" w14:textId="77777777" w:rsidR="002D3F38" w:rsidRDefault="002D3F38" w:rsidP="002D3F38">
      <w:pPr>
        <w:jc w:val="left"/>
      </w:pPr>
    </w:p>
    <w:p w14:paraId="2AE5713B" w14:textId="51FD2AFF" w:rsidR="002D3F38" w:rsidRDefault="00B9104D" w:rsidP="002D3F38">
      <w:pPr>
        <w:jc w:val="center"/>
      </w:pPr>
      <w:r>
        <w:rPr>
          <w:noProof/>
        </w:rPr>
        <w:drawing>
          <wp:inline distT="0" distB="0" distL="0" distR="0" wp14:anchorId="786761E8" wp14:editId="3124095A">
            <wp:extent cx="4865208" cy="32773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6EE" w14:textId="77777777" w:rsidR="002D3F38" w:rsidRDefault="002D3F38" w:rsidP="002D3F38">
      <w:pPr>
        <w:jc w:val="center"/>
      </w:pPr>
      <w:r w:rsidRPr="00F6455E">
        <w:rPr>
          <w:rFonts w:hint="eastAsia"/>
        </w:rPr>
        <w:t>图</w:t>
      </w:r>
      <w:r w:rsidRPr="00F6455E">
        <w:rPr>
          <w:rFonts w:hint="eastAsia"/>
        </w:rPr>
        <w:t>1</w:t>
      </w:r>
      <w:r>
        <w:t xml:space="preserve"> </w:t>
      </w:r>
      <w:r>
        <w:rPr>
          <w:rFonts w:hint="eastAsia"/>
        </w:rPr>
        <w:t>粒</w:t>
      </w:r>
      <w:r w:rsidRPr="00F6455E">
        <w:rPr>
          <w:rFonts w:hint="eastAsia"/>
        </w:rPr>
        <w:t>子能量平均值随温度</w:t>
      </w:r>
      <w:r w:rsidRPr="00F6455E">
        <w:rPr>
          <w:position w:val="-4"/>
        </w:rPr>
        <w:object w:dxaOrig="220" w:dyaOrig="260" w14:anchorId="0D84D2F8">
          <v:shape id="_x0000_i1049" type="#_x0000_t75" style="width:10.8pt;height:13.2pt" o:ole="">
            <v:imagedata r:id="rId54" o:title=""/>
          </v:shape>
          <o:OLEObject Type="Embed" ProgID="Equation.DSMT4" ShapeID="_x0000_i1049" DrawAspect="Content" ObjectID="_1680353083" r:id="rId57"/>
        </w:object>
      </w:r>
      <w:r>
        <w:t xml:space="preserve"> </w:t>
      </w:r>
      <w:r w:rsidRPr="00F6455E">
        <w:rPr>
          <w:rFonts w:hint="eastAsia"/>
        </w:rPr>
        <w:t>的变化规律</w:t>
      </w:r>
    </w:p>
    <w:p w14:paraId="1A6E9A99" w14:textId="52CB025A" w:rsidR="002D3F38" w:rsidRDefault="002D3F38" w:rsidP="00942782">
      <w:pPr>
        <w:jc w:val="left"/>
      </w:pPr>
    </w:p>
    <w:p w14:paraId="51261DB9" w14:textId="4FEF2134" w:rsidR="0056539D" w:rsidRDefault="0056539D" w:rsidP="00942782">
      <w:pPr>
        <w:jc w:val="left"/>
      </w:pPr>
      <w:r>
        <w:rPr>
          <w:rFonts w:hint="eastAsia"/>
        </w:rPr>
        <w:t>Code</w:t>
      </w:r>
      <w:r>
        <w:t xml:space="preserve">: </w:t>
      </w:r>
      <w:hyperlink r:id="rId58" w:history="1">
        <w:r w:rsidRPr="00172E53">
          <w:rPr>
            <w:rStyle w:val="a7"/>
          </w:rPr>
          <w:t>https://github.com/Acpnohc/conputational_method_in_theory_physics/tree/main/hw7</w:t>
        </w:r>
      </w:hyperlink>
    </w:p>
    <w:p w14:paraId="37544641" w14:textId="77777777" w:rsidR="0056539D" w:rsidRPr="0056539D" w:rsidRDefault="0056539D" w:rsidP="00942782">
      <w:pPr>
        <w:jc w:val="left"/>
        <w:rPr>
          <w:rFonts w:hint="eastAsia"/>
        </w:rPr>
      </w:pPr>
    </w:p>
    <w:sectPr w:rsidR="0056539D" w:rsidRPr="0056539D" w:rsidSect="000B0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A319" w14:textId="77777777" w:rsidR="004B4DB4" w:rsidRDefault="004B4DB4" w:rsidP="004D33D6">
      <w:r>
        <w:separator/>
      </w:r>
    </w:p>
  </w:endnote>
  <w:endnote w:type="continuationSeparator" w:id="0">
    <w:p w14:paraId="7B3BE73F" w14:textId="77777777" w:rsidR="004B4DB4" w:rsidRDefault="004B4DB4" w:rsidP="004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FD11" w14:textId="77777777" w:rsidR="004B4DB4" w:rsidRDefault="004B4DB4" w:rsidP="004D33D6">
      <w:r>
        <w:separator/>
      </w:r>
    </w:p>
  </w:footnote>
  <w:footnote w:type="continuationSeparator" w:id="0">
    <w:p w14:paraId="13A7C910" w14:textId="77777777" w:rsidR="004B4DB4" w:rsidRDefault="004B4DB4" w:rsidP="004D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9DB"/>
    <w:multiLevelType w:val="hybridMultilevel"/>
    <w:tmpl w:val="1CF2B1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76"/>
    <w:rsid w:val="00044677"/>
    <w:rsid w:val="000B0BE2"/>
    <w:rsid w:val="000E534D"/>
    <w:rsid w:val="000F2019"/>
    <w:rsid w:val="001059DC"/>
    <w:rsid w:val="00117CB9"/>
    <w:rsid w:val="00153900"/>
    <w:rsid w:val="001D0EE9"/>
    <w:rsid w:val="001D7A55"/>
    <w:rsid w:val="00213791"/>
    <w:rsid w:val="00286665"/>
    <w:rsid w:val="0028694A"/>
    <w:rsid w:val="00294ED1"/>
    <w:rsid w:val="00295876"/>
    <w:rsid w:val="002D3F38"/>
    <w:rsid w:val="00310096"/>
    <w:rsid w:val="0035607B"/>
    <w:rsid w:val="003606AC"/>
    <w:rsid w:val="003C18CD"/>
    <w:rsid w:val="0042249D"/>
    <w:rsid w:val="00426E3F"/>
    <w:rsid w:val="00441217"/>
    <w:rsid w:val="00467835"/>
    <w:rsid w:val="004765A1"/>
    <w:rsid w:val="004B4DB4"/>
    <w:rsid w:val="004D33D6"/>
    <w:rsid w:val="004E16ED"/>
    <w:rsid w:val="00503EBA"/>
    <w:rsid w:val="0055476F"/>
    <w:rsid w:val="0056539D"/>
    <w:rsid w:val="005A50BA"/>
    <w:rsid w:val="005F478A"/>
    <w:rsid w:val="0060494A"/>
    <w:rsid w:val="00627C78"/>
    <w:rsid w:val="00640E3C"/>
    <w:rsid w:val="00642717"/>
    <w:rsid w:val="00684C76"/>
    <w:rsid w:val="006B1076"/>
    <w:rsid w:val="006D406E"/>
    <w:rsid w:val="00735F07"/>
    <w:rsid w:val="00742D05"/>
    <w:rsid w:val="007B447B"/>
    <w:rsid w:val="007B7231"/>
    <w:rsid w:val="007C569B"/>
    <w:rsid w:val="00821FB1"/>
    <w:rsid w:val="008228A9"/>
    <w:rsid w:val="00841D16"/>
    <w:rsid w:val="008D4740"/>
    <w:rsid w:val="008F1640"/>
    <w:rsid w:val="00911F4A"/>
    <w:rsid w:val="009241EF"/>
    <w:rsid w:val="00942782"/>
    <w:rsid w:val="0098753B"/>
    <w:rsid w:val="00A12FFC"/>
    <w:rsid w:val="00A136E7"/>
    <w:rsid w:val="00A34612"/>
    <w:rsid w:val="00A55D33"/>
    <w:rsid w:val="00A87285"/>
    <w:rsid w:val="00A87C1E"/>
    <w:rsid w:val="00A97097"/>
    <w:rsid w:val="00AF2DB5"/>
    <w:rsid w:val="00B61B69"/>
    <w:rsid w:val="00B658A4"/>
    <w:rsid w:val="00B90041"/>
    <w:rsid w:val="00B9104D"/>
    <w:rsid w:val="00B9519F"/>
    <w:rsid w:val="00BB3653"/>
    <w:rsid w:val="00BD367F"/>
    <w:rsid w:val="00BF7C41"/>
    <w:rsid w:val="00C8223E"/>
    <w:rsid w:val="00C929C3"/>
    <w:rsid w:val="00D026F6"/>
    <w:rsid w:val="00D11631"/>
    <w:rsid w:val="00D13506"/>
    <w:rsid w:val="00D44153"/>
    <w:rsid w:val="00D75831"/>
    <w:rsid w:val="00DA3B7F"/>
    <w:rsid w:val="00DB2CB5"/>
    <w:rsid w:val="00DD6824"/>
    <w:rsid w:val="00E41152"/>
    <w:rsid w:val="00E46CED"/>
    <w:rsid w:val="00EA79C9"/>
    <w:rsid w:val="00ED6EBE"/>
    <w:rsid w:val="00F80299"/>
    <w:rsid w:val="00FA066C"/>
    <w:rsid w:val="00FA0A4D"/>
    <w:rsid w:val="00F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E205B"/>
  <w15:chartTrackingRefBased/>
  <w15:docId w15:val="{1E8C1BFD-25EC-4638-91C2-4480338F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3D6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D33D6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4D33D6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D33D6"/>
    <w:rPr>
      <w:rFonts w:ascii="Times New Roman" w:eastAsia="宋体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5653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yperlink" Target="https://github.com/Acpnohc/conputational_method_in_theory_physics/tree/main/hw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Dahai</dc:creator>
  <cp:keywords/>
  <dc:description/>
  <cp:lastModifiedBy>黄 佳城</cp:lastModifiedBy>
  <cp:revision>32</cp:revision>
  <dcterms:created xsi:type="dcterms:W3CDTF">2020-02-26T08:40:00Z</dcterms:created>
  <dcterms:modified xsi:type="dcterms:W3CDTF">2021-04-19T07:53:00Z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