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0318" w14:textId="77777777" w:rsidR="004E36FD" w:rsidRDefault="004E36FD">
      <w:pPr>
        <w:pStyle w:val="Standard"/>
        <w:jc w:val="center"/>
        <w:rPr>
          <w:rFonts w:ascii="Calibri" w:hAnsi="Calibri" w:cs="Calibri"/>
          <w:b/>
          <w:bCs/>
          <w:color w:val="7F7F7F"/>
          <w:sz w:val="24"/>
          <w:szCs w:val="24"/>
        </w:rPr>
      </w:pPr>
    </w:p>
    <w:p w14:paraId="2AE18F54" w14:textId="77777777" w:rsidR="004E36FD" w:rsidRDefault="004E36FD">
      <w:pPr>
        <w:pStyle w:val="Standard"/>
        <w:jc w:val="center"/>
        <w:rPr>
          <w:rFonts w:ascii="Calibri" w:hAnsi="Calibri" w:cs="Calibri"/>
          <w:b/>
          <w:bCs/>
          <w:color w:val="7F7F7F"/>
          <w:sz w:val="24"/>
          <w:szCs w:val="24"/>
        </w:rPr>
      </w:pPr>
    </w:p>
    <w:p w14:paraId="2A445AAA" w14:textId="77777777" w:rsidR="004E36FD" w:rsidRDefault="004E36FD">
      <w:pPr>
        <w:pStyle w:val="Standard"/>
        <w:jc w:val="right"/>
        <w:rPr>
          <w:rFonts w:ascii="Calibri" w:hAnsi="Calibri"/>
          <w:b/>
          <w:bCs/>
          <w:sz w:val="28"/>
          <w:szCs w:val="28"/>
        </w:rPr>
      </w:pPr>
    </w:p>
    <w:p w14:paraId="1B56FABC" w14:textId="563B25C4" w:rsidR="004E36FD" w:rsidRDefault="00D96C75">
      <w:pPr>
        <w:pStyle w:val="Standard"/>
        <w:jc w:val="center"/>
        <w:rPr>
          <w:rFonts w:ascii="Calibri" w:hAnsi="Calibri"/>
          <w:b/>
          <w:bCs/>
          <w:sz w:val="64"/>
          <w:szCs w:val="64"/>
        </w:rPr>
      </w:pPr>
      <w:proofErr w:type="spellStart"/>
      <w:r>
        <w:rPr>
          <w:rFonts w:ascii="Calibri" w:hAnsi="Calibri"/>
          <w:b/>
          <w:bCs/>
          <w:sz w:val="64"/>
          <w:szCs w:val="64"/>
        </w:rPr>
        <w:t>Acqua</w:t>
      </w:r>
      <w:r w:rsidR="003E051E">
        <w:rPr>
          <w:rFonts w:ascii="Calibri" w:hAnsi="Calibri"/>
          <w:b/>
          <w:bCs/>
          <w:sz w:val="64"/>
          <w:szCs w:val="64"/>
        </w:rPr>
        <w:t>Smart</w:t>
      </w:r>
      <w:proofErr w:type="spellEnd"/>
    </w:p>
    <w:p w14:paraId="72DDC301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408EECDB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46217230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0C26731B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3A1A9A37" w14:textId="1A95E651" w:rsidR="004E36FD" w:rsidRDefault="00EB4D0B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Software de Testes e Configurações de Sensores</w:t>
      </w:r>
    </w:p>
    <w:p w14:paraId="299B0DCB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3C6CE81B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391138F6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64C31772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2B6767B4" w14:textId="77777777" w:rsidR="004E36FD" w:rsidRDefault="004E36FD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</w:p>
    <w:p w14:paraId="39021E76" w14:textId="77777777" w:rsidR="004E36FD" w:rsidRDefault="00000000">
      <w:pPr>
        <w:pStyle w:val="Standard"/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Manual do Usuário</w:t>
      </w:r>
    </w:p>
    <w:p w14:paraId="215765F1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30EE968F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4C12B4C7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04AE256A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27DE154C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0DE3CA85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76DD15D9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1A9C1541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70E815FC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12A0474E" w14:textId="77777777" w:rsidR="004E36FD" w:rsidRDefault="004E36FD">
      <w:pPr>
        <w:pStyle w:val="Standard"/>
        <w:jc w:val="center"/>
        <w:rPr>
          <w:sz w:val="20"/>
          <w:szCs w:val="20"/>
        </w:rPr>
      </w:pPr>
    </w:p>
    <w:p w14:paraId="29DC3E66" w14:textId="77777777" w:rsidR="004E36FD" w:rsidRDefault="00000000">
      <w:pPr>
        <w:pStyle w:val="Standard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Conteúdo</w:t>
      </w:r>
    </w:p>
    <w:p w14:paraId="01529857" w14:textId="77777777" w:rsidR="004E36FD" w:rsidRDefault="004E36FD">
      <w:pPr>
        <w:pStyle w:val="Standard"/>
        <w:jc w:val="center"/>
        <w:rPr>
          <w:rFonts w:ascii="Calibri" w:hAnsi="Calibri"/>
          <w:sz w:val="20"/>
          <w:szCs w:val="20"/>
        </w:rPr>
      </w:pPr>
    </w:p>
    <w:p w14:paraId="58AAE771" w14:textId="3BA31223" w:rsidR="004E36FD" w:rsidRDefault="00000000">
      <w:pPr>
        <w:pStyle w:val="Standard"/>
        <w:numPr>
          <w:ilvl w:val="0"/>
          <w:numId w:val="41"/>
        </w:num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Descrição Geral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  <w:t>3</w:t>
      </w:r>
    </w:p>
    <w:p w14:paraId="40EF22A4" w14:textId="4A3EF513" w:rsidR="004E36FD" w:rsidRDefault="006A60B9" w:rsidP="007E2B2C">
      <w:pPr>
        <w:pStyle w:val="Standard"/>
        <w:numPr>
          <w:ilvl w:val="0"/>
          <w:numId w:val="41"/>
        </w:numPr>
        <w:rPr>
          <w:rFonts w:ascii="Calibri" w:hAnsi="Calibri"/>
          <w:b/>
          <w:bCs/>
          <w:sz w:val="24"/>
          <w:szCs w:val="24"/>
        </w:rPr>
      </w:pPr>
      <w:r w:rsidRPr="007E2B2C">
        <w:rPr>
          <w:rFonts w:ascii="Calibri" w:hAnsi="Calibri"/>
          <w:b/>
          <w:bCs/>
          <w:sz w:val="24"/>
          <w:szCs w:val="24"/>
        </w:rPr>
        <w:t>Como utilizar</w:t>
      </w:r>
      <w:r w:rsidRPr="007E2B2C">
        <w:rPr>
          <w:rFonts w:ascii="Calibri" w:hAnsi="Calibri"/>
          <w:b/>
          <w:bCs/>
          <w:sz w:val="24"/>
          <w:szCs w:val="24"/>
        </w:rPr>
        <w:tab/>
      </w:r>
      <w:r w:rsidRPr="007E2B2C">
        <w:rPr>
          <w:rFonts w:ascii="Calibri" w:hAnsi="Calibri"/>
          <w:b/>
          <w:bCs/>
          <w:sz w:val="24"/>
          <w:szCs w:val="24"/>
        </w:rPr>
        <w:tab/>
      </w:r>
      <w:r w:rsidRPr="007E2B2C">
        <w:rPr>
          <w:rFonts w:ascii="Calibri" w:hAnsi="Calibri"/>
          <w:b/>
          <w:bCs/>
          <w:sz w:val="24"/>
          <w:szCs w:val="24"/>
        </w:rPr>
        <w:tab/>
      </w:r>
      <w:r w:rsidRPr="007E2B2C">
        <w:rPr>
          <w:rFonts w:ascii="Calibri" w:hAnsi="Calibri"/>
          <w:b/>
          <w:bCs/>
          <w:sz w:val="24"/>
          <w:szCs w:val="24"/>
        </w:rPr>
        <w:tab/>
      </w:r>
      <w:r w:rsidRPr="007E2B2C">
        <w:rPr>
          <w:rFonts w:ascii="Calibri" w:hAnsi="Calibri"/>
          <w:b/>
          <w:bCs/>
          <w:sz w:val="24"/>
          <w:szCs w:val="24"/>
        </w:rPr>
        <w:tab/>
      </w:r>
      <w:r w:rsidRPr="007E2B2C">
        <w:rPr>
          <w:rFonts w:ascii="Calibri" w:hAnsi="Calibri"/>
          <w:b/>
          <w:bCs/>
          <w:sz w:val="24"/>
          <w:szCs w:val="24"/>
        </w:rPr>
        <w:tab/>
      </w:r>
      <w:r w:rsidRPr="007E2B2C">
        <w:rPr>
          <w:rFonts w:ascii="Calibri" w:hAnsi="Calibri"/>
          <w:b/>
          <w:bCs/>
          <w:sz w:val="24"/>
          <w:szCs w:val="24"/>
        </w:rPr>
        <w:tab/>
      </w:r>
      <w:r w:rsidR="007E2B2C">
        <w:rPr>
          <w:rFonts w:ascii="Calibri" w:hAnsi="Calibri"/>
          <w:b/>
          <w:bCs/>
          <w:sz w:val="24"/>
          <w:szCs w:val="24"/>
        </w:rPr>
        <w:t>3</w:t>
      </w:r>
      <w:r w:rsidRPr="007E2B2C">
        <w:rPr>
          <w:rFonts w:ascii="Calibri" w:hAnsi="Calibri"/>
          <w:b/>
          <w:bCs/>
          <w:sz w:val="24"/>
          <w:szCs w:val="24"/>
        </w:rPr>
        <w:t xml:space="preserve"> </w:t>
      </w:r>
    </w:p>
    <w:p w14:paraId="6E7A341D" w14:textId="2DB43B91" w:rsidR="00D342F1" w:rsidRDefault="00D342F1" w:rsidP="007E2B2C">
      <w:pPr>
        <w:pStyle w:val="Standard"/>
        <w:numPr>
          <w:ilvl w:val="0"/>
          <w:numId w:val="41"/>
        </w:num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Atualizar configurações do sensor 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  <w:t>4</w:t>
      </w:r>
    </w:p>
    <w:p w14:paraId="0FC80FFB" w14:textId="106CE873" w:rsidR="00D342F1" w:rsidRPr="007E2B2C" w:rsidRDefault="00BC647C" w:rsidP="007E2B2C">
      <w:pPr>
        <w:pStyle w:val="Standard"/>
        <w:numPr>
          <w:ilvl w:val="0"/>
          <w:numId w:val="41"/>
        </w:num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Realizar calibrações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  <w:t>5</w:t>
      </w:r>
    </w:p>
    <w:p w14:paraId="3110CFCF" w14:textId="77777777" w:rsidR="004E36FD" w:rsidRDefault="00000000">
      <w:pPr>
        <w:pStyle w:val="Standard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</w:p>
    <w:p w14:paraId="6D01170E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5DDE72A3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39E0CF7A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00844341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6D14D679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5374D332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43D7187B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2DD2EF11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102A247D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3BC68390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49B1EEF9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4A29A11F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3A16F3DC" w14:textId="77777777" w:rsidR="004E36FD" w:rsidRDefault="004E36FD">
      <w:pPr>
        <w:pStyle w:val="Standard"/>
        <w:rPr>
          <w:rFonts w:ascii="Calibri" w:hAnsi="Calibri"/>
          <w:sz w:val="24"/>
          <w:szCs w:val="24"/>
        </w:rPr>
      </w:pPr>
    </w:p>
    <w:p w14:paraId="1D961158" w14:textId="77777777" w:rsidR="004E36FD" w:rsidRDefault="004E36FD">
      <w:pPr>
        <w:pStyle w:val="Standard"/>
        <w:rPr>
          <w:rFonts w:ascii="Calibri" w:hAnsi="Calibri"/>
          <w:sz w:val="24"/>
          <w:szCs w:val="24"/>
        </w:rPr>
      </w:pPr>
    </w:p>
    <w:p w14:paraId="0B7F3411" w14:textId="77777777" w:rsidR="00F5341F" w:rsidRDefault="00F5341F">
      <w:pPr>
        <w:pStyle w:val="Standard"/>
        <w:rPr>
          <w:rFonts w:ascii="Calibri" w:hAnsi="Calibri"/>
          <w:sz w:val="24"/>
          <w:szCs w:val="24"/>
        </w:rPr>
      </w:pPr>
    </w:p>
    <w:p w14:paraId="6E47FB1B" w14:textId="77777777" w:rsidR="00F5341F" w:rsidRDefault="00F5341F">
      <w:pPr>
        <w:pStyle w:val="Standard"/>
        <w:rPr>
          <w:rFonts w:ascii="Calibri" w:hAnsi="Calibri"/>
          <w:sz w:val="24"/>
          <w:szCs w:val="24"/>
        </w:rPr>
      </w:pPr>
    </w:p>
    <w:p w14:paraId="52619C7C" w14:textId="77777777" w:rsidR="006A60B9" w:rsidRDefault="006A60B9">
      <w:pPr>
        <w:pStyle w:val="Standard"/>
        <w:rPr>
          <w:rFonts w:ascii="Calibri" w:hAnsi="Calibri"/>
          <w:sz w:val="24"/>
          <w:szCs w:val="24"/>
        </w:rPr>
      </w:pPr>
    </w:p>
    <w:p w14:paraId="444156AE" w14:textId="77777777" w:rsidR="006A60B9" w:rsidRDefault="006A60B9">
      <w:pPr>
        <w:pStyle w:val="Standard"/>
        <w:rPr>
          <w:rFonts w:ascii="Calibri" w:hAnsi="Calibri"/>
          <w:sz w:val="24"/>
          <w:szCs w:val="24"/>
        </w:rPr>
      </w:pPr>
    </w:p>
    <w:p w14:paraId="3A376568" w14:textId="77777777" w:rsidR="006A60B9" w:rsidRDefault="006A60B9">
      <w:pPr>
        <w:pStyle w:val="Standard"/>
        <w:rPr>
          <w:rFonts w:ascii="Calibri" w:hAnsi="Calibri"/>
          <w:sz w:val="24"/>
          <w:szCs w:val="24"/>
        </w:rPr>
      </w:pPr>
    </w:p>
    <w:p w14:paraId="7F1A0A88" w14:textId="77777777" w:rsidR="006A60B9" w:rsidRDefault="006A60B9">
      <w:pPr>
        <w:pStyle w:val="Standard"/>
        <w:rPr>
          <w:rFonts w:ascii="Calibri" w:hAnsi="Calibri"/>
          <w:sz w:val="24"/>
          <w:szCs w:val="24"/>
        </w:rPr>
      </w:pPr>
    </w:p>
    <w:p w14:paraId="522F7185" w14:textId="77777777" w:rsidR="007E2B2C" w:rsidRDefault="007E2B2C">
      <w:pPr>
        <w:pStyle w:val="Standard"/>
        <w:rPr>
          <w:rFonts w:ascii="Calibri" w:hAnsi="Calibri"/>
          <w:sz w:val="24"/>
          <w:szCs w:val="24"/>
        </w:rPr>
      </w:pPr>
    </w:p>
    <w:p w14:paraId="44F41AA1" w14:textId="26359224" w:rsidR="006A60B9" w:rsidRPr="006A60B9" w:rsidRDefault="00000000" w:rsidP="006A60B9">
      <w:pPr>
        <w:pStyle w:val="Standard"/>
        <w:numPr>
          <w:ilvl w:val="0"/>
          <w:numId w:val="42"/>
        </w:num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Descrição Geral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</w:p>
    <w:p w14:paraId="5D5C026B" w14:textId="4EF442F3" w:rsidR="00EB4D0B" w:rsidRDefault="00000000" w:rsidP="003E051E">
      <w:pPr>
        <w:pStyle w:val="Standard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 </w:t>
      </w:r>
      <w:proofErr w:type="spellStart"/>
      <w:r>
        <w:rPr>
          <w:rFonts w:ascii="Calibri" w:hAnsi="Calibri"/>
          <w:sz w:val="24"/>
          <w:szCs w:val="24"/>
        </w:rPr>
        <w:t>Acqua</w:t>
      </w:r>
      <w:r w:rsidR="003E051E">
        <w:rPr>
          <w:rFonts w:ascii="Calibri" w:hAnsi="Calibri"/>
          <w:sz w:val="24"/>
          <w:szCs w:val="24"/>
        </w:rPr>
        <w:t>Smart</w:t>
      </w:r>
      <w:proofErr w:type="spellEnd"/>
      <w:r w:rsidR="00EB4D0B">
        <w:rPr>
          <w:rFonts w:ascii="Calibri" w:hAnsi="Calibri"/>
          <w:sz w:val="24"/>
          <w:szCs w:val="24"/>
        </w:rPr>
        <w:t xml:space="preserve"> </w:t>
      </w:r>
      <w:r w:rsidR="00B35BC5">
        <w:rPr>
          <w:rFonts w:ascii="Calibri" w:hAnsi="Calibri"/>
          <w:sz w:val="24"/>
          <w:szCs w:val="24"/>
        </w:rPr>
        <w:t xml:space="preserve">é um software desenvolvido para </w:t>
      </w:r>
      <w:r w:rsidR="00EB4D0B">
        <w:rPr>
          <w:rFonts w:ascii="Calibri" w:hAnsi="Calibri"/>
          <w:sz w:val="24"/>
          <w:szCs w:val="24"/>
        </w:rPr>
        <w:t xml:space="preserve">realizar testes e configurações dos sensores </w:t>
      </w:r>
      <w:proofErr w:type="spellStart"/>
      <w:r w:rsidR="00EB4D0B">
        <w:rPr>
          <w:rFonts w:ascii="Calibri" w:hAnsi="Calibri"/>
          <w:sz w:val="24"/>
          <w:szCs w:val="24"/>
        </w:rPr>
        <w:t>AcquaSensor</w:t>
      </w:r>
      <w:proofErr w:type="spellEnd"/>
      <w:r w:rsidR="00EB4D0B">
        <w:rPr>
          <w:rFonts w:ascii="Calibri" w:hAnsi="Calibri"/>
          <w:sz w:val="24"/>
          <w:szCs w:val="24"/>
        </w:rPr>
        <w:t xml:space="preserve">-TD, </w:t>
      </w:r>
      <w:proofErr w:type="spellStart"/>
      <w:r w:rsidR="00EB4D0B">
        <w:rPr>
          <w:rFonts w:ascii="Calibri" w:hAnsi="Calibri"/>
          <w:sz w:val="24"/>
          <w:szCs w:val="24"/>
        </w:rPr>
        <w:t>AcquaSensor-TE</w:t>
      </w:r>
      <w:proofErr w:type="spellEnd"/>
      <w:r w:rsidR="00EB4D0B">
        <w:rPr>
          <w:rFonts w:ascii="Calibri" w:hAnsi="Calibri"/>
          <w:sz w:val="24"/>
          <w:szCs w:val="24"/>
        </w:rPr>
        <w:t xml:space="preserve">, </w:t>
      </w:r>
      <w:proofErr w:type="spellStart"/>
      <w:r w:rsidR="00EB4D0B">
        <w:rPr>
          <w:rFonts w:ascii="Calibri" w:hAnsi="Calibri"/>
          <w:sz w:val="24"/>
          <w:szCs w:val="24"/>
        </w:rPr>
        <w:t>AcquaSensor</w:t>
      </w:r>
      <w:proofErr w:type="spellEnd"/>
      <w:r w:rsidR="00EB4D0B">
        <w:rPr>
          <w:rFonts w:ascii="Calibri" w:hAnsi="Calibri"/>
          <w:sz w:val="24"/>
          <w:szCs w:val="24"/>
        </w:rPr>
        <w:t xml:space="preserve">-TP, </w:t>
      </w:r>
      <w:proofErr w:type="spellStart"/>
      <w:r w:rsidR="00EB4D0B">
        <w:rPr>
          <w:rFonts w:ascii="Calibri" w:hAnsi="Calibri"/>
          <w:sz w:val="24"/>
          <w:szCs w:val="24"/>
        </w:rPr>
        <w:t>AcquaSensor-TO</w:t>
      </w:r>
      <w:proofErr w:type="spellEnd"/>
      <w:r w:rsidR="00EB4D0B">
        <w:rPr>
          <w:rFonts w:ascii="Calibri" w:hAnsi="Calibri"/>
          <w:sz w:val="24"/>
          <w:szCs w:val="24"/>
        </w:rPr>
        <w:t xml:space="preserve">, </w:t>
      </w:r>
      <w:proofErr w:type="spellStart"/>
      <w:r w:rsidR="00EB4D0B">
        <w:rPr>
          <w:rFonts w:ascii="Calibri" w:hAnsi="Calibri"/>
          <w:sz w:val="24"/>
          <w:szCs w:val="24"/>
        </w:rPr>
        <w:t>AcquaSensor</w:t>
      </w:r>
      <w:proofErr w:type="spellEnd"/>
      <w:r w:rsidR="00EB4D0B">
        <w:rPr>
          <w:rFonts w:ascii="Calibri" w:hAnsi="Calibri"/>
          <w:sz w:val="24"/>
          <w:szCs w:val="24"/>
        </w:rPr>
        <w:t xml:space="preserve">-T e </w:t>
      </w:r>
      <w:proofErr w:type="spellStart"/>
      <w:r w:rsidR="00EB4D0B">
        <w:rPr>
          <w:rFonts w:ascii="Calibri" w:hAnsi="Calibri"/>
          <w:sz w:val="24"/>
          <w:szCs w:val="24"/>
        </w:rPr>
        <w:t>AcquaSensor</w:t>
      </w:r>
      <w:proofErr w:type="spellEnd"/>
      <w:r w:rsidR="00EB4D0B">
        <w:rPr>
          <w:rFonts w:ascii="Calibri" w:hAnsi="Calibri"/>
          <w:sz w:val="24"/>
          <w:szCs w:val="24"/>
        </w:rPr>
        <w:t>-TDO.</w:t>
      </w:r>
    </w:p>
    <w:p w14:paraId="6976787B" w14:textId="77777777" w:rsidR="004E36FD" w:rsidRDefault="004E36FD">
      <w:pPr>
        <w:pStyle w:val="Standard"/>
        <w:rPr>
          <w:rFonts w:ascii="Calibri" w:hAnsi="Calibri"/>
          <w:b/>
          <w:bCs/>
          <w:sz w:val="24"/>
          <w:szCs w:val="24"/>
        </w:rPr>
      </w:pPr>
    </w:p>
    <w:p w14:paraId="6B4DD25C" w14:textId="393DA655" w:rsidR="004E36FD" w:rsidRDefault="00F87440" w:rsidP="000D43E5">
      <w:pPr>
        <w:pStyle w:val="Standard"/>
        <w:numPr>
          <w:ilvl w:val="0"/>
          <w:numId w:val="42"/>
        </w:num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Como utilizar</w:t>
      </w:r>
    </w:p>
    <w:p w14:paraId="6939E7B7" w14:textId="5A80716A" w:rsidR="00A76E42" w:rsidRDefault="00A76E42" w:rsidP="00A76E42">
      <w:pPr>
        <w:pStyle w:val="Standard"/>
        <w:spacing w:line="360" w:lineRule="auto"/>
        <w:ind w:left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Antes de iniciar o aplicativo </w:t>
      </w:r>
      <w:proofErr w:type="spellStart"/>
      <w:r>
        <w:rPr>
          <w:rFonts w:ascii="Calibri" w:hAnsi="Calibri"/>
          <w:sz w:val="24"/>
          <w:szCs w:val="24"/>
        </w:rPr>
        <w:t>Acqua</w:t>
      </w:r>
      <w:r w:rsidR="003E051E">
        <w:rPr>
          <w:rFonts w:ascii="Calibri" w:hAnsi="Calibri"/>
          <w:sz w:val="24"/>
          <w:szCs w:val="24"/>
        </w:rPr>
        <w:t>Smart</w:t>
      </w:r>
      <w:proofErr w:type="spellEnd"/>
      <w:r>
        <w:rPr>
          <w:rFonts w:ascii="Calibri" w:hAnsi="Calibri"/>
          <w:sz w:val="24"/>
          <w:szCs w:val="24"/>
        </w:rPr>
        <w:t>, siga os passos abaixo para conectar seu instrumento ao computador</w:t>
      </w:r>
    </w:p>
    <w:p w14:paraId="6D7B3A75" w14:textId="77777777" w:rsidR="00A76E42" w:rsidRDefault="00A76E42" w:rsidP="00A76E42">
      <w:pPr>
        <w:pStyle w:val="Standard"/>
        <w:spacing w:line="360" w:lineRule="auto"/>
        <w:ind w:left="720"/>
        <w:rPr>
          <w:rFonts w:ascii="Calibri" w:hAnsi="Calibri"/>
          <w:b/>
          <w:bCs/>
          <w:sz w:val="24"/>
          <w:szCs w:val="24"/>
        </w:rPr>
      </w:pPr>
      <w:r w:rsidRPr="00821165">
        <w:rPr>
          <w:rFonts w:ascii="Calibri" w:hAnsi="Calibri"/>
          <w:b/>
          <w:bCs/>
          <w:sz w:val="24"/>
          <w:szCs w:val="24"/>
        </w:rPr>
        <w:tab/>
        <w:t>Passo 1: Conectar o instrumento ao computador</w:t>
      </w:r>
    </w:p>
    <w:p w14:paraId="2B7E98AF" w14:textId="77777777" w:rsidR="00A76E42" w:rsidRDefault="00A76E42" w:rsidP="00A76E42">
      <w:pPr>
        <w:pStyle w:val="Standard"/>
        <w:spacing w:line="360" w:lineRule="auto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 xml:space="preserve">Utilize um conversor USB serial para estabelecer conexão física entre seu </w:t>
      </w:r>
      <w:r>
        <w:rPr>
          <w:rFonts w:ascii="Calibri" w:hAnsi="Calibri"/>
          <w:sz w:val="24"/>
          <w:szCs w:val="24"/>
        </w:rPr>
        <w:t>s</w:t>
      </w:r>
      <w:r w:rsidRPr="006A60B9">
        <w:rPr>
          <w:rFonts w:ascii="Calibri" w:hAnsi="Calibri"/>
          <w:sz w:val="24"/>
          <w:szCs w:val="24"/>
        </w:rPr>
        <w:t>e</w:t>
      </w:r>
      <w:r>
        <w:rPr>
          <w:rFonts w:ascii="Calibri" w:hAnsi="Calibri"/>
          <w:sz w:val="24"/>
          <w:szCs w:val="24"/>
        </w:rPr>
        <w:t>nsor e</w:t>
      </w:r>
      <w:r w:rsidRPr="006A60B9">
        <w:rPr>
          <w:rFonts w:ascii="Calibri" w:hAnsi="Calibri"/>
          <w:sz w:val="24"/>
          <w:szCs w:val="24"/>
        </w:rPr>
        <w:t xml:space="preserve"> o computador. Certifique-se que o dispositivo esteja aliment</w:t>
      </w:r>
      <w:r>
        <w:rPr>
          <w:rFonts w:ascii="Calibri" w:hAnsi="Calibri"/>
          <w:sz w:val="24"/>
          <w:szCs w:val="24"/>
        </w:rPr>
        <w:t>ad</w:t>
      </w:r>
      <w:r w:rsidRPr="006A60B9">
        <w:rPr>
          <w:rFonts w:ascii="Calibri" w:hAnsi="Calibri"/>
          <w:sz w:val="24"/>
          <w:szCs w:val="24"/>
        </w:rPr>
        <w:t>o e o conversor USB serial devidamente conectado</w:t>
      </w:r>
      <w:r>
        <w:rPr>
          <w:rFonts w:ascii="Calibri" w:hAnsi="Calibri"/>
          <w:sz w:val="24"/>
          <w:szCs w:val="24"/>
        </w:rPr>
        <w:t xml:space="preserve"> no computador.</w:t>
      </w:r>
    </w:p>
    <w:p w14:paraId="32B446EB" w14:textId="0642CE1E" w:rsidR="00A76E42" w:rsidRDefault="00A76E42" w:rsidP="00A76E42">
      <w:pPr>
        <w:pStyle w:val="Standard"/>
        <w:spacing w:line="360" w:lineRule="auto"/>
        <w:ind w:left="720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  <w:t>Passo 2: Abrir o Acqua</w:t>
      </w:r>
      <w:r w:rsidR="003E051E">
        <w:rPr>
          <w:rFonts w:ascii="Calibri" w:hAnsi="Calibri"/>
          <w:b/>
          <w:bCs/>
          <w:sz w:val="24"/>
          <w:szCs w:val="24"/>
        </w:rPr>
        <w:t>Smart</w:t>
      </w:r>
    </w:p>
    <w:p w14:paraId="49117AF0" w14:textId="77777777" w:rsidR="00A76E42" w:rsidRPr="006A60B9" w:rsidRDefault="00A76E42" w:rsidP="00A76E42">
      <w:pPr>
        <w:pStyle w:val="Standard"/>
        <w:spacing w:line="360" w:lineRule="auto"/>
        <w:ind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>Inicie o Acqua no seu computador. Aguarde o aplicativo carregar completamente para iniciar o processo</w:t>
      </w:r>
      <w:r>
        <w:rPr>
          <w:rFonts w:ascii="Calibri" w:hAnsi="Calibri"/>
          <w:sz w:val="24"/>
          <w:szCs w:val="24"/>
        </w:rPr>
        <w:t>.</w:t>
      </w:r>
    </w:p>
    <w:p w14:paraId="3EA633A9" w14:textId="77777777" w:rsidR="00A76E42" w:rsidRDefault="00A76E42" w:rsidP="00A76E42">
      <w:pPr>
        <w:pStyle w:val="Standard"/>
        <w:spacing w:line="360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  <w:t xml:space="preserve">Passo 3: Configurar a conexão </w:t>
      </w:r>
    </w:p>
    <w:p w14:paraId="0918B882" w14:textId="10C182BD" w:rsidR="00A76E42" w:rsidRPr="00D342F1" w:rsidRDefault="00A76E42" w:rsidP="00A76E42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 w:rsidRPr="00D342F1">
        <w:rPr>
          <w:rFonts w:ascii="Calibri" w:hAnsi="Calibri"/>
          <w:sz w:val="24"/>
          <w:szCs w:val="24"/>
        </w:rPr>
        <w:t>Selecione a porta COM onde o USB está conectado e o tempo de intervalo desejado entre as leituras.</w:t>
      </w:r>
    </w:p>
    <w:p w14:paraId="146B0C1A" w14:textId="77777777" w:rsidR="00A76E42" w:rsidRDefault="00A76E42" w:rsidP="00A76E42">
      <w:pPr>
        <w:pStyle w:val="Standard"/>
        <w:spacing w:line="360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  <w:t>Passo 4: Inicializar o aplicativo</w:t>
      </w:r>
    </w:p>
    <w:p w14:paraId="69BBEFC0" w14:textId="77777777" w:rsidR="00A76E42" w:rsidRPr="006A60B9" w:rsidRDefault="00A76E42" w:rsidP="00A76E42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 w:rsidRPr="006A60B9">
        <w:rPr>
          <w:rFonts w:ascii="Calibri" w:hAnsi="Calibri"/>
          <w:sz w:val="24"/>
          <w:szCs w:val="24"/>
        </w:rPr>
        <w:t xml:space="preserve">Após preencher todas as informações necessárias, clique no botão “Enviar” para </w:t>
      </w:r>
      <w:r>
        <w:rPr>
          <w:rFonts w:ascii="Calibri" w:hAnsi="Calibri"/>
          <w:sz w:val="24"/>
          <w:szCs w:val="24"/>
        </w:rPr>
        <w:t>iniciar a comunicação com o sensor.</w:t>
      </w:r>
    </w:p>
    <w:p w14:paraId="55ABBB3D" w14:textId="77777777" w:rsidR="00D342F1" w:rsidRDefault="00A76E42" w:rsidP="00A76E42">
      <w:pPr>
        <w:pStyle w:val="Standard"/>
        <w:spacing w:line="360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</w:p>
    <w:p w14:paraId="47F0872E" w14:textId="77777777" w:rsidR="00D342F1" w:rsidRDefault="00D342F1" w:rsidP="00A76E42">
      <w:pPr>
        <w:pStyle w:val="Standard"/>
        <w:spacing w:line="360" w:lineRule="auto"/>
        <w:rPr>
          <w:rFonts w:ascii="Calibri" w:hAnsi="Calibri"/>
          <w:b/>
          <w:bCs/>
          <w:sz w:val="24"/>
          <w:szCs w:val="24"/>
        </w:rPr>
      </w:pPr>
    </w:p>
    <w:p w14:paraId="69E97C54" w14:textId="383AEF06" w:rsidR="00A76E42" w:rsidRDefault="00A76E42" w:rsidP="00D342F1">
      <w:pPr>
        <w:pStyle w:val="Standard"/>
        <w:spacing w:line="360" w:lineRule="auto"/>
        <w:ind w:left="708" w:firstLine="708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Passo 5: Selecionar local para salvar dados</w:t>
      </w:r>
    </w:p>
    <w:p w14:paraId="6A1E559A" w14:textId="6AC14C59" w:rsidR="00A76E42" w:rsidRPr="00D342F1" w:rsidRDefault="00A76E42" w:rsidP="00D342F1">
      <w:pPr>
        <w:pStyle w:val="Standard"/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 w:rsidRPr="00D342F1">
        <w:rPr>
          <w:rFonts w:ascii="Calibri" w:hAnsi="Calibri"/>
          <w:sz w:val="24"/>
          <w:szCs w:val="24"/>
        </w:rPr>
        <w:t>Selecione o local desejado para a criação do arquivo .</w:t>
      </w:r>
      <w:proofErr w:type="spellStart"/>
      <w:r w:rsidRPr="00D342F1">
        <w:rPr>
          <w:rFonts w:ascii="Calibri" w:hAnsi="Calibri"/>
          <w:sz w:val="24"/>
          <w:szCs w:val="24"/>
        </w:rPr>
        <w:t>csv</w:t>
      </w:r>
      <w:proofErr w:type="spellEnd"/>
      <w:r w:rsidRPr="00D342F1">
        <w:rPr>
          <w:rFonts w:ascii="Calibri" w:hAnsi="Calibri"/>
          <w:sz w:val="24"/>
          <w:szCs w:val="24"/>
        </w:rPr>
        <w:t xml:space="preserve"> onde os dados de leitura serão armazenados.</w:t>
      </w:r>
    </w:p>
    <w:p w14:paraId="7E065555" w14:textId="7A762C80" w:rsidR="00A76E42" w:rsidRDefault="00A76E42" w:rsidP="000D43E5">
      <w:pPr>
        <w:pStyle w:val="Standard"/>
        <w:numPr>
          <w:ilvl w:val="0"/>
          <w:numId w:val="42"/>
        </w:num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 Atualizar configurações do sensor</w:t>
      </w:r>
    </w:p>
    <w:p w14:paraId="762A8A8C" w14:textId="46CD8430" w:rsidR="00A76E42" w:rsidRPr="00A76E42" w:rsidRDefault="00A76E42" w:rsidP="00A76E42">
      <w:pPr>
        <w:pStyle w:val="Standard"/>
        <w:ind w:left="720"/>
        <w:rPr>
          <w:rFonts w:ascii="Calibri" w:hAnsi="Calibri"/>
          <w:sz w:val="24"/>
          <w:szCs w:val="24"/>
        </w:rPr>
      </w:pPr>
      <w:r w:rsidRPr="00A76E42">
        <w:rPr>
          <w:rFonts w:ascii="Calibri" w:hAnsi="Calibri"/>
          <w:sz w:val="24"/>
          <w:szCs w:val="24"/>
        </w:rPr>
        <w:t>Caso deseje atualizar alguma configuração do sensor, após o início com sucesso do aplicativo, basta clicar no botão “Atualizar” correspondente ao parâmetro desejado, um pop-up surgirá para receber o novo valor.</w:t>
      </w:r>
    </w:p>
    <w:p w14:paraId="0F81EAC2" w14:textId="075145E0" w:rsidR="00A76E42" w:rsidRPr="00A76E42" w:rsidRDefault="00A76E42" w:rsidP="00A76E42">
      <w:pPr>
        <w:pStyle w:val="Standard"/>
        <w:numPr>
          <w:ilvl w:val="0"/>
          <w:numId w:val="49"/>
        </w:numPr>
        <w:rPr>
          <w:rFonts w:ascii="Calibri" w:hAnsi="Calibri"/>
          <w:sz w:val="24"/>
          <w:szCs w:val="24"/>
        </w:rPr>
      </w:pPr>
      <w:r w:rsidRPr="00A76E42">
        <w:rPr>
          <w:rFonts w:ascii="Calibri" w:hAnsi="Calibri"/>
          <w:sz w:val="24"/>
          <w:szCs w:val="24"/>
        </w:rPr>
        <w:t>Atualizar número de série: valor numérico de 14 caracteres.</w:t>
      </w:r>
    </w:p>
    <w:p w14:paraId="109B45DB" w14:textId="41FE5668" w:rsidR="00A76E42" w:rsidRPr="00A76E42" w:rsidRDefault="00A76E42" w:rsidP="00A76E42">
      <w:pPr>
        <w:pStyle w:val="Standard"/>
        <w:numPr>
          <w:ilvl w:val="0"/>
          <w:numId w:val="49"/>
        </w:numPr>
        <w:rPr>
          <w:rFonts w:ascii="Calibri" w:hAnsi="Calibri"/>
          <w:sz w:val="24"/>
          <w:szCs w:val="24"/>
        </w:rPr>
      </w:pPr>
      <w:r w:rsidRPr="00A76E42">
        <w:rPr>
          <w:rFonts w:ascii="Calibri" w:hAnsi="Calibri"/>
          <w:sz w:val="24"/>
          <w:szCs w:val="24"/>
        </w:rPr>
        <w:t xml:space="preserve">Atualizar endereço </w:t>
      </w:r>
      <w:proofErr w:type="spellStart"/>
      <w:r w:rsidRPr="00A76E42">
        <w:rPr>
          <w:rFonts w:ascii="Calibri" w:hAnsi="Calibri"/>
          <w:sz w:val="24"/>
          <w:szCs w:val="24"/>
        </w:rPr>
        <w:t>modBus</w:t>
      </w:r>
      <w:proofErr w:type="spellEnd"/>
      <w:r w:rsidRPr="00A76E42">
        <w:rPr>
          <w:rFonts w:ascii="Calibri" w:hAnsi="Calibri"/>
          <w:sz w:val="24"/>
          <w:szCs w:val="24"/>
        </w:rPr>
        <w:t>: valor numérico.</w:t>
      </w:r>
    </w:p>
    <w:p w14:paraId="0266202B" w14:textId="34A23966" w:rsidR="00A76E42" w:rsidRPr="00A76E42" w:rsidRDefault="00A76E42" w:rsidP="00A76E42">
      <w:pPr>
        <w:pStyle w:val="Standard"/>
        <w:numPr>
          <w:ilvl w:val="0"/>
          <w:numId w:val="49"/>
        </w:numPr>
        <w:rPr>
          <w:rFonts w:ascii="Calibri" w:hAnsi="Calibri"/>
          <w:sz w:val="24"/>
          <w:szCs w:val="24"/>
        </w:rPr>
      </w:pPr>
      <w:r w:rsidRPr="00A76E42">
        <w:rPr>
          <w:rFonts w:ascii="Calibri" w:hAnsi="Calibri"/>
          <w:sz w:val="24"/>
          <w:szCs w:val="24"/>
        </w:rPr>
        <w:t>Atualizar versão de Hardware: valor numérico no formato X.X</w:t>
      </w:r>
    </w:p>
    <w:p w14:paraId="6A8D5C2D" w14:textId="646C1BBD" w:rsidR="00A76E42" w:rsidRPr="00A76E42" w:rsidRDefault="00A76E42" w:rsidP="00A76E42">
      <w:pPr>
        <w:pStyle w:val="Standard"/>
        <w:numPr>
          <w:ilvl w:val="0"/>
          <w:numId w:val="49"/>
        </w:numPr>
        <w:rPr>
          <w:rFonts w:ascii="Calibri" w:hAnsi="Calibri"/>
          <w:sz w:val="24"/>
          <w:szCs w:val="24"/>
        </w:rPr>
      </w:pPr>
      <w:r w:rsidRPr="00A76E42">
        <w:rPr>
          <w:rFonts w:ascii="Calibri" w:hAnsi="Calibri"/>
          <w:sz w:val="24"/>
          <w:szCs w:val="24"/>
        </w:rPr>
        <w:t>Atualizar compensação de temperatura: 0 para Sensor Interno, 1 para sensor externo</w:t>
      </w:r>
    </w:p>
    <w:p w14:paraId="675E21C7" w14:textId="0821DA0C" w:rsidR="00A76E42" w:rsidRPr="00A76E42" w:rsidRDefault="00A76E42" w:rsidP="00A76E42">
      <w:pPr>
        <w:pStyle w:val="Standard"/>
        <w:numPr>
          <w:ilvl w:val="0"/>
          <w:numId w:val="49"/>
        </w:numPr>
        <w:rPr>
          <w:rFonts w:ascii="Calibri" w:hAnsi="Calibri"/>
          <w:sz w:val="24"/>
          <w:szCs w:val="24"/>
        </w:rPr>
      </w:pPr>
      <w:r w:rsidRPr="00A76E42">
        <w:rPr>
          <w:rFonts w:ascii="Calibri" w:hAnsi="Calibri"/>
          <w:sz w:val="24"/>
          <w:szCs w:val="24"/>
        </w:rPr>
        <w:t>Atualizar versão de Firmware: valor numérico no formato X.X</w:t>
      </w:r>
    </w:p>
    <w:p w14:paraId="1C2D57CA" w14:textId="0777094E" w:rsidR="00A76E42" w:rsidRDefault="00A76E42" w:rsidP="00A76E42">
      <w:pPr>
        <w:pStyle w:val="Standard"/>
        <w:numPr>
          <w:ilvl w:val="0"/>
          <w:numId w:val="49"/>
        </w:numPr>
        <w:rPr>
          <w:rFonts w:ascii="Calibri" w:hAnsi="Calibri"/>
          <w:sz w:val="24"/>
          <w:szCs w:val="24"/>
        </w:rPr>
      </w:pPr>
      <w:r w:rsidRPr="00A76E42">
        <w:rPr>
          <w:rFonts w:ascii="Calibri" w:hAnsi="Calibri"/>
          <w:sz w:val="24"/>
          <w:szCs w:val="24"/>
        </w:rPr>
        <w:t>Atualizar tempo de uso: valor numérico.</w:t>
      </w:r>
    </w:p>
    <w:p w14:paraId="0E3F294E" w14:textId="29915736" w:rsidR="00A76E42" w:rsidRDefault="00A76E42" w:rsidP="00A37B99">
      <w:pPr>
        <w:pStyle w:val="Standard"/>
        <w:numPr>
          <w:ilvl w:val="0"/>
          <w:numId w:val="49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Atualizar compensação de salinidade: 0 para “Salinidade em </w:t>
      </w:r>
      <w:proofErr w:type="spellStart"/>
      <w:r>
        <w:rPr>
          <w:rFonts w:ascii="Calibri" w:hAnsi="Calibri"/>
          <w:sz w:val="24"/>
          <w:szCs w:val="24"/>
        </w:rPr>
        <w:t>uS</w:t>
      </w:r>
      <w:proofErr w:type="spellEnd"/>
      <w:r>
        <w:rPr>
          <w:rFonts w:ascii="Calibri" w:hAnsi="Calibri"/>
          <w:sz w:val="24"/>
          <w:szCs w:val="24"/>
        </w:rPr>
        <w:t xml:space="preserve">”, 1 para “Salinidade em </w:t>
      </w:r>
      <w:proofErr w:type="spellStart"/>
      <w:r>
        <w:rPr>
          <w:rFonts w:ascii="Calibri" w:hAnsi="Calibri"/>
          <w:sz w:val="24"/>
          <w:szCs w:val="24"/>
        </w:rPr>
        <w:t>ppt</w:t>
      </w:r>
      <w:proofErr w:type="spellEnd"/>
      <w:r>
        <w:rPr>
          <w:rFonts w:ascii="Calibri" w:hAnsi="Calibri"/>
          <w:sz w:val="24"/>
          <w:szCs w:val="24"/>
        </w:rPr>
        <w:t>”</w:t>
      </w:r>
    </w:p>
    <w:p w14:paraId="00542532" w14:textId="77777777" w:rsidR="00BC647C" w:rsidRDefault="00BC647C" w:rsidP="00BC647C">
      <w:pPr>
        <w:pStyle w:val="Standard"/>
        <w:rPr>
          <w:rFonts w:ascii="Calibri" w:hAnsi="Calibri"/>
          <w:sz w:val="24"/>
          <w:szCs w:val="24"/>
        </w:rPr>
      </w:pPr>
    </w:p>
    <w:p w14:paraId="6C79A6E1" w14:textId="77777777" w:rsidR="00BC647C" w:rsidRDefault="00BC647C" w:rsidP="00BC647C">
      <w:pPr>
        <w:pStyle w:val="Standard"/>
        <w:rPr>
          <w:rFonts w:ascii="Calibri" w:hAnsi="Calibri"/>
          <w:sz w:val="24"/>
          <w:szCs w:val="24"/>
        </w:rPr>
      </w:pPr>
    </w:p>
    <w:p w14:paraId="3DACF429" w14:textId="77777777" w:rsidR="00BC647C" w:rsidRDefault="00BC647C" w:rsidP="00BC647C">
      <w:pPr>
        <w:pStyle w:val="Standard"/>
        <w:rPr>
          <w:rFonts w:ascii="Calibri" w:hAnsi="Calibri"/>
          <w:sz w:val="24"/>
          <w:szCs w:val="24"/>
        </w:rPr>
      </w:pPr>
    </w:p>
    <w:p w14:paraId="6A798610" w14:textId="77777777" w:rsidR="00BC647C" w:rsidRDefault="00BC647C" w:rsidP="00BC647C">
      <w:pPr>
        <w:pStyle w:val="Standard"/>
        <w:rPr>
          <w:rFonts w:ascii="Calibri" w:hAnsi="Calibri"/>
          <w:sz w:val="24"/>
          <w:szCs w:val="24"/>
        </w:rPr>
      </w:pPr>
    </w:p>
    <w:p w14:paraId="0264232D" w14:textId="77777777" w:rsidR="00BC647C" w:rsidRDefault="00BC647C" w:rsidP="00BC647C">
      <w:pPr>
        <w:pStyle w:val="Standard"/>
        <w:rPr>
          <w:rFonts w:ascii="Calibri" w:hAnsi="Calibri"/>
          <w:sz w:val="24"/>
          <w:szCs w:val="24"/>
        </w:rPr>
      </w:pPr>
    </w:p>
    <w:p w14:paraId="3D653041" w14:textId="77777777" w:rsidR="00BC647C" w:rsidRDefault="00BC647C" w:rsidP="00BC647C">
      <w:pPr>
        <w:pStyle w:val="Standard"/>
        <w:rPr>
          <w:rFonts w:ascii="Calibri" w:hAnsi="Calibri"/>
          <w:sz w:val="24"/>
          <w:szCs w:val="24"/>
        </w:rPr>
      </w:pPr>
    </w:p>
    <w:p w14:paraId="02866283" w14:textId="77777777" w:rsidR="00BC647C" w:rsidRDefault="00BC647C" w:rsidP="00BC647C">
      <w:pPr>
        <w:pStyle w:val="Standard"/>
        <w:rPr>
          <w:rFonts w:ascii="Calibri" w:hAnsi="Calibri"/>
          <w:sz w:val="24"/>
          <w:szCs w:val="24"/>
        </w:rPr>
      </w:pPr>
    </w:p>
    <w:p w14:paraId="103848A6" w14:textId="77777777" w:rsidR="00BC647C" w:rsidRPr="00A37B99" w:rsidRDefault="00BC647C" w:rsidP="00BC647C">
      <w:pPr>
        <w:pStyle w:val="Standard"/>
        <w:rPr>
          <w:rFonts w:ascii="Calibri" w:hAnsi="Calibri"/>
          <w:sz w:val="24"/>
          <w:szCs w:val="24"/>
        </w:rPr>
      </w:pPr>
    </w:p>
    <w:p w14:paraId="07172243" w14:textId="77777777" w:rsidR="00A76E42" w:rsidRDefault="00A76E42" w:rsidP="00A76E42">
      <w:pPr>
        <w:pStyle w:val="Standard"/>
        <w:ind w:left="2130"/>
        <w:rPr>
          <w:rFonts w:ascii="Calibri" w:hAnsi="Calibri"/>
          <w:b/>
          <w:bCs/>
          <w:sz w:val="24"/>
          <w:szCs w:val="24"/>
        </w:rPr>
      </w:pPr>
    </w:p>
    <w:p w14:paraId="350F7AE4" w14:textId="77777777" w:rsidR="00BC647C" w:rsidRDefault="00BC647C" w:rsidP="00A76E42">
      <w:pPr>
        <w:pStyle w:val="Standard"/>
        <w:ind w:left="2130"/>
        <w:rPr>
          <w:rFonts w:ascii="Calibri" w:hAnsi="Calibri"/>
          <w:b/>
          <w:bCs/>
          <w:sz w:val="24"/>
          <w:szCs w:val="24"/>
        </w:rPr>
      </w:pPr>
    </w:p>
    <w:p w14:paraId="0E2C136B" w14:textId="77777777" w:rsidR="00BC647C" w:rsidRDefault="00BC647C" w:rsidP="00A76E42">
      <w:pPr>
        <w:pStyle w:val="Standard"/>
        <w:ind w:left="2130"/>
        <w:rPr>
          <w:rFonts w:ascii="Calibri" w:hAnsi="Calibri"/>
          <w:b/>
          <w:bCs/>
          <w:sz w:val="24"/>
          <w:szCs w:val="24"/>
        </w:rPr>
      </w:pPr>
    </w:p>
    <w:p w14:paraId="66706EEF" w14:textId="7F6AC0F2" w:rsidR="00A76E42" w:rsidRDefault="00A37B99" w:rsidP="000D43E5">
      <w:pPr>
        <w:pStyle w:val="Standard"/>
        <w:numPr>
          <w:ilvl w:val="0"/>
          <w:numId w:val="42"/>
        </w:num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Realizar calibrações</w:t>
      </w:r>
    </w:p>
    <w:p w14:paraId="0EC925AB" w14:textId="19C1E9B6" w:rsidR="00A37B99" w:rsidRPr="00D342F1" w:rsidRDefault="00A37B99" w:rsidP="00A37B99">
      <w:pPr>
        <w:pStyle w:val="Standard"/>
        <w:ind w:left="720"/>
        <w:rPr>
          <w:rFonts w:ascii="Calibri" w:hAnsi="Calibri"/>
          <w:sz w:val="24"/>
          <w:szCs w:val="24"/>
        </w:rPr>
      </w:pPr>
      <w:r w:rsidRPr="00D342F1">
        <w:rPr>
          <w:rFonts w:ascii="Calibri" w:hAnsi="Calibri"/>
          <w:sz w:val="24"/>
          <w:szCs w:val="24"/>
        </w:rPr>
        <w:t>Para realizar a calibração do sensor é necessário seguir as recomendações informadas de acordo com o tipo de sensor, pois alguns necessitam da ordem para uma boa calibração.</w:t>
      </w:r>
      <w:r w:rsidR="00382D67" w:rsidRPr="00D342F1">
        <w:rPr>
          <w:rFonts w:ascii="Calibri" w:hAnsi="Calibri"/>
          <w:sz w:val="24"/>
          <w:szCs w:val="24"/>
        </w:rPr>
        <w:t xml:space="preserve"> Para resetar a calibração, basta clicar no botão “Resetar Calibração”</w:t>
      </w:r>
    </w:p>
    <w:p w14:paraId="4BBADF29" w14:textId="3CB69039" w:rsidR="00A37B99" w:rsidRDefault="00A37B99" w:rsidP="00A37B99">
      <w:pPr>
        <w:pStyle w:val="Standard"/>
        <w:numPr>
          <w:ilvl w:val="0"/>
          <w:numId w:val="50"/>
        </w:numPr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b/>
          <w:bCs/>
          <w:sz w:val="24"/>
          <w:szCs w:val="24"/>
        </w:rPr>
        <w:t>AcquaSensor</w:t>
      </w:r>
      <w:proofErr w:type="spellEnd"/>
      <w:r>
        <w:rPr>
          <w:rFonts w:ascii="Calibri" w:hAnsi="Calibri"/>
          <w:b/>
          <w:bCs/>
          <w:sz w:val="24"/>
          <w:szCs w:val="24"/>
        </w:rPr>
        <w:t xml:space="preserve">-TD: </w:t>
      </w:r>
      <w:r w:rsidRPr="00A37B99">
        <w:rPr>
          <w:rFonts w:ascii="Calibri" w:hAnsi="Calibri"/>
          <w:sz w:val="24"/>
          <w:szCs w:val="24"/>
        </w:rPr>
        <w:t xml:space="preserve">é possível calibrar o </w:t>
      </w:r>
      <w:r>
        <w:rPr>
          <w:rFonts w:ascii="Calibri" w:hAnsi="Calibri"/>
          <w:sz w:val="24"/>
          <w:szCs w:val="24"/>
        </w:rPr>
        <w:t>OD</w:t>
      </w:r>
      <w:r w:rsidRPr="00A37B99">
        <w:rPr>
          <w:rFonts w:ascii="Calibri" w:hAnsi="Calibri"/>
          <w:sz w:val="24"/>
          <w:szCs w:val="24"/>
        </w:rPr>
        <w:t xml:space="preserve"> com nível de oxigênio atmosférico </w:t>
      </w:r>
      <w:r>
        <w:rPr>
          <w:rFonts w:ascii="Calibri" w:hAnsi="Calibri"/>
          <w:sz w:val="24"/>
          <w:szCs w:val="24"/>
        </w:rPr>
        <w:t xml:space="preserve">ou </w:t>
      </w:r>
      <w:r w:rsidRPr="00A37B99">
        <w:rPr>
          <w:rFonts w:ascii="Calibri" w:hAnsi="Calibri"/>
          <w:sz w:val="24"/>
          <w:szCs w:val="24"/>
        </w:rPr>
        <w:t xml:space="preserve">calibrar </w:t>
      </w:r>
      <w:r>
        <w:rPr>
          <w:rFonts w:ascii="Calibri" w:hAnsi="Calibri"/>
          <w:sz w:val="24"/>
          <w:szCs w:val="24"/>
        </w:rPr>
        <w:t>o OD</w:t>
      </w:r>
      <w:r w:rsidRPr="00A37B99">
        <w:rPr>
          <w:rFonts w:ascii="Calibri" w:hAnsi="Calibri"/>
          <w:sz w:val="24"/>
          <w:szCs w:val="24"/>
        </w:rPr>
        <w:t xml:space="preserve"> com 0% de oxigênio dissolvido. </w:t>
      </w:r>
      <w:r w:rsidR="00382D67">
        <w:rPr>
          <w:rFonts w:ascii="Calibri" w:hAnsi="Calibri"/>
          <w:sz w:val="24"/>
          <w:szCs w:val="24"/>
        </w:rPr>
        <w:t>Após decidir o tipo de calibração desejada, basta clicar no botão correspondente.</w:t>
      </w:r>
    </w:p>
    <w:p w14:paraId="117DDBCB" w14:textId="0C993D1D" w:rsidR="00D342F1" w:rsidRPr="00BC647C" w:rsidRDefault="00A37B99" w:rsidP="00BC647C">
      <w:pPr>
        <w:pStyle w:val="Standard"/>
        <w:numPr>
          <w:ilvl w:val="0"/>
          <w:numId w:val="50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="Calibri" w:hAnsi="Calibri"/>
          <w:b/>
          <w:bCs/>
          <w:sz w:val="24"/>
          <w:szCs w:val="24"/>
        </w:rPr>
        <w:t>AcquaSensor-</w:t>
      </w:r>
      <w:r>
        <w:rPr>
          <w:rFonts w:ascii="Calibri" w:hAnsi="Calibri"/>
          <w:sz w:val="24"/>
          <w:szCs w:val="24"/>
        </w:rPr>
        <w:t>TE</w:t>
      </w:r>
      <w:proofErr w:type="spellEnd"/>
      <w:r>
        <w:rPr>
          <w:rFonts w:ascii="Calibri" w:hAnsi="Calibri"/>
          <w:sz w:val="24"/>
          <w:szCs w:val="24"/>
        </w:rPr>
        <w:t xml:space="preserve">: </w:t>
      </w:r>
      <w:r w:rsidRPr="00D342F1">
        <w:rPr>
          <w:rFonts w:asciiTheme="minorHAnsi" w:hAnsiTheme="minorHAnsi" w:cstheme="minorHAnsi"/>
          <w:sz w:val="24"/>
          <w:szCs w:val="24"/>
        </w:rPr>
        <w:t xml:space="preserve">é possível </w:t>
      </w:r>
      <w:r w:rsidR="00382D67" w:rsidRPr="00D342F1">
        <w:rPr>
          <w:rFonts w:asciiTheme="minorHAnsi" w:hAnsiTheme="minorHAnsi" w:cstheme="minorHAnsi"/>
          <w:sz w:val="24"/>
          <w:szCs w:val="24"/>
        </w:rPr>
        <w:t>calibrar o eletrodo seco, calibrar em 84uS/cm</w:t>
      </w:r>
      <w:r w:rsidR="00382D67" w:rsidRPr="00D342F1">
        <w:rPr>
          <w:rFonts w:asciiTheme="minorHAnsi" w:hAnsiTheme="minorHAnsi" w:cstheme="minorHAnsi"/>
          <w:color w:val="545454"/>
          <w:shd w:val="clear" w:color="auto" w:fill="FFFFFF"/>
        </w:rPr>
        <w:t xml:space="preserve"> </w:t>
      </w:r>
      <w:r w:rsidR="00382D67" w:rsidRPr="00D342F1">
        <w:rPr>
          <w:rFonts w:asciiTheme="minorHAnsi" w:hAnsiTheme="minorHAnsi" w:cstheme="minorHAnsi"/>
          <w:shd w:val="clear" w:color="auto" w:fill="FFFFFF"/>
        </w:rPr>
        <w:t xml:space="preserve">², calibrar em 12280 </w:t>
      </w:r>
      <w:proofErr w:type="spellStart"/>
      <w:r w:rsidR="00382D67" w:rsidRPr="00D342F1">
        <w:rPr>
          <w:rFonts w:asciiTheme="minorHAnsi" w:hAnsiTheme="minorHAnsi" w:cstheme="minorHAnsi"/>
          <w:shd w:val="clear" w:color="auto" w:fill="FFFFFF"/>
        </w:rPr>
        <w:t>uS</w:t>
      </w:r>
      <w:proofErr w:type="spellEnd"/>
      <w:r w:rsidR="00382D67" w:rsidRPr="00D342F1">
        <w:rPr>
          <w:rFonts w:asciiTheme="minorHAnsi" w:hAnsiTheme="minorHAnsi" w:cstheme="minorHAnsi"/>
          <w:shd w:val="clear" w:color="auto" w:fill="FFFFFF"/>
        </w:rPr>
        <w:t xml:space="preserve">/cm ² (ponto baixo|) e calibrar em 80000 </w:t>
      </w:r>
      <w:proofErr w:type="spellStart"/>
      <w:r w:rsidR="00382D67" w:rsidRPr="00D342F1">
        <w:rPr>
          <w:rFonts w:asciiTheme="minorHAnsi" w:hAnsiTheme="minorHAnsi" w:cstheme="minorHAnsi"/>
          <w:shd w:val="clear" w:color="auto" w:fill="FFFFFF"/>
        </w:rPr>
        <w:t>uS</w:t>
      </w:r>
      <w:proofErr w:type="spellEnd"/>
      <w:r w:rsidR="00382D67" w:rsidRPr="00D342F1">
        <w:rPr>
          <w:rFonts w:asciiTheme="minorHAnsi" w:hAnsiTheme="minorHAnsi" w:cstheme="minorHAnsi"/>
          <w:shd w:val="clear" w:color="auto" w:fill="FFFFFF"/>
        </w:rPr>
        <w:t>/cm ² (ponto alto). Caso deseje calibrar o ponto baixo, é necessário realizar o ponto alto em seguida.</w:t>
      </w:r>
    </w:p>
    <w:p w14:paraId="1447CE52" w14:textId="67B75CB2" w:rsidR="003F3945" w:rsidRDefault="00382D67" w:rsidP="003F3945">
      <w:pPr>
        <w:pStyle w:val="Standard"/>
        <w:numPr>
          <w:ilvl w:val="0"/>
          <w:numId w:val="50"/>
        </w:numPr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b/>
          <w:bCs/>
          <w:sz w:val="24"/>
          <w:szCs w:val="24"/>
        </w:rPr>
        <w:t>AcquaSensor</w:t>
      </w:r>
      <w:proofErr w:type="spellEnd"/>
      <w:r>
        <w:rPr>
          <w:rFonts w:ascii="Calibri" w:hAnsi="Calibri"/>
          <w:b/>
          <w:bCs/>
          <w:sz w:val="24"/>
          <w:szCs w:val="24"/>
        </w:rPr>
        <w:t xml:space="preserve">-TP: </w:t>
      </w:r>
      <w:r w:rsidR="003F3945" w:rsidRPr="00D342F1">
        <w:rPr>
          <w:rFonts w:ascii="Calibri" w:hAnsi="Calibri"/>
          <w:b/>
          <w:bCs/>
          <w:color w:val="FF0000"/>
          <w:sz w:val="24"/>
          <w:szCs w:val="24"/>
        </w:rPr>
        <w:t>ATENÇÃO</w:t>
      </w:r>
      <w:r w:rsidR="003F3945">
        <w:rPr>
          <w:rFonts w:ascii="Calibri" w:hAnsi="Calibri"/>
          <w:b/>
          <w:bCs/>
          <w:sz w:val="24"/>
          <w:szCs w:val="24"/>
        </w:rPr>
        <w:t xml:space="preserve">: essa calibração precisa seguir a ordem correta para ser realizada com sucesso. </w:t>
      </w:r>
      <w:r w:rsidR="003F3945">
        <w:rPr>
          <w:rFonts w:ascii="Calibri" w:hAnsi="Calibri"/>
          <w:sz w:val="24"/>
          <w:szCs w:val="24"/>
        </w:rPr>
        <w:t>Comece a calibração pelo pH 7 em seguida calibração pH 4 terminando pelo terceiro ponto o pH 10.</w:t>
      </w:r>
    </w:p>
    <w:p w14:paraId="4F7F8756" w14:textId="53FBF0FF" w:rsidR="003F3945" w:rsidRPr="003F3945" w:rsidRDefault="003F3945" w:rsidP="003F3945">
      <w:pPr>
        <w:pStyle w:val="Standard"/>
        <w:numPr>
          <w:ilvl w:val="0"/>
          <w:numId w:val="50"/>
        </w:numPr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b/>
          <w:bCs/>
          <w:sz w:val="24"/>
          <w:szCs w:val="24"/>
        </w:rPr>
        <w:t>AcquaSensor-</w:t>
      </w:r>
      <w:r>
        <w:rPr>
          <w:rFonts w:ascii="Calibri" w:hAnsi="Calibri"/>
          <w:sz w:val="24"/>
          <w:szCs w:val="24"/>
        </w:rPr>
        <w:t>TO</w:t>
      </w:r>
      <w:proofErr w:type="spellEnd"/>
      <w:r>
        <w:rPr>
          <w:rFonts w:ascii="Calibri" w:hAnsi="Calibri"/>
          <w:sz w:val="24"/>
          <w:szCs w:val="24"/>
        </w:rPr>
        <w:t xml:space="preserve">: é possível realizar a calibração do potencial de </w:t>
      </w:r>
      <w:r w:rsidR="00D342F1">
        <w:rPr>
          <w:rFonts w:ascii="Calibri" w:hAnsi="Calibri"/>
          <w:sz w:val="24"/>
          <w:szCs w:val="24"/>
        </w:rPr>
        <w:t>oxirredução</w:t>
      </w:r>
      <w:r>
        <w:rPr>
          <w:rFonts w:ascii="Calibri" w:hAnsi="Calibri"/>
          <w:sz w:val="24"/>
          <w:szCs w:val="24"/>
        </w:rPr>
        <w:t xml:space="preserve"> em 225mV</w:t>
      </w:r>
      <w:r w:rsidR="00576069">
        <w:rPr>
          <w:rFonts w:ascii="Calibri" w:hAnsi="Calibri"/>
          <w:sz w:val="24"/>
          <w:szCs w:val="24"/>
        </w:rPr>
        <w:t>.</w:t>
      </w:r>
    </w:p>
    <w:p w14:paraId="4DCCEEEC" w14:textId="77777777" w:rsidR="00A76E42" w:rsidRDefault="00A76E42" w:rsidP="00D14FAD">
      <w:pPr>
        <w:pStyle w:val="Standard"/>
        <w:spacing w:line="360" w:lineRule="auto"/>
        <w:rPr>
          <w:rFonts w:ascii="Calibri" w:hAnsi="Calibri"/>
          <w:sz w:val="24"/>
          <w:szCs w:val="24"/>
        </w:rPr>
      </w:pPr>
    </w:p>
    <w:p w14:paraId="19001FF9" w14:textId="77777777" w:rsidR="00A76E42" w:rsidRDefault="00A76E42" w:rsidP="00A76E42">
      <w:pPr>
        <w:pStyle w:val="Standard"/>
        <w:spacing w:line="360" w:lineRule="auto"/>
        <w:rPr>
          <w:rFonts w:ascii="Calibri" w:hAnsi="Calibri"/>
          <w:sz w:val="24"/>
          <w:szCs w:val="24"/>
        </w:rPr>
      </w:pPr>
    </w:p>
    <w:p w14:paraId="404885AA" w14:textId="77777777" w:rsidR="004E36FD" w:rsidRDefault="004E36FD">
      <w:pPr>
        <w:pStyle w:val="Standard"/>
        <w:rPr>
          <w:rFonts w:ascii="Calibri" w:hAnsi="Calibri"/>
          <w:b/>
          <w:bCs/>
        </w:rPr>
      </w:pPr>
    </w:p>
    <w:sectPr w:rsidR="004E36FD">
      <w:headerReference w:type="default" r:id="rId7"/>
      <w:footerReference w:type="default" r:id="rId8"/>
      <w:pgSz w:w="11906" w:h="16838"/>
      <w:pgMar w:top="1418" w:right="1418" w:bottom="1984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9E6E3" w14:textId="77777777" w:rsidR="007E74FF" w:rsidRDefault="007E74FF">
      <w:r>
        <w:separator/>
      </w:r>
    </w:p>
  </w:endnote>
  <w:endnote w:type="continuationSeparator" w:id="0">
    <w:p w14:paraId="5BCBC98E" w14:textId="77777777" w:rsidR="007E74FF" w:rsidRDefault="007E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</w:font>
  <w:font w:name="Myriad Pro">
    <w:charset w:val="00"/>
    <w:family w:val="auto"/>
    <w:pitch w:val="variable"/>
  </w:font>
  <w:font w:name="Carlito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C6DE" w14:textId="77777777" w:rsidR="00F9507F" w:rsidRDefault="00000000">
    <w:pPr>
      <w:pStyle w:val="Rodap"/>
      <w:shd w:val="clear" w:color="auto" w:fill="FFFFFF"/>
      <w:spacing w:after="0"/>
      <w:jc w:val="right"/>
    </w:pPr>
    <w:r>
      <w:rPr>
        <w:rFonts w:ascii="Calibri" w:hAnsi="Calibri"/>
        <w:b/>
        <w:bCs/>
        <w:color w:val="000000"/>
        <w:sz w:val="40"/>
        <w:szCs w:val="40"/>
      </w:rPr>
      <w:t xml:space="preserve">_____________________________________________ </w:t>
    </w:r>
    <w:r>
      <w:rPr>
        <w:rFonts w:ascii="Calibri" w:hAnsi="Calibri"/>
        <w:b/>
        <w:bCs/>
        <w:color w:val="000000"/>
        <w:sz w:val="28"/>
        <w:szCs w:val="28"/>
      </w:rPr>
      <w:fldChar w:fldCharType="begin"/>
    </w:r>
    <w:r>
      <w:rPr>
        <w:rFonts w:ascii="Calibri" w:hAnsi="Calibri"/>
        <w:b/>
        <w:bCs/>
        <w:color w:val="000000"/>
        <w:sz w:val="28"/>
        <w:szCs w:val="28"/>
      </w:rPr>
      <w:instrText xml:space="preserve"> PAGE </w:instrText>
    </w:r>
    <w:r>
      <w:rPr>
        <w:rFonts w:ascii="Calibri" w:hAnsi="Calibri"/>
        <w:b/>
        <w:bCs/>
        <w:color w:val="000000"/>
        <w:sz w:val="28"/>
        <w:szCs w:val="28"/>
      </w:rPr>
      <w:fldChar w:fldCharType="separate"/>
    </w:r>
    <w:r>
      <w:rPr>
        <w:rFonts w:ascii="Calibri" w:hAnsi="Calibri"/>
        <w:b/>
        <w:bCs/>
        <w:color w:val="000000"/>
        <w:sz w:val="28"/>
        <w:szCs w:val="28"/>
      </w:rPr>
      <w:t>4</w:t>
    </w:r>
    <w:r>
      <w:rPr>
        <w:rFonts w:ascii="Calibri" w:hAnsi="Calibri"/>
        <w:b/>
        <w:bCs/>
        <w:color w:val="000000"/>
        <w:sz w:val="28"/>
        <w:szCs w:val="28"/>
      </w:rPr>
      <w:fldChar w:fldCharType="end"/>
    </w:r>
  </w:p>
  <w:p w14:paraId="6C9BD2F1" w14:textId="77777777" w:rsidR="00F9507F" w:rsidRDefault="00000000">
    <w:pPr>
      <w:pStyle w:val="Rodap"/>
      <w:shd w:val="clear" w:color="auto" w:fill="FFFFFF"/>
      <w:spacing w:after="0"/>
      <w:rPr>
        <w:rFonts w:ascii="Calibri" w:hAnsi="Calibri"/>
        <w:b/>
        <w:bCs/>
        <w:color w:val="000000"/>
        <w:sz w:val="32"/>
        <w:szCs w:val="32"/>
      </w:rPr>
    </w:pPr>
    <w:r>
      <w:rPr>
        <w:rFonts w:ascii="Calibri" w:hAnsi="Calibri"/>
        <w:b/>
        <w:bCs/>
        <w:color w:val="000000"/>
        <w:sz w:val="32"/>
        <w:szCs w:val="32"/>
      </w:rPr>
      <w:t>Manual do Usuário</w:t>
    </w:r>
  </w:p>
  <w:p w14:paraId="30F84C68" w14:textId="77777777" w:rsidR="00F9507F" w:rsidRDefault="00F9507F">
    <w:pPr>
      <w:pStyle w:val="Rodap"/>
      <w:shd w:val="clear" w:color="auto" w:fill="FFFFFF"/>
      <w:spacing w:after="0"/>
      <w:rPr>
        <w:rFonts w:ascii="Calibri" w:hAnsi="Calibri"/>
        <w:b/>
        <w:bCs/>
        <w:color w:val="000000"/>
        <w:sz w:val="32"/>
        <w:szCs w:val="32"/>
      </w:rPr>
    </w:pPr>
  </w:p>
  <w:p w14:paraId="40980F11" w14:textId="0C58FD0D" w:rsidR="00F9507F" w:rsidRDefault="00EB4D0B">
    <w:pPr>
      <w:pStyle w:val="Rodap"/>
      <w:shd w:val="clear" w:color="auto" w:fill="FFFFFF"/>
      <w:spacing w:after="0"/>
      <w:jc w:val="right"/>
      <w:rPr>
        <w:rFonts w:ascii="Calibri" w:hAnsi="Calibri"/>
        <w:b/>
        <w:bCs/>
        <w:color w:val="000000"/>
        <w:sz w:val="24"/>
        <w:szCs w:val="24"/>
      </w:rPr>
    </w:pPr>
    <w:proofErr w:type="spellStart"/>
    <w:r>
      <w:rPr>
        <w:rFonts w:ascii="Calibri" w:hAnsi="Calibri"/>
        <w:b/>
        <w:bCs/>
        <w:color w:val="000000"/>
        <w:sz w:val="24"/>
        <w:szCs w:val="24"/>
      </w:rPr>
      <w:t>Acqua</w:t>
    </w:r>
    <w:r w:rsidR="003E051E">
      <w:rPr>
        <w:rFonts w:ascii="Calibri" w:hAnsi="Calibri"/>
        <w:b/>
        <w:bCs/>
        <w:color w:val="000000"/>
        <w:sz w:val="24"/>
        <w:szCs w:val="24"/>
      </w:rPr>
      <w:t>Smart</w:t>
    </w:r>
    <w:proofErr w:type="spellEnd"/>
  </w:p>
  <w:p w14:paraId="2486DE7D" w14:textId="22947EBE" w:rsidR="00F9507F" w:rsidRDefault="00000000">
    <w:pPr>
      <w:pStyle w:val="Rodap"/>
      <w:shd w:val="clear" w:color="auto" w:fill="FFFFFF"/>
      <w:spacing w:after="0"/>
      <w:jc w:val="right"/>
      <w:rPr>
        <w:rFonts w:ascii="Calibri" w:hAnsi="Calibri"/>
        <w:color w:val="000000"/>
        <w:sz w:val="24"/>
        <w:szCs w:val="24"/>
      </w:rPr>
    </w:pPr>
    <w:r>
      <w:rPr>
        <w:rFonts w:ascii="Calibri" w:hAnsi="Calibri"/>
        <w:color w:val="000000"/>
        <w:sz w:val="24"/>
        <w:szCs w:val="24"/>
      </w:rPr>
      <w:t>202</w:t>
    </w:r>
    <w:r w:rsidR="00D96C75">
      <w:rPr>
        <w:rFonts w:ascii="Calibri" w:hAnsi="Calibri"/>
        <w:color w:val="000000"/>
        <w:sz w:val="24"/>
        <w:szCs w:val="24"/>
      </w:rPr>
      <w:t>4</w:t>
    </w:r>
    <w:r>
      <w:rPr>
        <w:rFonts w:ascii="Calibri" w:hAnsi="Calibri"/>
        <w:color w:val="000000"/>
        <w:sz w:val="24"/>
        <w:szCs w:val="24"/>
      </w:rPr>
      <w:t xml:space="preserve"> – </w:t>
    </w:r>
    <w:r w:rsidR="00D96C75">
      <w:rPr>
        <w:rFonts w:ascii="Calibri" w:hAnsi="Calibri"/>
        <w:color w:val="000000"/>
        <w:sz w:val="24"/>
        <w:szCs w:val="24"/>
      </w:rPr>
      <w:t>Revisão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39E31" w14:textId="77777777" w:rsidR="007E74FF" w:rsidRDefault="007E74FF">
      <w:r>
        <w:rPr>
          <w:color w:val="000000"/>
        </w:rPr>
        <w:separator/>
      </w:r>
    </w:p>
  </w:footnote>
  <w:footnote w:type="continuationSeparator" w:id="0">
    <w:p w14:paraId="6D5CDBAA" w14:textId="77777777" w:rsidR="007E74FF" w:rsidRDefault="007E7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5448" w14:textId="77777777" w:rsidR="00F9507F" w:rsidRDefault="00000000">
    <w:pPr>
      <w:pStyle w:val="Cabealho"/>
      <w:tabs>
        <w:tab w:val="clear" w:pos="4419"/>
        <w:tab w:val="clear" w:pos="8838"/>
        <w:tab w:val="left" w:pos="3695"/>
        <w:tab w:val="center" w:pos="4535"/>
        <w:tab w:val="right" w:pos="9071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69777A" wp14:editId="1A1980E8">
              <wp:simplePos x="0" y="0"/>
              <wp:positionH relativeFrom="column">
                <wp:posOffset>1456200</wp:posOffset>
              </wp:positionH>
              <wp:positionV relativeFrom="paragraph">
                <wp:posOffset>722</wp:posOffset>
              </wp:positionV>
              <wp:extent cx="7559043" cy="899797"/>
              <wp:effectExtent l="0" t="0" r="22857" b="14603"/>
              <wp:wrapNone/>
              <wp:docPr id="88844089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3" cy="899797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p w14:paraId="41E1828E" w14:textId="77777777" w:rsidR="00F9507F" w:rsidRDefault="00F9507F"/>
                      </w:txbxContent>
                    </wps:txbx>
                    <wps:bodyPr vert="horz" wrap="square" lIns="90004" tIns="44997" rIns="90004" bIns="44997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69777A" id="Rectangle 1" o:spid="_x0000_s1026" style="position:absolute;left:0;text-align:left;margin-left:114.65pt;margin-top:.05pt;width:595.2pt;height:7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" fillcolor="black" strokeweight="0">
              <v:textbox inset="2.50011mm,1.2499mm,2.50011mm,1.2499mm">
                <w:txbxContent>
                  <w:p w14:paraId="41E1828E" w14:textId="77777777" w:rsidR="00F9507F" w:rsidRDefault="00F9507F"/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F72F8E1" wp14:editId="58C2BD35">
          <wp:simplePos x="0" y="0"/>
          <wp:positionH relativeFrom="column">
            <wp:posOffset>1440362</wp:posOffset>
          </wp:positionH>
          <wp:positionV relativeFrom="paragraph">
            <wp:posOffset>114839</wp:posOffset>
          </wp:positionV>
          <wp:extent cx="3215158" cy="630716"/>
          <wp:effectExtent l="0" t="0" r="4292" b="0"/>
          <wp:wrapNone/>
          <wp:docPr id="1492637728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5158" cy="63071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3BEA1484" w14:textId="77777777" w:rsidR="00F9507F" w:rsidRDefault="00F9507F">
    <w:pPr>
      <w:pStyle w:val="Cabealho"/>
      <w:tabs>
        <w:tab w:val="clear" w:pos="4419"/>
        <w:tab w:val="clear" w:pos="8838"/>
        <w:tab w:val="left" w:pos="3695"/>
        <w:tab w:val="center" w:pos="4535"/>
        <w:tab w:val="right" w:pos="9071"/>
      </w:tabs>
      <w:jc w:val="center"/>
    </w:pPr>
  </w:p>
  <w:p w14:paraId="1E21D4F0" w14:textId="77777777" w:rsidR="00F9507F" w:rsidRDefault="00F9507F">
    <w:pPr>
      <w:pStyle w:val="Cabealho"/>
      <w:tabs>
        <w:tab w:val="clear" w:pos="4419"/>
        <w:tab w:val="clear" w:pos="8838"/>
        <w:tab w:val="left" w:pos="3695"/>
        <w:tab w:val="center" w:pos="4535"/>
        <w:tab w:val="right" w:pos="9071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4E3"/>
    <w:multiLevelType w:val="multilevel"/>
    <w:tmpl w:val="CE4A9592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30C0EE2"/>
    <w:multiLevelType w:val="hybridMultilevel"/>
    <w:tmpl w:val="2A50B41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AA340B6"/>
    <w:multiLevelType w:val="multilevel"/>
    <w:tmpl w:val="6BC4A33C"/>
    <w:styleLink w:val="WWNum2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DB0518D"/>
    <w:multiLevelType w:val="multilevel"/>
    <w:tmpl w:val="8820C5C8"/>
    <w:styleLink w:val="WWNum3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0DB228E6"/>
    <w:multiLevelType w:val="multilevel"/>
    <w:tmpl w:val="621E81EC"/>
    <w:styleLink w:val="WWNum2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color w:val="003366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hAnsi="Calibri"/>
        <w:b/>
        <w:color w:val="003366"/>
        <w:sz w:val="22"/>
        <w:szCs w:val="22"/>
      </w:rPr>
    </w:lvl>
    <w:lvl w:ilvl="2">
      <w:start w:val="1"/>
      <w:numFmt w:val="lowerRoman"/>
      <w:lvlText w:val="%1.%2.%3."/>
      <w:lvlJc w:val="right"/>
      <w:pPr>
        <w:ind w:left="1080" w:hanging="360"/>
      </w:pPr>
      <w:rPr>
        <w:rFonts w:ascii="Calibri" w:hAnsi="Calibri"/>
        <w:b/>
        <w:color w:val="003366"/>
        <w:sz w:val="22"/>
        <w:szCs w:val="22"/>
      </w:rPr>
    </w:lvl>
    <w:lvl w:ilvl="3">
      <w:start w:val="1"/>
      <w:numFmt w:val="decimal"/>
      <w:lvlText w:val="(%1.%2.%3.%4)"/>
      <w:lvlJc w:val="left"/>
      <w:pPr>
        <w:ind w:left="1440" w:hanging="360"/>
      </w:pPr>
      <w:rPr>
        <w:rFonts w:ascii="Calibri" w:hAnsi="Calibri"/>
        <w:b/>
        <w:color w:val="003366"/>
        <w:sz w:val="22"/>
        <w:szCs w:val="22"/>
      </w:rPr>
    </w:lvl>
    <w:lvl w:ilvl="4">
      <w:start w:val="1"/>
      <w:numFmt w:val="lowerLetter"/>
      <w:lvlText w:val="(%1.%2.%3.%4.%5)"/>
      <w:lvlJc w:val="left"/>
      <w:pPr>
        <w:ind w:left="1800" w:hanging="360"/>
      </w:pPr>
      <w:rPr>
        <w:rFonts w:ascii="Calibri" w:hAnsi="Calibri"/>
        <w:b/>
        <w:color w:val="003366"/>
        <w:sz w:val="22"/>
        <w:szCs w:val="22"/>
      </w:r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5" w15:restartNumberingAfterBreak="0">
    <w:nsid w:val="0FA67F58"/>
    <w:multiLevelType w:val="multilevel"/>
    <w:tmpl w:val="F6640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2F62369"/>
    <w:multiLevelType w:val="multilevel"/>
    <w:tmpl w:val="3B3E359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148" w:hanging="360"/>
      </w:pPr>
    </w:lvl>
    <w:lvl w:ilvl="3">
      <w:start w:val="1"/>
      <w:numFmt w:val="decimal"/>
      <w:lvlText w:val="%4."/>
      <w:lvlJc w:val="left"/>
      <w:pPr>
        <w:ind w:left="2508" w:hanging="360"/>
      </w:pPr>
    </w:lvl>
    <w:lvl w:ilvl="4">
      <w:start w:val="1"/>
      <w:numFmt w:val="decimal"/>
      <w:lvlText w:val="%5."/>
      <w:lvlJc w:val="left"/>
      <w:pPr>
        <w:ind w:left="2868" w:hanging="360"/>
      </w:pPr>
    </w:lvl>
    <w:lvl w:ilvl="5">
      <w:start w:val="1"/>
      <w:numFmt w:val="decimal"/>
      <w:lvlText w:val="%6.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decimal"/>
      <w:lvlText w:val="%8."/>
      <w:lvlJc w:val="left"/>
      <w:pPr>
        <w:ind w:left="3948" w:hanging="360"/>
      </w:pPr>
    </w:lvl>
    <w:lvl w:ilvl="8">
      <w:start w:val="1"/>
      <w:numFmt w:val="decimal"/>
      <w:lvlText w:val="%9."/>
      <w:lvlJc w:val="left"/>
      <w:pPr>
        <w:ind w:left="4308" w:hanging="360"/>
      </w:pPr>
    </w:lvl>
  </w:abstractNum>
  <w:abstractNum w:abstractNumId="7" w15:restartNumberingAfterBreak="0">
    <w:nsid w:val="150750E5"/>
    <w:multiLevelType w:val="multilevel"/>
    <w:tmpl w:val="650E47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8B17F39"/>
    <w:multiLevelType w:val="multilevel"/>
    <w:tmpl w:val="F516EA86"/>
    <w:styleLink w:val="WWNum1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18E67389"/>
    <w:multiLevelType w:val="multilevel"/>
    <w:tmpl w:val="52342DB6"/>
    <w:styleLink w:val="WWNum1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20756E6D"/>
    <w:multiLevelType w:val="multilevel"/>
    <w:tmpl w:val="3D26315C"/>
    <w:styleLink w:val="WWNum2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1" w15:restartNumberingAfterBreak="0">
    <w:nsid w:val="20EF2603"/>
    <w:multiLevelType w:val="multilevel"/>
    <w:tmpl w:val="DD4667A0"/>
    <w:styleLink w:val="WWNum4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2" w15:restartNumberingAfterBreak="0">
    <w:nsid w:val="23CF6E4D"/>
    <w:multiLevelType w:val="multilevel"/>
    <w:tmpl w:val="ADB6B116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26071198"/>
    <w:multiLevelType w:val="multilevel"/>
    <w:tmpl w:val="6B0E5142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26B532CE"/>
    <w:multiLevelType w:val="hybridMultilevel"/>
    <w:tmpl w:val="6C5200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16DF9"/>
    <w:multiLevelType w:val="multilevel"/>
    <w:tmpl w:val="827423C6"/>
    <w:styleLink w:val="WWNum2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27A75F7F"/>
    <w:multiLevelType w:val="multilevel"/>
    <w:tmpl w:val="A9665060"/>
    <w:styleLink w:val="WWNum2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2A665823"/>
    <w:multiLevelType w:val="multilevel"/>
    <w:tmpl w:val="0C128E86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color w:val="003366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hAnsi="Calibri"/>
        <w:b/>
        <w:color w:val="003366"/>
        <w:sz w:val="22"/>
        <w:szCs w:val="22"/>
      </w:rPr>
    </w:lvl>
    <w:lvl w:ilvl="2">
      <w:start w:val="1"/>
      <w:numFmt w:val="lowerRoman"/>
      <w:lvlText w:val="%1.%2.%3."/>
      <w:lvlJc w:val="right"/>
      <w:pPr>
        <w:ind w:left="1080" w:hanging="360"/>
      </w:pPr>
      <w:rPr>
        <w:rFonts w:ascii="Calibri" w:hAnsi="Calibri"/>
        <w:b/>
        <w:color w:val="003366"/>
        <w:sz w:val="22"/>
        <w:szCs w:val="22"/>
      </w:rPr>
    </w:lvl>
    <w:lvl w:ilvl="3">
      <w:start w:val="1"/>
      <w:numFmt w:val="decimal"/>
      <w:lvlText w:val="(%1.%2.%3.%4)"/>
      <w:lvlJc w:val="left"/>
      <w:pPr>
        <w:ind w:left="1440" w:hanging="360"/>
      </w:pPr>
      <w:rPr>
        <w:rFonts w:ascii="Calibri" w:hAnsi="Calibri"/>
        <w:b/>
        <w:color w:val="003366"/>
        <w:sz w:val="22"/>
        <w:szCs w:val="22"/>
      </w:rPr>
    </w:lvl>
    <w:lvl w:ilvl="4">
      <w:start w:val="1"/>
      <w:numFmt w:val="lowerLetter"/>
      <w:lvlText w:val="(%1.%2.%3.%4.%5)"/>
      <w:lvlJc w:val="left"/>
      <w:pPr>
        <w:ind w:left="1800" w:hanging="360"/>
      </w:pPr>
      <w:rPr>
        <w:rFonts w:ascii="Calibri" w:hAnsi="Calibri"/>
        <w:b/>
        <w:color w:val="003366"/>
        <w:sz w:val="22"/>
        <w:szCs w:val="22"/>
      </w:r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18" w15:restartNumberingAfterBreak="0">
    <w:nsid w:val="2B03573F"/>
    <w:multiLevelType w:val="multilevel"/>
    <w:tmpl w:val="8740484C"/>
    <w:styleLink w:val="WWNum3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9" w15:restartNumberingAfterBreak="0">
    <w:nsid w:val="2F3C4808"/>
    <w:multiLevelType w:val="multilevel"/>
    <w:tmpl w:val="552ABD90"/>
    <w:styleLink w:val="WWNum3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0" w15:restartNumberingAfterBreak="0">
    <w:nsid w:val="39856609"/>
    <w:multiLevelType w:val="multilevel"/>
    <w:tmpl w:val="59B4D218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1" w15:restartNumberingAfterBreak="0">
    <w:nsid w:val="3B46332D"/>
    <w:multiLevelType w:val="multilevel"/>
    <w:tmpl w:val="F934D4C0"/>
    <w:lvl w:ilvl="0">
      <w:numFmt w:val="bullet"/>
      <w:lvlText w:val="•"/>
      <w:lvlJc w:val="left"/>
      <w:pPr>
        <w:ind w:left="142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8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3DE717DE"/>
    <w:multiLevelType w:val="multilevel"/>
    <w:tmpl w:val="B7E208B6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410B0E93"/>
    <w:multiLevelType w:val="multilevel"/>
    <w:tmpl w:val="85C67E1A"/>
    <w:styleLink w:val="WWNum3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415172DE"/>
    <w:multiLevelType w:val="multilevel"/>
    <w:tmpl w:val="F8A450F2"/>
    <w:styleLink w:val="WWNum2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49CB3FC7"/>
    <w:multiLevelType w:val="multilevel"/>
    <w:tmpl w:val="047A2FAA"/>
    <w:styleLink w:val="WWNum3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6" w15:restartNumberingAfterBreak="0">
    <w:nsid w:val="4DA62D48"/>
    <w:multiLevelType w:val="multilevel"/>
    <w:tmpl w:val="D0C6B7DE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7" w15:restartNumberingAfterBreak="0">
    <w:nsid w:val="4EA84A4F"/>
    <w:multiLevelType w:val="multilevel"/>
    <w:tmpl w:val="078287D2"/>
    <w:styleLink w:val="WWNum2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8" w15:restartNumberingAfterBreak="0">
    <w:nsid w:val="51881423"/>
    <w:multiLevelType w:val="multilevel"/>
    <w:tmpl w:val="5CB4B9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9" w15:restartNumberingAfterBreak="0">
    <w:nsid w:val="54AA4BBA"/>
    <w:multiLevelType w:val="hybridMultilevel"/>
    <w:tmpl w:val="CE4CE02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0" w15:restartNumberingAfterBreak="0">
    <w:nsid w:val="564C5CFA"/>
    <w:multiLevelType w:val="multilevel"/>
    <w:tmpl w:val="60EEE156"/>
    <w:styleLink w:val="WWNum3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1" w15:restartNumberingAfterBreak="0">
    <w:nsid w:val="58045D05"/>
    <w:multiLevelType w:val="multilevel"/>
    <w:tmpl w:val="C0FAD836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2" w15:restartNumberingAfterBreak="0">
    <w:nsid w:val="5C6E3769"/>
    <w:multiLevelType w:val="multilevel"/>
    <w:tmpl w:val="D8967A1A"/>
    <w:styleLink w:val="WWNum1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3" w15:restartNumberingAfterBreak="0">
    <w:nsid w:val="5EBB7CC7"/>
    <w:multiLevelType w:val="multilevel"/>
    <w:tmpl w:val="494EA716"/>
    <w:styleLink w:val="WWNum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4" w15:restartNumberingAfterBreak="0">
    <w:nsid w:val="60631138"/>
    <w:multiLevelType w:val="multilevel"/>
    <w:tmpl w:val="711CCA2C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5" w15:restartNumberingAfterBreak="0">
    <w:nsid w:val="635D458C"/>
    <w:multiLevelType w:val="multilevel"/>
    <w:tmpl w:val="88B4C83C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6" w15:restartNumberingAfterBreak="0">
    <w:nsid w:val="6523362B"/>
    <w:multiLevelType w:val="hybridMultilevel"/>
    <w:tmpl w:val="AB9E6CF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7" w15:restartNumberingAfterBreak="0">
    <w:nsid w:val="65802C39"/>
    <w:multiLevelType w:val="multilevel"/>
    <w:tmpl w:val="90DEFA06"/>
    <w:styleLink w:val="WWNum2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8" w15:restartNumberingAfterBreak="0">
    <w:nsid w:val="67D934FA"/>
    <w:multiLevelType w:val="multilevel"/>
    <w:tmpl w:val="1F6CB1E6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9" w15:restartNumberingAfterBreak="0">
    <w:nsid w:val="694C4F55"/>
    <w:multiLevelType w:val="multilevel"/>
    <w:tmpl w:val="609CA13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148" w:hanging="360"/>
      </w:pPr>
    </w:lvl>
    <w:lvl w:ilvl="3">
      <w:start w:val="1"/>
      <w:numFmt w:val="decimal"/>
      <w:lvlText w:val="%4."/>
      <w:lvlJc w:val="left"/>
      <w:pPr>
        <w:ind w:left="2508" w:hanging="360"/>
      </w:pPr>
    </w:lvl>
    <w:lvl w:ilvl="4">
      <w:start w:val="1"/>
      <w:numFmt w:val="decimal"/>
      <w:lvlText w:val="%5."/>
      <w:lvlJc w:val="left"/>
      <w:pPr>
        <w:ind w:left="2868" w:hanging="360"/>
      </w:pPr>
    </w:lvl>
    <w:lvl w:ilvl="5">
      <w:start w:val="1"/>
      <w:numFmt w:val="decimal"/>
      <w:lvlText w:val="%6.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decimal"/>
      <w:lvlText w:val="%8."/>
      <w:lvlJc w:val="left"/>
      <w:pPr>
        <w:ind w:left="3948" w:hanging="360"/>
      </w:pPr>
    </w:lvl>
    <w:lvl w:ilvl="8">
      <w:start w:val="1"/>
      <w:numFmt w:val="decimal"/>
      <w:lvlText w:val="%9."/>
      <w:lvlJc w:val="left"/>
      <w:pPr>
        <w:ind w:left="4308" w:hanging="360"/>
      </w:pPr>
    </w:lvl>
  </w:abstractNum>
  <w:abstractNum w:abstractNumId="40" w15:restartNumberingAfterBreak="0">
    <w:nsid w:val="6C513BAA"/>
    <w:multiLevelType w:val="multilevel"/>
    <w:tmpl w:val="3BB05DD0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1" w15:restartNumberingAfterBreak="0">
    <w:nsid w:val="6E590DC3"/>
    <w:multiLevelType w:val="multilevel"/>
    <w:tmpl w:val="3A368482"/>
    <w:styleLink w:val="WWNum1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2" w15:restartNumberingAfterBreak="0">
    <w:nsid w:val="70331EAA"/>
    <w:multiLevelType w:val="multilevel"/>
    <w:tmpl w:val="3850AEDA"/>
    <w:styleLink w:val="WWNum2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3" w15:restartNumberingAfterBreak="0">
    <w:nsid w:val="749A0DBA"/>
    <w:multiLevelType w:val="multilevel"/>
    <w:tmpl w:val="802C97F0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4" w15:restartNumberingAfterBreak="0">
    <w:nsid w:val="74A05EE1"/>
    <w:multiLevelType w:val="multilevel"/>
    <w:tmpl w:val="614C1D2C"/>
    <w:styleLink w:val="WWNum3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5" w15:restartNumberingAfterBreak="0">
    <w:nsid w:val="76475E65"/>
    <w:multiLevelType w:val="multilevel"/>
    <w:tmpl w:val="4208A0A8"/>
    <w:styleLink w:val="WWNum1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6" w15:restartNumberingAfterBreak="0">
    <w:nsid w:val="7B6108A0"/>
    <w:multiLevelType w:val="multilevel"/>
    <w:tmpl w:val="21123C20"/>
    <w:styleLink w:val="WWNum3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7" w15:restartNumberingAfterBreak="0">
    <w:nsid w:val="7E207198"/>
    <w:multiLevelType w:val="multilevel"/>
    <w:tmpl w:val="666A659A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8" w15:restartNumberingAfterBreak="0">
    <w:nsid w:val="7EAB4185"/>
    <w:multiLevelType w:val="multilevel"/>
    <w:tmpl w:val="981E411E"/>
    <w:styleLink w:val="WWNum4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color w:val="003366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hAnsi="Calibri"/>
        <w:b/>
        <w:color w:val="003366"/>
        <w:sz w:val="22"/>
        <w:szCs w:val="22"/>
      </w:rPr>
    </w:lvl>
    <w:lvl w:ilvl="2">
      <w:start w:val="1"/>
      <w:numFmt w:val="lowerRoman"/>
      <w:lvlText w:val="%1.%2.%3."/>
      <w:lvlJc w:val="right"/>
      <w:pPr>
        <w:ind w:left="1080" w:hanging="360"/>
      </w:pPr>
      <w:rPr>
        <w:rFonts w:ascii="Calibri" w:hAnsi="Calibri"/>
        <w:b/>
        <w:color w:val="003366"/>
        <w:sz w:val="22"/>
        <w:szCs w:val="22"/>
      </w:rPr>
    </w:lvl>
    <w:lvl w:ilvl="3">
      <w:start w:val="1"/>
      <w:numFmt w:val="decimal"/>
      <w:lvlText w:val="(%1.%2.%3.%4)"/>
      <w:lvlJc w:val="left"/>
      <w:pPr>
        <w:ind w:left="1440" w:hanging="360"/>
      </w:pPr>
      <w:rPr>
        <w:rFonts w:ascii="Calibri" w:hAnsi="Calibri"/>
        <w:b/>
        <w:color w:val="003366"/>
        <w:sz w:val="22"/>
        <w:szCs w:val="22"/>
      </w:rPr>
    </w:lvl>
    <w:lvl w:ilvl="4">
      <w:start w:val="1"/>
      <w:numFmt w:val="lowerLetter"/>
      <w:lvlText w:val="(%1.%2.%3.%4.%5)"/>
      <w:lvlJc w:val="left"/>
      <w:pPr>
        <w:ind w:left="1800" w:hanging="360"/>
      </w:pPr>
      <w:rPr>
        <w:rFonts w:ascii="Calibri" w:hAnsi="Calibri"/>
        <w:b/>
        <w:color w:val="003366"/>
        <w:sz w:val="22"/>
        <w:szCs w:val="22"/>
      </w:r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49" w15:restartNumberingAfterBreak="0">
    <w:nsid w:val="7F830958"/>
    <w:multiLevelType w:val="multilevel"/>
    <w:tmpl w:val="43AEE064"/>
    <w:styleLink w:val="WWNum3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563414418">
    <w:abstractNumId w:val="17"/>
  </w:num>
  <w:num w:numId="2" w16cid:durableId="877592691">
    <w:abstractNumId w:val="37"/>
  </w:num>
  <w:num w:numId="3" w16cid:durableId="1286424694">
    <w:abstractNumId w:val="33"/>
  </w:num>
  <w:num w:numId="4" w16cid:durableId="1618020772">
    <w:abstractNumId w:val="11"/>
  </w:num>
  <w:num w:numId="5" w16cid:durableId="1321469514">
    <w:abstractNumId w:val="0"/>
  </w:num>
  <w:num w:numId="6" w16cid:durableId="382293607">
    <w:abstractNumId w:val="35"/>
  </w:num>
  <w:num w:numId="7" w16cid:durableId="961423491">
    <w:abstractNumId w:val="38"/>
  </w:num>
  <w:num w:numId="8" w16cid:durableId="745499860">
    <w:abstractNumId w:val="43"/>
  </w:num>
  <w:num w:numId="9" w16cid:durableId="862785669">
    <w:abstractNumId w:val="22"/>
  </w:num>
  <w:num w:numId="10" w16cid:durableId="721368303">
    <w:abstractNumId w:val="47"/>
  </w:num>
  <w:num w:numId="11" w16cid:durableId="921108614">
    <w:abstractNumId w:val="34"/>
  </w:num>
  <w:num w:numId="12" w16cid:durableId="1160728316">
    <w:abstractNumId w:val="20"/>
  </w:num>
  <w:num w:numId="13" w16cid:durableId="140469311">
    <w:abstractNumId w:val="31"/>
  </w:num>
  <w:num w:numId="14" w16cid:durableId="1674605369">
    <w:abstractNumId w:val="8"/>
  </w:num>
  <w:num w:numId="15" w16cid:durableId="2041854375">
    <w:abstractNumId w:val="9"/>
  </w:num>
  <w:num w:numId="16" w16cid:durableId="1913077943">
    <w:abstractNumId w:val="45"/>
  </w:num>
  <w:num w:numId="17" w16cid:durableId="1340157448">
    <w:abstractNumId w:val="32"/>
  </w:num>
  <w:num w:numId="18" w16cid:durableId="217983931">
    <w:abstractNumId w:val="12"/>
  </w:num>
  <w:num w:numId="19" w16cid:durableId="2145346122">
    <w:abstractNumId w:val="41"/>
  </w:num>
  <w:num w:numId="20" w16cid:durableId="909391056">
    <w:abstractNumId w:val="40"/>
  </w:num>
  <w:num w:numId="21" w16cid:durableId="553933743">
    <w:abstractNumId w:val="26"/>
  </w:num>
  <w:num w:numId="22" w16cid:durableId="1555461660">
    <w:abstractNumId w:val="4"/>
  </w:num>
  <w:num w:numId="23" w16cid:durableId="831220236">
    <w:abstractNumId w:val="42"/>
  </w:num>
  <w:num w:numId="24" w16cid:durableId="249123516">
    <w:abstractNumId w:val="10"/>
  </w:num>
  <w:num w:numId="25" w16cid:durableId="72553422">
    <w:abstractNumId w:val="27"/>
  </w:num>
  <w:num w:numId="26" w16cid:durableId="1365793108">
    <w:abstractNumId w:val="2"/>
  </w:num>
  <w:num w:numId="27" w16cid:durableId="2142769501">
    <w:abstractNumId w:val="16"/>
  </w:num>
  <w:num w:numId="28" w16cid:durableId="1438868537">
    <w:abstractNumId w:val="24"/>
  </w:num>
  <w:num w:numId="29" w16cid:durableId="1867938282">
    <w:abstractNumId w:val="15"/>
  </w:num>
  <w:num w:numId="30" w16cid:durableId="718288540">
    <w:abstractNumId w:val="30"/>
  </w:num>
  <w:num w:numId="31" w16cid:durableId="112603158">
    <w:abstractNumId w:val="25"/>
  </w:num>
  <w:num w:numId="32" w16cid:durableId="2134054735">
    <w:abstractNumId w:val="46"/>
  </w:num>
  <w:num w:numId="33" w16cid:durableId="920216415">
    <w:abstractNumId w:val="44"/>
  </w:num>
  <w:num w:numId="34" w16cid:durableId="50660659">
    <w:abstractNumId w:val="3"/>
  </w:num>
  <w:num w:numId="35" w16cid:durableId="87313571">
    <w:abstractNumId w:val="18"/>
  </w:num>
  <w:num w:numId="36" w16cid:durableId="253324089">
    <w:abstractNumId w:val="23"/>
  </w:num>
  <w:num w:numId="37" w16cid:durableId="1983150222">
    <w:abstractNumId w:val="19"/>
  </w:num>
  <w:num w:numId="38" w16cid:durableId="1487548435">
    <w:abstractNumId w:val="13"/>
  </w:num>
  <w:num w:numId="39" w16cid:durableId="1590095">
    <w:abstractNumId w:val="49"/>
  </w:num>
  <w:num w:numId="40" w16cid:durableId="1068654945">
    <w:abstractNumId w:val="48"/>
  </w:num>
  <w:num w:numId="41" w16cid:durableId="600769184">
    <w:abstractNumId w:val="6"/>
  </w:num>
  <w:num w:numId="42" w16cid:durableId="320038374">
    <w:abstractNumId w:val="5"/>
  </w:num>
  <w:num w:numId="43" w16cid:durableId="1880972444">
    <w:abstractNumId w:val="7"/>
  </w:num>
  <w:num w:numId="44" w16cid:durableId="1328705599">
    <w:abstractNumId w:val="28"/>
  </w:num>
  <w:num w:numId="45" w16cid:durableId="1153906225">
    <w:abstractNumId w:val="21"/>
  </w:num>
  <w:num w:numId="46" w16cid:durableId="758257962">
    <w:abstractNumId w:val="39"/>
  </w:num>
  <w:num w:numId="47" w16cid:durableId="1567763764">
    <w:abstractNumId w:val="29"/>
  </w:num>
  <w:num w:numId="48" w16cid:durableId="1455057984">
    <w:abstractNumId w:val="14"/>
  </w:num>
  <w:num w:numId="49" w16cid:durableId="332151577">
    <w:abstractNumId w:val="36"/>
  </w:num>
  <w:num w:numId="50" w16cid:durableId="47946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FD"/>
    <w:rsid w:val="000B57E9"/>
    <w:rsid w:val="000D43E5"/>
    <w:rsid w:val="000E65C1"/>
    <w:rsid w:val="00181B2E"/>
    <w:rsid w:val="00315A8C"/>
    <w:rsid w:val="00382D67"/>
    <w:rsid w:val="003E051E"/>
    <w:rsid w:val="003F3945"/>
    <w:rsid w:val="004221EB"/>
    <w:rsid w:val="004E36FD"/>
    <w:rsid w:val="00576069"/>
    <w:rsid w:val="006A60B9"/>
    <w:rsid w:val="006C0861"/>
    <w:rsid w:val="007E2B2C"/>
    <w:rsid w:val="007E74FF"/>
    <w:rsid w:val="00821165"/>
    <w:rsid w:val="00871052"/>
    <w:rsid w:val="00A37B99"/>
    <w:rsid w:val="00A67F99"/>
    <w:rsid w:val="00A76E42"/>
    <w:rsid w:val="00A944C7"/>
    <w:rsid w:val="00B35BC5"/>
    <w:rsid w:val="00BC647C"/>
    <w:rsid w:val="00D14FAD"/>
    <w:rsid w:val="00D342F1"/>
    <w:rsid w:val="00D96C75"/>
    <w:rsid w:val="00DF17BD"/>
    <w:rsid w:val="00EB4D0B"/>
    <w:rsid w:val="00F5341F"/>
    <w:rsid w:val="00F87440"/>
    <w:rsid w:val="00F9507F"/>
    <w:rsid w:val="00F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1C81"/>
  <w15:docId w15:val="{A7103CF7-2AC5-48A1-95CA-D67F1D76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kern w:val="3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pBdr>
        <w:bottom w:val="double" w:sz="12" w:space="1" w:color="943634"/>
      </w:pBdr>
      <w:spacing w:before="400" w:after="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pBdr>
        <w:bottom w:val="single" w:sz="4" w:space="1" w:color="622423"/>
      </w:pBdr>
      <w:spacing w:before="400" w:after="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pBdr>
        <w:top w:val="single" w:sz="4" w:space="1" w:color="622423"/>
        <w:bottom w:val="single" w:sz="4" w:space="1" w:color="622423"/>
      </w:pBdr>
      <w:spacing w:before="300" w:after="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pBdr>
        <w:bottom w:val="single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Standard"/>
    <w:next w:val="Textbody"/>
    <w:uiPriority w:val="9"/>
    <w:semiHidden/>
    <w:unhideWhenUsed/>
    <w:qFormat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Standard"/>
    <w:next w:val="Textbody"/>
    <w:uiPriority w:val="9"/>
    <w:semiHidden/>
    <w:unhideWhenUsed/>
    <w:qFormat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Standard"/>
    <w:next w:val="Textbody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Standard"/>
    <w:next w:val="Textbody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Standard"/>
    <w:next w:val="Textbody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/>
    </w:pPr>
    <w:rPr>
      <w:sz w:val="22"/>
      <w:szCs w:val="22"/>
    </w:rPr>
  </w:style>
  <w:style w:type="paragraph" w:styleId="Ttulo">
    <w:name w:val="Title"/>
    <w:basedOn w:val="Standard"/>
    <w:next w:val="Textbody"/>
    <w:uiPriority w:val="10"/>
    <w:qFormat/>
    <w:pPr>
      <w:keepNext/>
      <w:pBdr>
        <w:top w:val="single" w:sz="2" w:space="1" w:color="632423"/>
        <w:bottom w:val="single" w:sz="2" w:space="6" w:color="632423"/>
      </w:pBdr>
      <w:spacing w:before="500" w:after="300"/>
      <w:jc w:val="center"/>
    </w:pPr>
    <w:rPr>
      <w:rFonts w:ascii="Arial" w:eastAsia="Microsoft YaHei" w:hAnsi="Arial" w:cs="Arial"/>
      <w:caps/>
      <w:color w:val="632423"/>
      <w:spacing w:val="50"/>
      <w:sz w:val="44"/>
      <w:szCs w:val="44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Subttulo">
    <w:name w:val="Subtitle"/>
    <w:basedOn w:val="Standard"/>
    <w:next w:val="Textbody"/>
    <w:uiPriority w:val="11"/>
    <w:qFormat/>
    <w:pPr>
      <w:spacing w:after="560"/>
      <w:jc w:val="center"/>
    </w:pPr>
    <w:rPr>
      <w:i/>
      <w:iCs/>
      <w:caps/>
      <w:spacing w:val="20"/>
      <w:sz w:val="18"/>
      <w:szCs w:val="18"/>
    </w:r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rPr>
      <w:caps/>
      <w:spacing w:val="10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Textbodyindent">
    <w:name w:val="Text body indent"/>
    <w:basedOn w:val="Standard"/>
    <w:pPr>
      <w:ind w:left="283" w:firstLine="708"/>
      <w:jc w:val="both"/>
    </w:pPr>
  </w:style>
  <w:style w:type="paragraph" w:customStyle="1" w:styleId="Recuodecorpodetexto21">
    <w:name w:val="Recuo de corpo de texto 21"/>
    <w:basedOn w:val="Standard"/>
    <w:pPr>
      <w:ind w:firstLine="708"/>
      <w:jc w:val="both"/>
    </w:pPr>
    <w:rPr>
      <w:sz w:val="24"/>
    </w:rPr>
  </w:style>
  <w:style w:type="paragraph" w:customStyle="1" w:styleId="Corpodetexto21">
    <w:name w:val="Corpo de texto 21"/>
    <w:basedOn w:val="Standard"/>
    <w:rPr>
      <w:rFonts w:ascii="Arial" w:hAnsi="Arial"/>
      <w:sz w:val="24"/>
    </w:rPr>
  </w:style>
  <w:style w:type="paragraph" w:customStyle="1" w:styleId="Corpodetexto31">
    <w:name w:val="Corpo de texto 31"/>
    <w:basedOn w:val="Standard"/>
    <w:pPr>
      <w:jc w:val="both"/>
    </w:pPr>
    <w:rPr>
      <w:rFonts w:ascii="Arial" w:hAnsi="Arial"/>
    </w:rPr>
  </w:style>
  <w:style w:type="paragraph" w:styleId="Cabealho">
    <w:name w:val="header"/>
    <w:basedOn w:val="Standard"/>
    <w:pPr>
      <w:suppressLineNumbers/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suppressLineNumbers/>
      <w:tabs>
        <w:tab w:val="center" w:pos="4419"/>
        <w:tab w:val="right" w:pos="8838"/>
      </w:tabs>
    </w:pPr>
  </w:style>
  <w:style w:type="paragraph" w:customStyle="1" w:styleId="538552DCBB0F4C4BB087ED922D6A6322">
    <w:name w:val="538552DCBB0F4C4BB087ED922D6A6322"/>
    <w:pPr>
      <w:widowControl/>
      <w:suppressAutoHyphens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Textodebalo1">
    <w:name w:val="Texto de balão1"/>
    <w:basedOn w:val="Standard"/>
    <w:rPr>
      <w:rFonts w:ascii="Tahoma" w:hAnsi="Tahoma" w:cs="Tahoma"/>
      <w:sz w:val="16"/>
      <w:szCs w:val="16"/>
    </w:rPr>
  </w:style>
  <w:style w:type="paragraph" w:customStyle="1" w:styleId="SemEspaamento1">
    <w:name w:val="Sem Espaçamento1"/>
    <w:basedOn w:val="Standard"/>
    <w:pPr>
      <w:spacing w:after="0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</w:rPr>
  </w:style>
  <w:style w:type="paragraph" w:customStyle="1" w:styleId="PargrafodaLista1">
    <w:name w:val="Parágrafo da Lista1"/>
    <w:basedOn w:val="Standard"/>
    <w:pPr>
      <w:ind w:left="720"/>
    </w:pPr>
  </w:style>
  <w:style w:type="paragraph" w:customStyle="1" w:styleId="Citao1">
    <w:name w:val="Citação1"/>
    <w:basedOn w:val="Standard"/>
    <w:rPr>
      <w:i/>
      <w:iCs/>
    </w:rPr>
  </w:style>
  <w:style w:type="paragraph" w:customStyle="1" w:styleId="CitaoIntensa1">
    <w:name w:val="Citação Intensa1"/>
    <w:basedOn w:val="Standard"/>
    <w:pPr>
      <w:pBdr>
        <w:top w:val="single" w:sz="2" w:space="10" w:color="632423"/>
        <w:bottom w:val="single" w:sz="2" w:space="4" w:color="632423"/>
      </w:pBdr>
      <w:spacing w:before="160" w:after="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Ttulo1"/>
    <w:pPr>
      <w:suppressLineNumbers/>
    </w:pPr>
    <w:rPr>
      <w:b/>
      <w:bCs/>
      <w:sz w:val="32"/>
      <w:szCs w:val="32"/>
      <w:lang w:bidi="en-US"/>
    </w:rPr>
  </w:style>
  <w:style w:type="paragraph" w:customStyle="1" w:styleId="western">
    <w:name w:val="western"/>
    <w:basedOn w:val="Standard"/>
    <w:pPr>
      <w:spacing w:before="280" w:after="119"/>
    </w:pPr>
    <w:rPr>
      <w:rFonts w:ascii="Arial Unicode MS" w:eastAsia="Arial Unicode MS" w:hAnsi="Arial Unicode MS" w:cs="Arial Unicode MS"/>
      <w:sz w:val="24"/>
      <w:szCs w:val="24"/>
      <w:lang w:val="en-US" w:eastAsia="zh-CN"/>
    </w:rPr>
  </w:style>
  <w:style w:type="paragraph" w:customStyle="1" w:styleId="Default">
    <w:name w:val="Default"/>
    <w:pPr>
      <w:widowControl/>
      <w:suppressAutoHyphens/>
    </w:pPr>
    <w:rPr>
      <w:rFonts w:ascii="Myriad Pro" w:hAnsi="Myriad Pro" w:cs="Myriad Pro"/>
      <w:color w:val="000000"/>
      <w:sz w:val="24"/>
      <w:szCs w:val="24"/>
    </w:rPr>
  </w:style>
  <w:style w:type="paragraph" w:customStyle="1" w:styleId="Pa0">
    <w:name w:val="Pa0"/>
    <w:basedOn w:val="Default"/>
    <w:pPr>
      <w:spacing w:line="241" w:lineRule="atLeast"/>
    </w:pPr>
    <w:rPr>
      <w:rFonts w:cs="Times New Roman"/>
      <w:color w:val="00000A"/>
    </w:rPr>
  </w:style>
  <w:style w:type="paragraph" w:customStyle="1" w:styleId="Pa1">
    <w:name w:val="Pa1"/>
    <w:basedOn w:val="Default"/>
    <w:pPr>
      <w:spacing w:line="241" w:lineRule="atLeast"/>
    </w:pPr>
    <w:rPr>
      <w:rFonts w:cs="Times New Roman"/>
      <w:color w:val="00000A"/>
    </w:rPr>
  </w:style>
  <w:style w:type="paragraph" w:customStyle="1" w:styleId="v-animation">
    <w:name w:val="v-animation"/>
    <w:basedOn w:val="Standard"/>
    <w:pPr>
      <w:spacing w:before="100" w:after="100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TableParagraph">
    <w:name w:val="Table Paragraph"/>
    <w:basedOn w:val="Standard"/>
    <w:pPr>
      <w:ind w:left="107"/>
      <w:jc w:val="center"/>
    </w:pPr>
    <w:rPr>
      <w:rFonts w:ascii="Carlito" w:eastAsia="Carlito" w:hAnsi="Carlito" w:cs="Carlito"/>
      <w:lang w:val="en-US" w:eastAsia="en-US"/>
    </w:rPr>
  </w:style>
  <w:style w:type="character" w:customStyle="1" w:styleId="Fontepargpadro1">
    <w:name w:val="Fonte parág. padrão1"/>
  </w:style>
  <w:style w:type="character" w:customStyle="1" w:styleId="FooterChar">
    <w:name w:val="Footer Char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apple-style-span">
    <w:name w:val="apple-style-span"/>
  </w:style>
  <w:style w:type="character" w:customStyle="1" w:styleId="NoSpacingChar">
    <w:name w:val="No Spacing Cha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  <w:color w:val="943634"/>
      <w:spacing w:val="5"/>
    </w:rPr>
  </w:style>
  <w:style w:type="character" w:customStyle="1" w:styleId="nfaseIntensa1">
    <w:name w:val="Ênfase Intensa1"/>
    <w:rPr>
      <w:i/>
      <w:iCs/>
      <w:caps/>
      <w:spacing w:val="10"/>
      <w:sz w:val="20"/>
      <w:szCs w:val="20"/>
    </w:rPr>
  </w:style>
  <w:style w:type="character" w:customStyle="1" w:styleId="Heading1Char">
    <w:name w:val="Heading 1 Char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TitleChar">
    <w:name w:val="Title Char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SubtitleChar">
    <w:name w:val="Subtitle Char"/>
    <w:rPr>
      <w:rFonts w:eastAsia="Times New Roman" w:cs="Times New Roman"/>
      <w:caps/>
      <w:spacing w:val="20"/>
      <w:sz w:val="18"/>
      <w:szCs w:val="18"/>
    </w:rPr>
  </w:style>
  <w:style w:type="character" w:styleId="nfase">
    <w:name w:val="Emphasis"/>
    <w:rPr>
      <w:i/>
      <w:iCs/>
      <w:caps/>
      <w:spacing w:val="5"/>
      <w:sz w:val="20"/>
      <w:szCs w:val="20"/>
    </w:rPr>
  </w:style>
  <w:style w:type="character" w:customStyle="1" w:styleId="QuoteChar">
    <w:name w:val="Quote Char"/>
    <w:rPr>
      <w:rFonts w:eastAsia="Times New Roman" w:cs="Times New Roman"/>
      <w:i/>
      <w:iCs/>
    </w:rPr>
  </w:style>
  <w:style w:type="character" w:customStyle="1" w:styleId="IntenseQuoteChar">
    <w:name w:val="Intense Quote Char"/>
    <w:rPr>
      <w:rFonts w:eastAsia="Times New Roman" w:cs="Times New Roman"/>
      <w:caps/>
      <w:color w:val="622423"/>
      <w:spacing w:val="5"/>
      <w:sz w:val="20"/>
      <w:szCs w:val="20"/>
    </w:rPr>
  </w:style>
  <w:style w:type="character" w:customStyle="1" w:styleId="nfaseSutil1">
    <w:name w:val="Ênfase Sutil1"/>
    <w:rPr>
      <w:i/>
      <w:iCs/>
    </w:rPr>
  </w:style>
  <w:style w:type="character" w:customStyle="1" w:styleId="RefernciaSutil1">
    <w:name w:val="Referência Sutil1"/>
    <w:rPr>
      <w:rFonts w:ascii="Calibri" w:eastAsia="Times New Roman" w:hAnsi="Calibri" w:cs="Times New Roman"/>
      <w:i/>
      <w:iCs/>
      <w:color w:val="622423"/>
    </w:rPr>
  </w:style>
  <w:style w:type="character" w:customStyle="1" w:styleId="RefernciaIntensa1">
    <w:name w:val="Referência Intensa1"/>
    <w:rPr>
      <w:rFonts w:ascii="Calibri" w:eastAsia="Times New Roman" w:hAnsi="Calibri" w:cs="Times New Roman"/>
      <w:b/>
      <w:bCs/>
      <w:i/>
      <w:iCs/>
      <w:color w:val="622423"/>
    </w:rPr>
  </w:style>
  <w:style w:type="character" w:customStyle="1" w:styleId="TtulodoLivro1">
    <w:name w:val="Título do Livro1"/>
    <w:rPr>
      <w:caps/>
      <w:color w:val="622423"/>
      <w:spacing w:val="5"/>
      <w:u w:val="none"/>
    </w:rPr>
  </w:style>
  <w:style w:type="character" w:customStyle="1" w:styleId="apple-converted-space">
    <w:name w:val="apple-converted-space"/>
  </w:style>
  <w:style w:type="character" w:customStyle="1" w:styleId="Mention1">
    <w:name w:val="Mention1"/>
    <w:basedOn w:val="Fontepargpadro1"/>
    <w:rPr>
      <w:color w:val="2B579A"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A1">
    <w:name w:val="A1"/>
    <w:rPr>
      <w:rFonts w:cs="Myriad Pro"/>
      <w:color w:val="000000"/>
      <w:sz w:val="16"/>
      <w:szCs w:val="16"/>
    </w:rPr>
  </w:style>
  <w:style w:type="character" w:customStyle="1" w:styleId="UnresolvedMention1">
    <w:name w:val="Unresolved Mention1"/>
    <w:basedOn w:val="Fontepargpadro1"/>
    <w:rPr>
      <w:color w:val="605E5C"/>
    </w:rPr>
  </w:style>
  <w:style w:type="character" w:customStyle="1" w:styleId="v-lead">
    <w:name w:val="v-lead"/>
    <w:basedOn w:val="Fontepargpadro1"/>
  </w:style>
  <w:style w:type="character" w:customStyle="1" w:styleId="ListLabel1">
    <w:name w:val="ListLabel 1"/>
    <w:rPr>
      <w:rFonts w:ascii="Calibri" w:hAnsi="Calibri"/>
      <w:b/>
      <w:color w:val="003366"/>
      <w:sz w:val="22"/>
      <w:szCs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basedOn w:val="Fontepargpadro"/>
    <w:rPr>
      <w:color w:val="0563C1"/>
      <w:u w:val="single"/>
    </w:r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53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numbering" w:customStyle="1" w:styleId="WWNum6">
    <w:name w:val="WWNum6"/>
    <w:basedOn w:val="Semlista"/>
    <w:pPr>
      <w:numPr>
        <w:numId w:val="6"/>
      </w:numPr>
    </w:pPr>
  </w:style>
  <w:style w:type="numbering" w:customStyle="1" w:styleId="WWNum7">
    <w:name w:val="WWNum7"/>
    <w:basedOn w:val="Semlista"/>
    <w:pPr>
      <w:numPr>
        <w:numId w:val="7"/>
      </w:numPr>
    </w:pPr>
  </w:style>
  <w:style w:type="numbering" w:customStyle="1" w:styleId="WWNum8">
    <w:name w:val="WWNum8"/>
    <w:basedOn w:val="Semlista"/>
    <w:pPr>
      <w:numPr>
        <w:numId w:val="8"/>
      </w:numPr>
    </w:pPr>
  </w:style>
  <w:style w:type="numbering" w:customStyle="1" w:styleId="WWNum9">
    <w:name w:val="WWNum9"/>
    <w:basedOn w:val="Semlista"/>
    <w:pPr>
      <w:numPr>
        <w:numId w:val="9"/>
      </w:numPr>
    </w:pPr>
  </w:style>
  <w:style w:type="numbering" w:customStyle="1" w:styleId="WWNum10">
    <w:name w:val="WWNum10"/>
    <w:basedOn w:val="Semlista"/>
    <w:pPr>
      <w:numPr>
        <w:numId w:val="10"/>
      </w:numPr>
    </w:pPr>
  </w:style>
  <w:style w:type="numbering" w:customStyle="1" w:styleId="WWNum11">
    <w:name w:val="WWNum11"/>
    <w:basedOn w:val="Semlista"/>
    <w:pPr>
      <w:numPr>
        <w:numId w:val="11"/>
      </w:numPr>
    </w:pPr>
  </w:style>
  <w:style w:type="numbering" w:customStyle="1" w:styleId="WWNum12">
    <w:name w:val="WWNum12"/>
    <w:basedOn w:val="Semlista"/>
    <w:pPr>
      <w:numPr>
        <w:numId w:val="12"/>
      </w:numPr>
    </w:pPr>
  </w:style>
  <w:style w:type="numbering" w:customStyle="1" w:styleId="WWNum13">
    <w:name w:val="WWNum13"/>
    <w:basedOn w:val="Semlista"/>
    <w:pPr>
      <w:numPr>
        <w:numId w:val="13"/>
      </w:numPr>
    </w:pPr>
  </w:style>
  <w:style w:type="numbering" w:customStyle="1" w:styleId="WWNum14">
    <w:name w:val="WWNum14"/>
    <w:basedOn w:val="Semlista"/>
    <w:pPr>
      <w:numPr>
        <w:numId w:val="14"/>
      </w:numPr>
    </w:pPr>
  </w:style>
  <w:style w:type="numbering" w:customStyle="1" w:styleId="WWNum15">
    <w:name w:val="WWNum15"/>
    <w:basedOn w:val="Semlista"/>
    <w:pPr>
      <w:numPr>
        <w:numId w:val="15"/>
      </w:numPr>
    </w:pPr>
  </w:style>
  <w:style w:type="numbering" w:customStyle="1" w:styleId="WWNum16">
    <w:name w:val="WWNum16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8">
    <w:name w:val="WWNum18"/>
    <w:basedOn w:val="Semlista"/>
    <w:pPr>
      <w:numPr>
        <w:numId w:val="18"/>
      </w:numPr>
    </w:pPr>
  </w:style>
  <w:style w:type="numbering" w:customStyle="1" w:styleId="WWNum19">
    <w:name w:val="WWNum19"/>
    <w:basedOn w:val="Semlista"/>
    <w:pPr>
      <w:numPr>
        <w:numId w:val="19"/>
      </w:numPr>
    </w:pPr>
  </w:style>
  <w:style w:type="numbering" w:customStyle="1" w:styleId="WWNum20">
    <w:name w:val="WWNum20"/>
    <w:basedOn w:val="Semlista"/>
    <w:pPr>
      <w:numPr>
        <w:numId w:val="20"/>
      </w:numPr>
    </w:pPr>
  </w:style>
  <w:style w:type="numbering" w:customStyle="1" w:styleId="WWNum21">
    <w:name w:val="WWNum21"/>
    <w:basedOn w:val="Semlista"/>
    <w:pPr>
      <w:numPr>
        <w:numId w:val="21"/>
      </w:numPr>
    </w:pPr>
  </w:style>
  <w:style w:type="numbering" w:customStyle="1" w:styleId="WWNum22">
    <w:name w:val="WWNum22"/>
    <w:basedOn w:val="Semlista"/>
    <w:pPr>
      <w:numPr>
        <w:numId w:val="22"/>
      </w:numPr>
    </w:pPr>
  </w:style>
  <w:style w:type="numbering" w:customStyle="1" w:styleId="WWNum23">
    <w:name w:val="WWNum23"/>
    <w:basedOn w:val="Semlista"/>
    <w:pPr>
      <w:numPr>
        <w:numId w:val="23"/>
      </w:numPr>
    </w:pPr>
  </w:style>
  <w:style w:type="numbering" w:customStyle="1" w:styleId="WWNum24">
    <w:name w:val="WWNum24"/>
    <w:basedOn w:val="Semlista"/>
    <w:pPr>
      <w:numPr>
        <w:numId w:val="24"/>
      </w:numPr>
    </w:pPr>
  </w:style>
  <w:style w:type="numbering" w:customStyle="1" w:styleId="WWNum25">
    <w:name w:val="WWNum25"/>
    <w:basedOn w:val="Semlista"/>
    <w:pPr>
      <w:numPr>
        <w:numId w:val="25"/>
      </w:numPr>
    </w:pPr>
  </w:style>
  <w:style w:type="numbering" w:customStyle="1" w:styleId="WWNum26">
    <w:name w:val="WWNum26"/>
    <w:basedOn w:val="Semlista"/>
    <w:pPr>
      <w:numPr>
        <w:numId w:val="26"/>
      </w:numPr>
    </w:pPr>
  </w:style>
  <w:style w:type="numbering" w:customStyle="1" w:styleId="WWNum27">
    <w:name w:val="WWNum27"/>
    <w:basedOn w:val="Semlista"/>
    <w:pPr>
      <w:numPr>
        <w:numId w:val="27"/>
      </w:numPr>
    </w:pPr>
  </w:style>
  <w:style w:type="numbering" w:customStyle="1" w:styleId="WWNum28">
    <w:name w:val="WWNum28"/>
    <w:basedOn w:val="Semlista"/>
    <w:pPr>
      <w:numPr>
        <w:numId w:val="28"/>
      </w:numPr>
    </w:pPr>
  </w:style>
  <w:style w:type="numbering" w:customStyle="1" w:styleId="WWNum29">
    <w:name w:val="WWNum29"/>
    <w:basedOn w:val="Semlista"/>
    <w:pPr>
      <w:numPr>
        <w:numId w:val="29"/>
      </w:numPr>
    </w:pPr>
  </w:style>
  <w:style w:type="numbering" w:customStyle="1" w:styleId="WWNum30">
    <w:name w:val="WWNum30"/>
    <w:basedOn w:val="Semlista"/>
    <w:pPr>
      <w:numPr>
        <w:numId w:val="30"/>
      </w:numPr>
    </w:pPr>
  </w:style>
  <w:style w:type="numbering" w:customStyle="1" w:styleId="WWNum31">
    <w:name w:val="WWNum31"/>
    <w:basedOn w:val="Semlista"/>
    <w:pPr>
      <w:numPr>
        <w:numId w:val="31"/>
      </w:numPr>
    </w:pPr>
  </w:style>
  <w:style w:type="numbering" w:customStyle="1" w:styleId="WWNum32">
    <w:name w:val="WWNum32"/>
    <w:basedOn w:val="Semlista"/>
    <w:pPr>
      <w:numPr>
        <w:numId w:val="32"/>
      </w:numPr>
    </w:pPr>
  </w:style>
  <w:style w:type="numbering" w:customStyle="1" w:styleId="WWNum33">
    <w:name w:val="WWNum33"/>
    <w:basedOn w:val="Semlista"/>
    <w:pPr>
      <w:numPr>
        <w:numId w:val="33"/>
      </w:numPr>
    </w:pPr>
  </w:style>
  <w:style w:type="numbering" w:customStyle="1" w:styleId="WWNum34">
    <w:name w:val="WWNum34"/>
    <w:basedOn w:val="Semlista"/>
    <w:pPr>
      <w:numPr>
        <w:numId w:val="34"/>
      </w:numPr>
    </w:pPr>
  </w:style>
  <w:style w:type="numbering" w:customStyle="1" w:styleId="WWNum35">
    <w:name w:val="WWNum35"/>
    <w:basedOn w:val="Semlista"/>
    <w:pPr>
      <w:numPr>
        <w:numId w:val="35"/>
      </w:numPr>
    </w:pPr>
  </w:style>
  <w:style w:type="numbering" w:customStyle="1" w:styleId="WWNum36">
    <w:name w:val="WWNum36"/>
    <w:basedOn w:val="Semlista"/>
    <w:pPr>
      <w:numPr>
        <w:numId w:val="36"/>
      </w:numPr>
    </w:pPr>
  </w:style>
  <w:style w:type="numbering" w:customStyle="1" w:styleId="WWNum37">
    <w:name w:val="WWNum37"/>
    <w:basedOn w:val="Semlista"/>
    <w:pPr>
      <w:numPr>
        <w:numId w:val="37"/>
      </w:numPr>
    </w:pPr>
  </w:style>
  <w:style w:type="numbering" w:customStyle="1" w:styleId="WWNum38">
    <w:name w:val="WWNum38"/>
    <w:basedOn w:val="Semlista"/>
    <w:pPr>
      <w:numPr>
        <w:numId w:val="38"/>
      </w:numPr>
    </w:pPr>
  </w:style>
  <w:style w:type="numbering" w:customStyle="1" w:styleId="WWNum39">
    <w:name w:val="WWNum39"/>
    <w:basedOn w:val="Semlista"/>
    <w:pPr>
      <w:numPr>
        <w:numId w:val="39"/>
      </w:numPr>
    </w:pPr>
  </w:style>
  <w:style w:type="numbering" w:customStyle="1" w:styleId="WWNum40">
    <w:name w:val="WWNum40"/>
    <w:basedOn w:val="Semlista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484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www.acquanativa.com.br | comercial@acquanativa.com.br | (16) 3419-9987</vt:lpstr>
      <vt:lpstr>www.acquanativa.com.br | comercial@acquanativa.com.br | (16) 3419-9987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www.acquanativa.com.br | comercial@acquanativa.com.br | (16) 3419-9987</dc:title>
  <dc:creator>Hugo Vieira</dc:creator>
  <cp:lastModifiedBy>Hugo Vieira</cp:lastModifiedBy>
  <cp:revision>4</cp:revision>
  <cp:lastPrinted>2023-02-17T16:13:00Z</cp:lastPrinted>
  <dcterms:created xsi:type="dcterms:W3CDTF">2024-01-22T13:43:00Z</dcterms:created>
  <dcterms:modified xsi:type="dcterms:W3CDTF">2024-01-24T12:15:00Z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Acqua Nativa Monitoramento Ambiental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