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9E3E" w14:textId="60BCE887" w:rsidR="00C7254F" w:rsidRDefault="004F671D">
      <w:pPr>
        <w:rPr>
          <w:lang w:val="en-US"/>
        </w:rPr>
      </w:pPr>
      <w:r>
        <w:rPr>
          <w:lang w:val="en-US"/>
        </w:rPr>
        <w:t>Actuarial Modeling with R</w:t>
      </w:r>
    </w:p>
    <w:p w14:paraId="4A317D8E" w14:textId="5C6430DA" w:rsidR="004F671D" w:rsidRDefault="004F671D">
      <w:pPr>
        <w:rPr>
          <w:lang w:val="en-US"/>
        </w:rPr>
      </w:pPr>
    </w:p>
    <w:p w14:paraId="0AB30C57" w14:textId="1AC364FD" w:rsidR="004F671D" w:rsidRDefault="004F671D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Preface</w:t>
      </w:r>
    </w:p>
    <w:p w14:paraId="55060850" w14:textId="7B9D754F" w:rsidR="004F671D" w:rsidRDefault="004F671D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Introduction</w:t>
      </w:r>
    </w:p>
    <w:p w14:paraId="62AA5BDF" w14:textId="2B9DAF23" w:rsidR="004B166C" w:rsidRDefault="004B166C" w:rsidP="004B166C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What is Rgogo?</w:t>
      </w:r>
    </w:p>
    <w:p w14:paraId="2ABA7F06" w14:textId="7413C977" w:rsidR="004F671D" w:rsidRDefault="00591164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Getting Started</w:t>
      </w:r>
    </w:p>
    <w:p w14:paraId="3624D8DC" w14:textId="13BF8788" w:rsidR="004B166C" w:rsidRDefault="004B166C" w:rsidP="004B166C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Installing Rgogo</w:t>
      </w:r>
    </w:p>
    <w:p w14:paraId="35BF21AE" w14:textId="778B3967" w:rsidR="004B166C" w:rsidRDefault="004B166C" w:rsidP="004B166C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Modeling Project</w:t>
      </w:r>
    </w:p>
    <w:p w14:paraId="33260959" w14:textId="617FB707" w:rsidR="004B166C" w:rsidRDefault="004B166C" w:rsidP="004B166C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Naming Convention</w:t>
      </w:r>
    </w:p>
    <w:p w14:paraId="050CA621" w14:textId="51E80102" w:rsidR="004F671D" w:rsidRDefault="004F671D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Tables</w:t>
      </w:r>
    </w:p>
    <w:p w14:paraId="497A390B" w14:textId="0F2D670B" w:rsidR="00175FF7" w:rsidRDefault="00175FF7" w:rsidP="00175FF7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Table Class Overview</w:t>
      </w:r>
    </w:p>
    <w:p w14:paraId="4C7B7807" w14:textId="5BD6BF13" w:rsidR="00175FF7" w:rsidRDefault="00175FF7" w:rsidP="00175FF7">
      <w:pPr>
        <w:pStyle w:val="ListParagraph"/>
        <w:numPr>
          <w:ilvl w:val="2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Table Classes</w:t>
      </w:r>
    </w:p>
    <w:p w14:paraId="586D30F0" w14:textId="6BC49CE3" w:rsidR="00175FF7" w:rsidRDefault="00175FF7" w:rsidP="00175FF7">
      <w:pPr>
        <w:pStyle w:val="ListParagraph"/>
        <w:numPr>
          <w:ilvl w:val="2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Table Properties</w:t>
      </w:r>
    </w:p>
    <w:p w14:paraId="2963595D" w14:textId="70C39DB5" w:rsidR="00175FF7" w:rsidRDefault="00175FF7" w:rsidP="00175FF7">
      <w:pPr>
        <w:pStyle w:val="ListParagraph"/>
        <w:numPr>
          <w:ilvl w:val="2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Table Naming Rules</w:t>
      </w:r>
    </w:p>
    <w:p w14:paraId="18AB837A" w14:textId="1EC4CD4C" w:rsidR="00175FF7" w:rsidRDefault="00175FF7" w:rsidP="00175FF7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Attained Age Table</w:t>
      </w:r>
    </w:p>
    <w:p w14:paraId="7F04B013" w14:textId="4F22CBB1" w:rsidR="00175FF7" w:rsidRDefault="00175FF7" w:rsidP="00175FF7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Issue Age Table</w:t>
      </w:r>
    </w:p>
    <w:p w14:paraId="04ED1554" w14:textId="30BB143C" w:rsidR="00175FF7" w:rsidRDefault="00E3325D" w:rsidP="00175FF7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Policy Year Table</w:t>
      </w:r>
    </w:p>
    <w:p w14:paraId="14040636" w14:textId="4B05D305" w:rsidR="00E3325D" w:rsidRDefault="00E3325D" w:rsidP="00175FF7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Issue Age – Policy Year Table</w:t>
      </w:r>
    </w:p>
    <w:p w14:paraId="397D38B7" w14:textId="1820C291" w:rsidR="00E3325D" w:rsidRDefault="00E3325D" w:rsidP="00175FF7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Attained Age – Birth Year Table</w:t>
      </w:r>
    </w:p>
    <w:p w14:paraId="3BD4F81D" w14:textId="2E09941D" w:rsidR="00E3325D" w:rsidRDefault="00E3325D" w:rsidP="00175FF7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Select and Ultimate Table</w:t>
      </w:r>
    </w:p>
    <w:p w14:paraId="1B8622AA" w14:textId="56CD2FB1" w:rsidR="00175FF7" w:rsidRDefault="00175FF7" w:rsidP="00175FF7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Sample Project</w:t>
      </w:r>
    </w:p>
    <w:p w14:paraId="20459F76" w14:textId="6F283329" w:rsidR="004F671D" w:rsidRDefault="00974161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Term Insurance</w:t>
      </w:r>
    </w:p>
    <w:p w14:paraId="395BE194" w14:textId="743F9F35" w:rsidR="00974161" w:rsidRDefault="00974161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Endowment and Whole Life Insurance</w:t>
      </w:r>
    </w:p>
    <w:p w14:paraId="47CBA313" w14:textId="096D58E8" w:rsidR="00974161" w:rsidRDefault="00974161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Universal Life Insurance</w:t>
      </w:r>
    </w:p>
    <w:p w14:paraId="42F8696D" w14:textId="4AEE80DD" w:rsidR="00974161" w:rsidRDefault="00974161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Annuity</w:t>
      </w:r>
    </w:p>
    <w:p w14:paraId="31FE1051" w14:textId="573F7CD6" w:rsidR="004F671D" w:rsidRDefault="004F671D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lastRenderedPageBreak/>
        <w:t>Assumptions</w:t>
      </w:r>
    </w:p>
    <w:p w14:paraId="39A4F5C9" w14:textId="49B84432" w:rsidR="00F83E26" w:rsidRDefault="00F83E26" w:rsidP="00F83E26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Mortality Assumption</w:t>
      </w:r>
    </w:p>
    <w:p w14:paraId="3D1D1B4A" w14:textId="66CCFA9D" w:rsidR="00F83E26" w:rsidRDefault="00F83E26" w:rsidP="00F83E26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Lapse Assumption</w:t>
      </w:r>
    </w:p>
    <w:p w14:paraId="60B748AD" w14:textId="56D1946E" w:rsidR="00F83E26" w:rsidRDefault="00F83E26" w:rsidP="00F83E26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Expense Assumption</w:t>
      </w:r>
    </w:p>
    <w:p w14:paraId="4138178D" w14:textId="604EE06E" w:rsidR="00F83E26" w:rsidRDefault="00F83E26" w:rsidP="00F83E26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Interest Assumption</w:t>
      </w:r>
    </w:p>
    <w:p w14:paraId="3B374F3E" w14:textId="6771D98D" w:rsidR="00974161" w:rsidRPr="00974161" w:rsidRDefault="00F83E26" w:rsidP="00974161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Premium </w:t>
      </w:r>
      <w:r w:rsidR="00974161">
        <w:rPr>
          <w:lang w:val="en-US"/>
        </w:rPr>
        <w:t>Persistency Assumption</w:t>
      </w:r>
    </w:p>
    <w:p w14:paraId="5ECE6B3A" w14:textId="6E518EAE" w:rsidR="006708D3" w:rsidRDefault="006708D3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Reinsurance</w:t>
      </w:r>
    </w:p>
    <w:p w14:paraId="7DD8801B" w14:textId="3D0E9BB7" w:rsidR="004F671D" w:rsidRDefault="004F671D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Models</w:t>
      </w:r>
    </w:p>
    <w:p w14:paraId="46260708" w14:textId="59F2DE7E" w:rsidR="00974161" w:rsidRDefault="00974161" w:rsidP="00974161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Cash Flow Projection</w:t>
      </w:r>
    </w:p>
    <w:p w14:paraId="74787DDD" w14:textId="75846812" w:rsidR="00974161" w:rsidRDefault="00974161" w:rsidP="00974161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Pricing</w:t>
      </w:r>
    </w:p>
    <w:p w14:paraId="53A0A772" w14:textId="33F74F1F" w:rsidR="00974161" w:rsidRDefault="00974161" w:rsidP="00974161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Valuation</w:t>
      </w:r>
    </w:p>
    <w:p w14:paraId="31A321C4" w14:textId="10E3ED11" w:rsidR="00974161" w:rsidRDefault="00974161" w:rsidP="00974161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Provision for Adverse Deviation Analysis</w:t>
      </w:r>
    </w:p>
    <w:p w14:paraId="130A6BD6" w14:textId="5D6EA9E9" w:rsidR="00974161" w:rsidRDefault="00974161" w:rsidP="00974161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Scenario Testing</w:t>
      </w:r>
    </w:p>
    <w:p w14:paraId="797948CD" w14:textId="0C02C3F2" w:rsidR="00591164" w:rsidRDefault="00591164" w:rsidP="00974161">
      <w:pPr>
        <w:pStyle w:val="ListParagraph"/>
        <w:numPr>
          <w:ilvl w:val="1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Batch Jobs</w:t>
      </w:r>
    </w:p>
    <w:p w14:paraId="4C98381E" w14:textId="1080ECF1" w:rsidR="004F671D" w:rsidRDefault="004F671D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>Data</w:t>
      </w:r>
      <w:r w:rsidR="00974161">
        <w:rPr>
          <w:lang w:val="en-US"/>
        </w:rPr>
        <w:t xml:space="preserve"> Input and Output</w:t>
      </w:r>
    </w:p>
    <w:p w14:paraId="777F8EF2" w14:textId="61142FAF" w:rsidR="004F671D" w:rsidRPr="004F671D" w:rsidRDefault="0098414F" w:rsidP="004F671D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Implementation </w:t>
      </w:r>
    </w:p>
    <w:sectPr w:rsidR="004F671D" w:rsidRPr="004F671D" w:rsidSect="00EE5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B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125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D"/>
    <w:rsid w:val="00175FF7"/>
    <w:rsid w:val="002C29F1"/>
    <w:rsid w:val="004B166C"/>
    <w:rsid w:val="004F671D"/>
    <w:rsid w:val="00591164"/>
    <w:rsid w:val="006708D3"/>
    <w:rsid w:val="00974161"/>
    <w:rsid w:val="0098414F"/>
    <w:rsid w:val="00D57279"/>
    <w:rsid w:val="00E3325D"/>
    <w:rsid w:val="00E97149"/>
    <w:rsid w:val="00EE5483"/>
    <w:rsid w:val="00F70C84"/>
    <w:rsid w:val="00F8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80262"/>
  <w15:chartTrackingRefBased/>
  <w15:docId w15:val="{E63C6B5C-181F-0443-90A0-5D5F5F09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Kuo</dc:creator>
  <cp:keywords/>
  <dc:description/>
  <cp:lastModifiedBy>Edward Kuo</cp:lastModifiedBy>
  <cp:revision>2</cp:revision>
  <dcterms:created xsi:type="dcterms:W3CDTF">2022-05-21T10:19:00Z</dcterms:created>
  <dcterms:modified xsi:type="dcterms:W3CDTF">2022-05-22T12:35:00Z</dcterms:modified>
</cp:coreProperties>
</file>