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门卫值守与巡逻检查制度</w:t>
      </w:r>
    </w:p>
    <w:p>
      <w:pPr>
        <w:spacing w:line="360" w:lineRule="auto"/>
        <w:ind w:firstLine="420"/>
      </w:pPr>
      <w:r>
        <w:rPr>
          <w:rFonts w:ascii="宋体" w:hAnsi="宋体" w:eastAsia="宋体"/>
          <w:b/>
          <w:sz w:val="24"/>
        </w:rPr>
        <w:t>文件编号：AQGL-ZD-2024-002</w:t>
      </w:r>
    </w:p>
    <w:p>
      <w:pPr>
        <w:spacing w:line="360" w:lineRule="auto"/>
        <w:ind w:firstLine="420"/>
      </w:pPr>
      <w:r>
        <w:rPr>
          <w:rFonts w:ascii="宋体" w:hAnsi="宋体" w:eastAsia="宋体"/>
          <w:b/>
          <w:sz w:val="24"/>
        </w:rPr>
        <w:t>版    本：V2.8</w:t>
      </w:r>
    </w:p>
    <w:p>
      <w:pPr>
        <w:spacing w:line="360" w:lineRule="auto"/>
        <w:ind w:firstLine="420"/>
      </w:pPr>
      <w:r>
        <w:rPr>
          <w:rFonts w:ascii="宋体" w:hAnsi="宋体" w:eastAsia="宋体"/>
          <w:b/>
          <w:sz w:val="24"/>
        </w:rPr>
        <w:t>生效日期：2024年3月1日</w:t>
      </w:r>
    </w:p>
    <w:p>
      <w:pPr>
        <w:spacing w:line="360" w:lineRule="auto"/>
        <w:ind w:firstLine="420"/>
      </w:pPr>
      <w:r>
        <w:rPr>
          <w:rFonts w:ascii="宋体" w:hAnsi="宋体" w:eastAsia="宋体"/>
          <w:b/>
          <w:sz w:val="24"/>
        </w:rPr>
        <w:t>编制部门：运营管理部</w:t>
      </w:r>
    </w:p>
    <w:p/>
    <w:p>
      <w:pPr>
        <w:pStyle w:val="Heading1"/>
      </w:pPr>
      <w:r>
        <w:t>第一章 总则</w:t>
      </w:r>
    </w:p>
    <w:p>
      <w:pPr>
        <w:pStyle w:val="Heading2"/>
      </w:pPr>
      <w:r>
        <w:t>1.1 编制目的</w:t>
      </w:r>
    </w:p>
    <w:p>
      <w:pPr>
        <w:spacing w:line="360" w:lineRule="auto"/>
        <w:ind w:firstLine="420"/>
      </w:pPr>
      <w:r>
        <w:rPr>
          <w:rFonts w:ascii="宋体" w:hAnsi="宋体" w:eastAsia="宋体"/>
          <w:b w:val="0"/>
          <w:sz w:val="24"/>
        </w:rPr>
        <w:t>为加强安保门卫值守和巡逻检查工作的规范化管理，明确门卫值守职责和工作标准，规范巡逻检查工作程序，确保服务区域出入口安全可控，及时发现和消除各类安全隐患，维护服务区域正常秩序，根据《保安服务管理条例》及公司相关管理规定，结合各项目部实际情况，特制定本制度。</w:t>
      </w:r>
    </w:p>
    <w:p>
      <w:pPr>
        <w:pStyle w:val="Heading2"/>
      </w:pPr>
      <w:r>
        <w:t>1.2 适用范围</w:t>
      </w:r>
    </w:p>
    <w:p>
      <w:pPr>
        <w:spacing w:line="360" w:lineRule="auto"/>
        <w:ind w:firstLine="420"/>
      </w:pPr>
      <w:r>
        <w:rPr>
          <w:rFonts w:ascii="宋体" w:hAnsi="宋体" w:eastAsia="宋体"/>
          <w:b w:val="0"/>
          <w:sz w:val="24"/>
        </w:rPr>
        <w:t>本制度适用于公司所有固定岗点安保项目的门卫值守和巡逻检查工作。各项目部应结合服务区域实际情况，在本制度框架内制定具体实施细则。</w:t>
      </w:r>
    </w:p>
    <w:p>
      <w:pPr>
        <w:pStyle w:val="Heading1"/>
      </w:pPr>
      <w:r>
        <w:t>第二章 门卫值守基本职责和工作规范</w:t>
      </w:r>
    </w:p>
    <w:p>
      <w:pPr>
        <w:pStyle w:val="Heading2"/>
      </w:pPr>
      <w:r>
        <w:t>2.1 基本职责</w:t>
      </w:r>
    </w:p>
    <w:p>
      <w:pPr>
        <w:spacing w:line="360" w:lineRule="auto"/>
        <w:ind w:firstLine="420"/>
      </w:pPr>
      <w:r>
        <w:rPr>
          <w:rFonts w:ascii="宋体" w:hAnsi="宋体" w:eastAsia="宋体"/>
          <w:b w:val="0"/>
          <w:sz w:val="24"/>
        </w:rPr>
        <w:t>一、严格执行服务区域出入口管理制度，对进出人员、车辆、物品进行检查和登记，维护出入口正常秩序。</w:t>
      </w:r>
    </w:p>
    <w:p>
      <w:pPr>
        <w:spacing w:line="360" w:lineRule="auto"/>
        <w:ind w:firstLine="420"/>
      </w:pPr>
      <w:r>
        <w:rPr>
          <w:rFonts w:ascii="宋体" w:hAnsi="宋体" w:eastAsia="宋体"/>
          <w:b w:val="0"/>
          <w:sz w:val="24"/>
        </w:rPr>
        <w:t>二、坚守岗位，保持高度警惕，密切观察出入口及周边动态，发现可疑情况及时报告并妥善处置。</w:t>
      </w:r>
    </w:p>
    <w:p>
      <w:pPr>
        <w:spacing w:line="360" w:lineRule="auto"/>
        <w:ind w:firstLine="420"/>
      </w:pPr>
      <w:r>
        <w:rPr>
          <w:rFonts w:ascii="宋体" w:hAnsi="宋体" w:eastAsia="宋体"/>
          <w:b w:val="0"/>
          <w:sz w:val="24"/>
        </w:rPr>
        <w:t>三、熟练掌握门禁系统、监控系统、报警系统等安防设备的操作方法，确保设备正常运行。</w:t>
      </w:r>
    </w:p>
    <w:p>
      <w:pPr>
        <w:spacing w:line="360" w:lineRule="auto"/>
        <w:ind w:firstLine="420"/>
      </w:pPr>
      <w:r>
        <w:rPr>
          <w:rFonts w:ascii="宋体" w:hAnsi="宋体" w:eastAsia="宋体"/>
          <w:b w:val="0"/>
          <w:sz w:val="24"/>
        </w:rPr>
        <w:t>四、做好来访人员接待和引导工作，树立良好的安保服务形象。</w:t>
      </w:r>
    </w:p>
    <w:p>
      <w:pPr>
        <w:spacing w:line="360" w:lineRule="auto"/>
        <w:ind w:firstLine="420"/>
      </w:pPr>
      <w:r>
        <w:rPr>
          <w:rFonts w:ascii="宋体" w:hAnsi="宋体" w:eastAsia="宋体"/>
          <w:b w:val="0"/>
          <w:sz w:val="24"/>
        </w:rPr>
        <w:t>五、协助客户单位做好物资出入管控，防止国有财产流失。</w:t>
      </w:r>
    </w:p>
    <w:p>
      <w:pPr>
        <w:spacing w:line="360" w:lineRule="auto"/>
        <w:ind w:firstLine="420"/>
      </w:pPr>
      <w:r>
        <w:rPr>
          <w:rFonts w:ascii="宋体" w:hAnsi="宋体" w:eastAsia="宋体"/>
          <w:b w:val="0"/>
          <w:sz w:val="24"/>
        </w:rPr>
        <w:t>六、做好值班区域环境卫生维护工作，保持门卫室整洁有序。</w:t>
      </w:r>
    </w:p>
    <w:p>
      <w:pPr>
        <w:pStyle w:val="Heading2"/>
      </w:pPr>
      <w:r>
        <w:t>2.2 工作规范</w:t>
      </w:r>
    </w:p>
    <w:p>
      <w:pPr>
        <w:spacing w:line="360" w:lineRule="auto"/>
        <w:ind w:firstLine="420"/>
      </w:pPr>
      <w:r>
        <w:rPr>
          <w:rFonts w:ascii="宋体" w:hAnsi="宋体" w:eastAsia="宋体"/>
          <w:b w:val="0"/>
          <w:sz w:val="24"/>
        </w:rPr>
        <w:t>（一）着装规范：上岗期间必须统一着公司制式保安服，佩戴工作证件，保持仪容整洁。不得穿拖鞋、短裤等不合规服装上岗。冬季可着配发大衣，但须保持统一规范。</w:t>
      </w:r>
    </w:p>
    <w:p>
      <w:pPr>
        <w:spacing w:line="360" w:lineRule="auto"/>
        <w:ind w:firstLine="420"/>
      </w:pPr>
      <w:r>
        <w:rPr>
          <w:rFonts w:ascii="宋体" w:hAnsi="宋体" w:eastAsia="宋体"/>
          <w:b w:val="0"/>
          <w:sz w:val="24"/>
        </w:rPr>
        <w:t>（二）仪态规范：站立值守时应保持立正或跨立姿势，精神饱满，不得倚靠墙壁、围栏等物体。坐姿值守时应保持上身挺直，不得翘二郎腿或趴在桌面上。</w:t>
      </w:r>
    </w:p>
    <w:p>
      <w:pPr>
        <w:spacing w:line="360" w:lineRule="auto"/>
        <w:ind w:firstLine="420"/>
      </w:pPr>
      <w:r>
        <w:rPr>
          <w:rFonts w:ascii="宋体" w:hAnsi="宋体" w:eastAsia="宋体"/>
          <w:b w:val="0"/>
          <w:sz w:val="24"/>
        </w:rPr>
        <w:t>（三）语言规范：对进出人员使用文明用语，做到"请"字当头，"您好"先行。对不配合检查的人员应耐心解释，不得与服务对象发生争吵。</w:t>
      </w:r>
    </w:p>
    <w:p>
      <w:pPr>
        <w:spacing w:line="360" w:lineRule="auto"/>
        <w:ind w:firstLine="420"/>
      </w:pPr>
      <w:r>
        <w:rPr>
          <w:rFonts w:ascii="宋体" w:hAnsi="宋体" w:eastAsia="宋体"/>
          <w:b w:val="0"/>
          <w:sz w:val="24"/>
        </w:rPr>
        <w:t>（四）纪律规范：值班期间不得吸烟、饮酒、玩手机、看视频、打游戏。不得私自放行未经登记检查的人员和车辆。不得利用工作之便谋取私利。</w:t>
      </w:r>
    </w:p>
    <w:p>
      <w:pPr>
        <w:pStyle w:val="Heading1"/>
      </w:pPr>
      <w:r>
        <w:t>第三章 外来人员、车辆、物品出入管理</w:t>
      </w:r>
    </w:p>
    <w:p>
      <w:pPr>
        <w:pStyle w:val="Heading2"/>
      </w:pPr>
      <w:r>
        <w:t>3.1 外来人员出入管理</w:t>
      </w:r>
    </w:p>
    <w:p>
      <w:pPr>
        <w:spacing w:line="360" w:lineRule="auto"/>
        <w:ind w:firstLine="420"/>
      </w:pPr>
      <w:r>
        <w:rPr>
          <w:rFonts w:ascii="宋体" w:hAnsi="宋体" w:eastAsia="宋体"/>
          <w:b w:val="0"/>
          <w:sz w:val="24"/>
        </w:rPr>
        <w:t>一、外来人员进入服务区域，门卫应主动上前询问来访事由，核实身份信息。来访人员须出示有效身份证件，门卫核实后联系被访人确认，经被访人同意后方可放行。</w:t>
      </w:r>
    </w:p>
    <w:p>
      <w:pPr>
        <w:spacing w:line="360" w:lineRule="auto"/>
        <w:ind w:firstLine="420"/>
      </w:pPr>
      <w:r>
        <w:rPr>
          <w:rFonts w:ascii="宋体" w:hAnsi="宋体" w:eastAsia="宋体"/>
          <w:b w:val="0"/>
          <w:sz w:val="24"/>
        </w:rPr>
        <w:t>二、来访人员须在《外来人员出入登记表》上如实填写姓名、身份证号、来访时间、来访事由、被访人姓名及部门、联系方式等信息，领取来访证后方可进入。</w:t>
      </w:r>
    </w:p>
    <w:p>
      <w:pPr>
        <w:spacing w:line="360" w:lineRule="auto"/>
        <w:ind w:firstLine="420"/>
      </w:pPr>
      <w:r>
        <w:rPr>
          <w:rFonts w:ascii="宋体" w:hAnsi="宋体" w:eastAsia="宋体"/>
          <w:b w:val="0"/>
          <w:sz w:val="24"/>
        </w:rPr>
        <w:t>三、来访人员离开时，门卫应收回来访证，注销登记信息，并在登记表上注明离开时间。</w:t>
      </w:r>
    </w:p>
    <w:p>
      <w:pPr>
        <w:spacing w:line="360" w:lineRule="auto"/>
        <w:ind w:firstLine="420"/>
      </w:pPr>
      <w:r>
        <w:rPr>
          <w:rFonts w:ascii="宋体" w:hAnsi="宋体" w:eastAsia="宋体"/>
          <w:b w:val="0"/>
          <w:sz w:val="24"/>
        </w:rPr>
        <w:t>四、下列人员不得放行进入服务区域：醉酒状态明显、携带危险物品且无合法手续、拒绝出示证件或拒绝登记、被服务单位列入禁止来访名单、行为异常可能危害安全的人员。</w:t>
      </w:r>
    </w:p>
    <w:p>
      <w:pPr>
        <w:spacing w:line="360" w:lineRule="auto"/>
        <w:ind w:firstLine="420"/>
      </w:pPr>
      <w:r>
        <w:rPr>
          <w:rFonts w:ascii="宋体" w:hAnsi="宋体" w:eastAsia="宋体"/>
          <w:b w:val="0"/>
          <w:sz w:val="24"/>
        </w:rPr>
        <w:t>五、大型团体来访应提前通知客户单位，由客户单位安排专人接待，门卫做好人数清点和登记工作。</w:t>
      </w:r>
    </w:p>
    <w:p>
      <w:pPr>
        <w:pStyle w:val="Heading2"/>
      </w:pPr>
      <w:r>
        <w:t>3.2 外来车辆出入管理</w:t>
      </w:r>
    </w:p>
    <w:p>
      <w:pPr>
        <w:spacing w:line="360" w:lineRule="auto"/>
        <w:ind w:firstLine="420"/>
      </w:pPr>
      <w:r>
        <w:rPr>
          <w:rFonts w:ascii="宋体" w:hAnsi="宋体" w:eastAsia="宋体"/>
          <w:b w:val="0"/>
          <w:sz w:val="24"/>
        </w:rPr>
        <w:t>一、外来车辆进入服务区域，门卫应指挥车辆停靠在检查区域，查验驾驶员及随行人员身份，核实来访事由。</w:t>
      </w:r>
    </w:p>
    <w:p>
      <w:pPr>
        <w:spacing w:line="360" w:lineRule="auto"/>
        <w:ind w:firstLine="420"/>
      </w:pPr>
      <w:r>
        <w:rPr>
          <w:rFonts w:ascii="宋体" w:hAnsi="宋体" w:eastAsia="宋体"/>
          <w:b w:val="0"/>
          <w:sz w:val="24"/>
        </w:rPr>
        <w:t>二、外来车辆须进行登记，记录车牌号码、车辆类型、驾驶员姓名、进入时间、来访事由等信息。有条件的项目部应同时拍照留存。</w:t>
      </w:r>
    </w:p>
    <w:p>
      <w:pPr>
        <w:spacing w:line="360" w:lineRule="auto"/>
        <w:ind w:firstLine="420"/>
      </w:pPr>
      <w:r>
        <w:rPr>
          <w:rFonts w:ascii="宋体" w:hAnsi="宋体" w:eastAsia="宋体"/>
          <w:b w:val="0"/>
          <w:sz w:val="24"/>
        </w:rPr>
        <w:t>三、门卫有权对进入车辆进行开箱（后备箱）检查，核实是否携带违禁物品。检查时应注意方式方法，文明检查。</w:t>
      </w:r>
    </w:p>
    <w:p>
      <w:pPr>
        <w:spacing w:line="360" w:lineRule="auto"/>
        <w:ind w:firstLine="420"/>
      </w:pPr>
      <w:r>
        <w:rPr>
          <w:rFonts w:ascii="宋体" w:hAnsi="宋体" w:eastAsia="宋体"/>
          <w:b w:val="0"/>
          <w:sz w:val="24"/>
        </w:rPr>
        <w:t>四、出租车、网约车原则上不得进入服务区域，特殊情况（老弱病残孕等）经门卫同意后可进入指定区域上下客。</w:t>
      </w:r>
    </w:p>
    <w:p>
      <w:pPr>
        <w:spacing w:line="360" w:lineRule="auto"/>
        <w:ind w:firstLine="420"/>
      </w:pPr>
      <w:r>
        <w:rPr>
          <w:rFonts w:ascii="宋体" w:hAnsi="宋体" w:eastAsia="宋体"/>
          <w:b w:val="0"/>
          <w:sz w:val="24"/>
        </w:rPr>
        <w:t>五、运载物资出门的车辆，须持有客户单位签发的《物资出门证》，门卫核对物资品名、数量无误后方可放行，并留存出门证备查。</w:t>
      </w:r>
    </w:p>
    <w:p>
      <w:pPr>
        <w:pStyle w:val="Heading2"/>
      </w:pPr>
      <w:r>
        <w:t>3.3 物品出入管理</w:t>
      </w:r>
    </w:p>
    <w:p>
      <w:pPr>
        <w:spacing w:line="360" w:lineRule="auto"/>
        <w:ind w:firstLine="420"/>
      </w:pPr>
      <w:r>
        <w:rPr>
          <w:rFonts w:ascii="宋体" w:hAnsi="宋体" w:eastAsia="宋体"/>
          <w:b w:val="0"/>
          <w:sz w:val="24"/>
        </w:rPr>
        <w:t>一、大件物品（如家具、电器、设备等）进入服务区域，门卫应询问物品用途，联系被访人确认后进行登记。</w:t>
      </w:r>
    </w:p>
    <w:p>
      <w:pPr>
        <w:spacing w:line="360" w:lineRule="auto"/>
        <w:ind w:firstLine="420"/>
      </w:pPr>
      <w:r>
        <w:rPr>
          <w:rFonts w:ascii="宋体" w:hAnsi="宋体" w:eastAsia="宋体"/>
          <w:b w:val="0"/>
          <w:sz w:val="24"/>
        </w:rPr>
        <w:t>二、物品运出服务区域，须持有客户单位签发的《物品出门证》，门卫应核对物品品名、数量、规格与出门证是否一致，确认无误后放行。</w:t>
      </w:r>
    </w:p>
    <w:p>
      <w:pPr>
        <w:spacing w:line="360" w:lineRule="auto"/>
        <w:ind w:firstLine="420"/>
      </w:pPr>
      <w:r>
        <w:rPr>
          <w:rFonts w:ascii="宋体" w:hAnsi="宋体" w:eastAsia="宋体"/>
          <w:b w:val="0"/>
          <w:sz w:val="24"/>
        </w:rPr>
        <w:t>三、严禁携带易燃、易爆、剧毒、腐蚀性等危险物品进入服务区域（经批准并办理相关手续的除外）。</w:t>
      </w:r>
    </w:p>
    <w:p>
      <w:pPr>
        <w:spacing w:line="360" w:lineRule="auto"/>
        <w:ind w:firstLine="420"/>
      </w:pPr>
      <w:r>
        <w:rPr>
          <w:rFonts w:ascii="宋体" w:hAnsi="宋体" w:eastAsia="宋体"/>
          <w:b w:val="0"/>
          <w:sz w:val="24"/>
        </w:rPr>
        <w:t>四、快递、外卖物品应放置在指定区域，由收件人自行领取，门卫不得代为保管超过2小时。</w:t>
      </w:r>
    </w:p>
    <w:p>
      <w:pPr>
        <w:pStyle w:val="Heading1"/>
      </w:pPr>
      <w:r>
        <w:t>第四章 巡逻检查工作</w:t>
      </w:r>
    </w:p>
    <w:p>
      <w:pPr>
        <w:pStyle w:val="Heading2"/>
      </w:pPr>
      <w:r>
        <w:t>4.1 巡逻路线规划</w:t>
      </w:r>
    </w:p>
    <w:p>
      <w:pPr>
        <w:spacing w:line="360" w:lineRule="auto"/>
        <w:ind w:firstLine="420"/>
      </w:pPr>
      <w:r>
        <w:rPr>
          <w:rFonts w:ascii="宋体" w:hAnsi="宋体" w:eastAsia="宋体"/>
          <w:b w:val="0"/>
          <w:sz w:val="24"/>
        </w:rPr>
        <w:t>一、各项目部应根据服务区域建筑布局、重点部位分布、安全隐患特点等因素，科学规划巡逻路线，确保巡逻覆盖所有区域，不留盲区死角。</w:t>
      </w:r>
    </w:p>
    <w:p>
      <w:pPr>
        <w:spacing w:line="360" w:lineRule="auto"/>
        <w:ind w:firstLine="420"/>
      </w:pPr>
      <w:r>
        <w:rPr>
          <w:rFonts w:ascii="宋体" w:hAnsi="宋体" w:eastAsia="宋体"/>
          <w:b w:val="0"/>
          <w:sz w:val="24"/>
        </w:rPr>
        <w:t>二、巡逻路线应涵盖以下重点部位：出入口及围墙周边、停车场及地下车库、财务室及贵重物品存放区域、配电室及水泵房等设备机房、消防通道及安全出口、仓库及物资堆放区域、办公区域及公共走廊、绿化带及偏僻角落。</w:t>
      </w:r>
    </w:p>
    <w:p>
      <w:pPr>
        <w:spacing w:line="360" w:lineRule="auto"/>
        <w:ind w:firstLine="420"/>
      </w:pPr>
      <w:r>
        <w:rPr>
          <w:rFonts w:ascii="宋体" w:hAnsi="宋体" w:eastAsia="宋体"/>
          <w:b w:val="0"/>
          <w:sz w:val="24"/>
        </w:rPr>
        <w:t>三、巡逻路线应定期调整，避免形成固定规律，增加不可预测性，提高安全防范效果。建议每月至少调整一次巡逻路线。</w:t>
      </w:r>
    </w:p>
    <w:p>
      <w:pPr>
        <w:spacing w:line="360" w:lineRule="auto"/>
        <w:ind w:firstLine="420"/>
      </w:pPr>
      <w:r>
        <w:rPr>
          <w:rFonts w:ascii="宋体" w:hAnsi="宋体" w:eastAsia="宋体"/>
          <w:b w:val="0"/>
          <w:sz w:val="24"/>
        </w:rPr>
        <w:t>四、各项目部应绘制巡逻路线图，标注巡逻必经点位、电子巡更点位置、紧急集合点等信息，报分公司安全管理部门备案。</w:t>
      </w:r>
    </w:p>
    <w:p>
      <w:pPr>
        <w:pStyle w:val="Heading2"/>
      </w:pPr>
      <w:r>
        <w:t>4.2 巡逻频次要求</w:t>
      </w:r>
    </w:p>
    <w:p>
      <w:pPr>
        <w:spacing w:line="360" w:lineRule="auto"/>
        <w:ind w:firstLine="420"/>
      </w:pPr>
      <w:r>
        <w:rPr>
          <w:rFonts w:ascii="宋体" w:hAnsi="宋体" w:eastAsia="宋体"/>
          <w:b w:val="0"/>
          <w:sz w:val="24"/>
        </w:rPr>
        <w:t>一、三级勤务（日常）：白天（6:00-18:00）每90分钟巡逻一次，夜间（18:00-次日6:00）每60分钟巡逻一次。</w:t>
      </w:r>
    </w:p>
    <w:p>
      <w:pPr>
        <w:spacing w:line="360" w:lineRule="auto"/>
        <w:ind w:firstLine="420"/>
      </w:pPr>
      <w:r>
        <w:rPr>
          <w:rFonts w:ascii="宋体" w:hAnsi="宋体" w:eastAsia="宋体"/>
          <w:b w:val="0"/>
          <w:sz w:val="24"/>
        </w:rPr>
        <w:t>二、二级勤务：白天每60分钟巡逻一次，夜间每45分钟巡逻一次。</w:t>
      </w:r>
    </w:p>
    <w:p>
      <w:pPr>
        <w:spacing w:line="360" w:lineRule="auto"/>
        <w:ind w:firstLine="420"/>
      </w:pPr>
      <w:r>
        <w:rPr>
          <w:rFonts w:ascii="宋体" w:hAnsi="宋体" w:eastAsia="宋体"/>
          <w:b w:val="0"/>
          <w:sz w:val="24"/>
        </w:rPr>
        <w:t>三、一级勤务：白天每45分钟巡逻一次，夜间每30分钟巡逻一次。</w:t>
      </w:r>
    </w:p>
    <w:p>
      <w:pPr>
        <w:spacing w:line="360" w:lineRule="auto"/>
        <w:ind w:firstLine="420"/>
      </w:pPr>
      <w:r>
        <w:rPr>
          <w:rFonts w:ascii="宋体" w:hAnsi="宋体" w:eastAsia="宋体"/>
          <w:b w:val="0"/>
          <w:sz w:val="24"/>
        </w:rPr>
        <w:t>四、特级勤务：白天每30分钟巡逻一次，夜间每15分钟巡逻一次，重点区域实行不间断值守。</w:t>
      </w:r>
    </w:p>
    <w:p>
      <w:pPr>
        <w:spacing w:line="360" w:lineRule="auto"/>
        <w:ind w:firstLine="420"/>
      </w:pPr>
      <w:r>
        <w:rPr>
          <w:rFonts w:ascii="宋体" w:hAnsi="宋体" w:eastAsia="宋体"/>
          <w:b w:val="0"/>
          <w:sz w:val="24"/>
        </w:rPr>
        <w:t>五、夜间22:00至次日6:00为夜间巡逻重点时段，应安排双人巡逻，携带必要安保装备。</w:t>
      </w:r>
    </w:p>
    <w:p>
      <w:pPr>
        <w:pStyle w:val="Heading2"/>
      </w:pPr>
      <w:r>
        <w:t>4.3 电子巡更系统使用规范</w:t>
      </w:r>
    </w:p>
    <w:p>
      <w:pPr>
        <w:spacing w:line="360" w:lineRule="auto"/>
        <w:ind w:firstLine="420"/>
      </w:pPr>
      <w:r>
        <w:rPr>
          <w:rFonts w:ascii="宋体" w:hAnsi="宋体" w:eastAsia="宋体"/>
          <w:b w:val="0"/>
          <w:sz w:val="24"/>
        </w:rPr>
        <w:t>一、各项目部应安装电子巡更系统，在巡逻路线关键节点设置巡更点（打卡点），巡逻人员须携带巡更棒（或巡更手机APP）按时打卡。</w:t>
      </w:r>
    </w:p>
    <w:p>
      <w:pPr>
        <w:spacing w:line="360" w:lineRule="auto"/>
        <w:ind w:firstLine="420"/>
      </w:pPr>
      <w:r>
        <w:rPr>
          <w:rFonts w:ascii="宋体" w:hAnsi="宋体" w:eastAsia="宋体"/>
          <w:b w:val="0"/>
          <w:sz w:val="24"/>
        </w:rPr>
        <w:t>二、巡逻人员应严格按照规定路线和时间进行巡更打卡，不得漏打、代打、提前打卡。如因特殊情况未能按时打卡，应在巡逻记录中说明原因。</w:t>
      </w:r>
    </w:p>
    <w:p>
      <w:pPr>
        <w:spacing w:line="360" w:lineRule="auto"/>
        <w:ind w:firstLine="420"/>
      </w:pPr>
      <w:r>
        <w:rPr>
          <w:rFonts w:ascii="宋体" w:hAnsi="宋体" w:eastAsia="宋体"/>
          <w:b w:val="0"/>
          <w:sz w:val="24"/>
        </w:rPr>
        <w:t>三、项目部负责人应每周检查巡更数据，分析巡逻人员是否按规定路线和时间巡逻，发现问题及时纠正。</w:t>
      </w:r>
    </w:p>
    <w:p>
      <w:pPr>
        <w:spacing w:line="360" w:lineRule="auto"/>
        <w:ind w:firstLine="420"/>
      </w:pPr>
      <w:r>
        <w:rPr>
          <w:rFonts w:ascii="宋体" w:hAnsi="宋体" w:eastAsia="宋体"/>
          <w:b w:val="0"/>
          <w:sz w:val="24"/>
        </w:rPr>
        <w:t>四、巡更系统数据应至少保存90天，作为巡逻工作考核和事件追溯的依据。</w:t>
      </w:r>
    </w:p>
    <w:p>
      <w:pPr>
        <w:spacing w:line="360" w:lineRule="auto"/>
        <w:ind w:firstLine="420"/>
      </w:pPr>
      <w:r>
        <w:rPr>
          <w:rFonts w:ascii="宋体" w:hAnsi="宋体" w:eastAsia="宋体"/>
          <w:b w:val="0"/>
          <w:sz w:val="24"/>
        </w:rPr>
        <w:t>五、巡更设备应妥善保管，定期检查电池电量和功能状态，发现故障及时报修更换。因人为原因造成巡更设备损坏或丢失的，由责任人承担赔偿责任。</w:t>
      </w:r>
    </w:p>
    <w:p>
      <w:pPr>
        <w:pStyle w:val="Heading1"/>
      </w:pPr>
      <w:r>
        <w:t>第五章 夜间值守和巡逻特殊要求</w:t>
      </w:r>
    </w:p>
    <w:p>
      <w:pPr>
        <w:spacing w:line="360" w:lineRule="auto"/>
        <w:ind w:firstLine="420"/>
      </w:pPr>
      <w:r>
        <w:rPr>
          <w:rFonts w:ascii="宋体" w:hAnsi="宋体" w:eastAsia="宋体"/>
          <w:b w:val="0"/>
          <w:sz w:val="24"/>
        </w:rPr>
        <w:t>一、夜间（18:00至次日6:00）是安保工作的重点时段，各项目部应加强夜间值守力量配置，确保门卫和巡逻岗位人员充足。</w:t>
      </w:r>
    </w:p>
    <w:p>
      <w:pPr>
        <w:spacing w:line="360" w:lineRule="auto"/>
        <w:ind w:firstLine="420"/>
      </w:pPr>
      <w:r>
        <w:rPr>
          <w:rFonts w:ascii="宋体" w:hAnsi="宋体" w:eastAsia="宋体"/>
          <w:b w:val="0"/>
          <w:sz w:val="24"/>
        </w:rPr>
        <w:t>二、夜间值守人员应保持清醒状态，严禁睡岗。夜间巡逻应双人同行，携带强光手电、对讲机等装备，注意自身安全防护。</w:t>
      </w:r>
    </w:p>
    <w:p>
      <w:pPr>
        <w:spacing w:line="360" w:lineRule="auto"/>
        <w:ind w:firstLine="420"/>
      </w:pPr>
      <w:r>
        <w:rPr>
          <w:rFonts w:ascii="宋体" w:hAnsi="宋体" w:eastAsia="宋体"/>
          <w:b w:val="0"/>
          <w:sz w:val="24"/>
        </w:rPr>
        <w:t>三、夜间巡逻应重点关注以下事项：围墙及周界是否有攀爬痕迹或破损、各出入口门锁是否正常关闭、停车场车辆是否有异常、设备机房运行是否正常、消防通道是否畅通、有无可疑人员逗留或藏匿。</w:t>
      </w:r>
    </w:p>
    <w:p>
      <w:pPr>
        <w:spacing w:line="360" w:lineRule="auto"/>
        <w:ind w:firstLine="420"/>
      </w:pPr>
      <w:r>
        <w:rPr>
          <w:rFonts w:ascii="宋体" w:hAnsi="宋体" w:eastAsia="宋体"/>
          <w:b w:val="0"/>
          <w:sz w:val="24"/>
        </w:rPr>
        <w:t>四、夜间巡逻发现可疑情况，应立即通过对讲机报告值班室，由值班室调派人员增援。处置时应注意方式方法，避免单独行动，确保人身安全。</w:t>
      </w:r>
    </w:p>
    <w:p>
      <w:pPr>
        <w:spacing w:line="360" w:lineRule="auto"/>
        <w:ind w:firstLine="420"/>
      </w:pPr>
      <w:r>
        <w:rPr>
          <w:rFonts w:ascii="宋体" w:hAnsi="宋体" w:eastAsia="宋体"/>
          <w:b w:val="0"/>
          <w:sz w:val="24"/>
        </w:rPr>
        <w:t>五、夜间巡逻期间，值班室应每30分钟与巡逻人员通话一次，确认巡逻人员安全状况。如连续两次呼叫未应答，值班室应立即启动应急预案。</w:t>
      </w:r>
    </w:p>
    <w:p>
      <w:pPr>
        <w:pStyle w:val="Heading1"/>
      </w:pPr>
      <w:r>
        <w:t>第六章 巡逻记录填写标准</w:t>
      </w:r>
    </w:p>
    <w:p>
      <w:pPr>
        <w:spacing w:line="360" w:lineRule="auto"/>
        <w:ind w:firstLine="420"/>
      </w:pPr>
      <w:r>
        <w:rPr>
          <w:rFonts w:ascii="宋体" w:hAnsi="宋体" w:eastAsia="宋体"/>
          <w:b w:val="0"/>
          <w:sz w:val="24"/>
        </w:rPr>
        <w:t>一、巡逻记录是安保巡逻工作的重要凭证，巡逻人员应在每次巡逻结束后及时、如实填写《巡逻记录表》。</w:t>
      </w:r>
    </w:p>
    <w:p>
      <w:pPr>
        <w:spacing w:line="360" w:lineRule="auto"/>
        <w:ind w:firstLine="420"/>
      </w:pPr>
      <w:r>
        <w:rPr>
          <w:rFonts w:ascii="宋体" w:hAnsi="宋体" w:eastAsia="宋体"/>
          <w:b w:val="0"/>
          <w:sz w:val="24"/>
        </w:rPr>
        <w:t>二、巡逻记录应包含以下内容：巡逻人员姓名、巡逻时间段、巡逻路线、巡逻区域、发现情况及处理结果、巡更打卡记录、备注事项。</w:t>
      </w:r>
    </w:p>
    <w:p>
      <w:pPr>
        <w:spacing w:line="360" w:lineRule="auto"/>
        <w:ind w:firstLine="420"/>
      </w:pPr>
      <w:r>
        <w:rPr>
          <w:rFonts w:ascii="宋体" w:hAnsi="宋体" w:eastAsia="宋体"/>
          <w:b w:val="0"/>
          <w:sz w:val="24"/>
        </w:rPr>
        <w:t>三、巡逻记录填写要求：字迹工整、内容真实、描述准确、不得涂改。发现异常情况应详细描述时间、地点、情况特征、处置措施和结果。</w:t>
      </w:r>
    </w:p>
    <w:p>
      <w:pPr>
        <w:spacing w:line="360" w:lineRule="auto"/>
        <w:ind w:firstLine="420"/>
      </w:pPr>
      <w:r>
        <w:rPr>
          <w:rFonts w:ascii="宋体" w:hAnsi="宋体" w:eastAsia="宋体"/>
          <w:b w:val="0"/>
          <w:sz w:val="24"/>
        </w:rPr>
        <w:t>四、巡逻记录表由项目部统一保管，按月装订成册，保存期限不少于2年。到期后按公司档案管理规定处理。</w:t>
      </w:r>
    </w:p>
    <w:p>
      <w:pPr>
        <w:spacing w:line="360" w:lineRule="auto"/>
        <w:ind w:firstLine="420"/>
      </w:pPr>
      <w:r>
        <w:rPr>
          <w:rFonts w:ascii="宋体" w:hAnsi="宋体" w:eastAsia="宋体"/>
          <w:b w:val="0"/>
          <w:sz w:val="24"/>
        </w:rPr>
        <w:t>五、项目部负责人应每日审阅巡逻记录，对发现的问题签署处理意见。分公司安全管理部门应每月抽查巡逻记录，纳入项目考核。</w:t>
      </w:r>
    </w:p>
    <w:p>
      <w:pPr>
        <w:pStyle w:val="Heading1"/>
      </w:pPr>
      <w:r>
        <w:t>第七章 发现异常情况的处置流程</w:t>
      </w:r>
    </w:p>
    <w:p>
      <w:pPr>
        <w:spacing w:line="360" w:lineRule="auto"/>
        <w:ind w:firstLine="420"/>
      </w:pPr>
      <w:r>
        <w:rPr>
          <w:rFonts w:ascii="宋体" w:hAnsi="宋体" w:eastAsia="宋体"/>
          <w:b w:val="0"/>
          <w:sz w:val="24"/>
        </w:rPr>
        <w:t>一、巡逻中发现可疑人员：保持安全距离观察，通过对讲机报告值班室，说明可疑人员特征、位置和动态。值班室调派附近人员增援，必要时启动监控跟踪。在确保安全的前提下，上前询问盘查。如可疑人员逃跑，不得盲目追赶，应记住体貌特征和逃跑方向，报告公安机关。</w:t>
      </w:r>
    </w:p>
    <w:p>
      <w:pPr>
        <w:spacing w:line="360" w:lineRule="auto"/>
        <w:ind w:firstLine="420"/>
      </w:pPr>
      <w:r>
        <w:rPr>
          <w:rFonts w:ascii="宋体" w:hAnsi="宋体" w:eastAsia="宋体"/>
          <w:b w:val="0"/>
          <w:sz w:val="24"/>
        </w:rPr>
        <w:t>二、巡逻中发现安全隐患（如门窗破损、水管漏水、电线裸露等）：立即报告值班室，在隐患区域设置警示标志，协助采取临时防护措施。值班室通知客户单位相关部门处理，并跟踪处理进度。</w:t>
      </w:r>
    </w:p>
    <w:p>
      <w:pPr>
        <w:spacing w:line="360" w:lineRule="auto"/>
        <w:ind w:firstLine="420"/>
      </w:pPr>
      <w:r>
        <w:rPr>
          <w:rFonts w:ascii="宋体" w:hAnsi="宋体" w:eastAsia="宋体"/>
          <w:b w:val="0"/>
          <w:sz w:val="24"/>
        </w:rPr>
        <w:t>三、巡逻中发现火情：立即报告值班室并拨打119报警，说明火灾位置、燃烧物质、火势大小。在确保自身安全的前提下，利用就近灭火器材进行初期扑救。引导附近人员疏散，维护现场秩序。消防队到达后，配合开展灭火救援工作。</w:t>
      </w:r>
    </w:p>
    <w:p>
      <w:pPr>
        <w:spacing w:line="360" w:lineRule="auto"/>
        <w:ind w:firstLine="420"/>
      </w:pPr>
      <w:r>
        <w:rPr>
          <w:rFonts w:ascii="宋体" w:hAnsi="宋体" w:eastAsia="宋体"/>
          <w:b w:val="0"/>
          <w:sz w:val="24"/>
        </w:rPr>
        <w:t>四、巡逻中发现非法入侵：立即报告值班室，说明入侵人数、位置、是否持有武器等情况。值班室启动应急预案，调派人员增援，同时报告客户单位安全负责人。配合公安机关开展处置工作，保护好现场。</w:t>
      </w:r>
    </w:p>
    <w:p>
      <w:pPr>
        <w:spacing w:line="360" w:lineRule="auto"/>
        <w:ind w:firstLine="420"/>
      </w:pPr>
      <w:r>
        <w:rPr>
          <w:rFonts w:ascii="宋体" w:hAnsi="宋体" w:eastAsia="宋体"/>
          <w:b w:val="0"/>
          <w:sz w:val="24"/>
        </w:rPr>
        <w:t>五、所有异常情况的处置过程和结果，应在巡逻记录中详细记载，并在交接班时作为重点交接内容。</w:t>
      </w:r>
    </w:p>
    <w:p>
      <w:pPr>
        <w:pStyle w:val="Heading1"/>
      </w:pPr>
      <w:r>
        <w:t>第八章 附则</w:t>
      </w:r>
    </w:p>
    <w:p>
      <w:pPr>
        <w:spacing w:line="360" w:lineRule="auto"/>
        <w:ind w:firstLine="420"/>
      </w:pPr>
      <w:r>
        <w:rPr>
          <w:rFonts w:ascii="宋体" w:hAnsi="宋体" w:eastAsia="宋体"/>
          <w:b w:val="0"/>
          <w:sz w:val="24"/>
        </w:rPr>
        <w:t>一、本制度由公司运营管理部负责解释和修订。</w:t>
      </w:r>
    </w:p>
    <w:p>
      <w:pPr>
        <w:spacing w:line="360" w:lineRule="auto"/>
        <w:ind w:firstLine="420"/>
      </w:pPr>
      <w:r>
        <w:rPr>
          <w:rFonts w:ascii="宋体" w:hAnsi="宋体" w:eastAsia="宋体"/>
          <w:b w:val="0"/>
          <w:sz w:val="24"/>
        </w:rPr>
        <w:t>二、本制度自2024年3月1日起施行。各项目部应在本制度施行后30日内完成实施细则的制定和报备工作。</w:t>
      </w:r>
    </w:p>
    <w:p>
      <w:pPr>
        <w:spacing w:line="360" w:lineRule="auto"/>
        <w:ind w:firstLine="420"/>
      </w:pPr>
      <w:r>
        <w:rPr>
          <w:rFonts w:ascii="宋体" w:hAnsi="宋体" w:eastAsia="宋体"/>
          <w:b w:val="0"/>
          <w:sz w:val="24"/>
        </w:rPr>
        <w:t>三、本制度施行前已签订的服务合同，其门卫值守和巡逻检查工作标准不低于本制度要求。合同另有约定且高于本制度标准的，按合同执行。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