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Thought Experiment — Learning, Transformation, and Niche Construction</w:t>
      </w:r>
    </w:p>
    <w:p>
      <w:r>
        <w:t>Objective</w:t>
      </w:r>
    </w:p>
    <w:p>
      <w:r>
        <w:t>Investigate the philosophical implications of learning as self-transformation and niche construction through structured thought experiments.</w:t>
      </w:r>
    </w:p>
    <w:p>
      <w:r>
        <w:t>Part 1: The Apprentice's Transformation</w:t>
      </w:r>
    </w:p>
    <w:p>
      <w:r>
        <w:t>Goal : Analyze learning as self-transformation, not mere information acquisition.</w:t>
      </w:r>
    </w:p>
    <w:p>
      <w:r>
        <w:t>Consider a medical student who, after years of training, can look at a patient and immediately recognize the signs of a disease invisible to the untrained eye.</w:t>
      </w:r>
    </w:p>
    <w:p>
      <w:r>
        <w:t>Has the student acquired new information or become a new kind of perceiver ? What is the philosophical difference?  How does Active Inference formalize this transformation (hint: generative model restructuring, precision changes)?  Does the student who graduated remember what it was like not to see the disease? What does this suggest about the nature of learning?   Write your response here  Part 2: Niche Construction — The Built Environment</w:t>
      </w:r>
    </w:p>
    <w:p>
      <w:r>
        <w:t>Goal : Explore how agents transform their environments to reduce surprise.</w:t>
      </w:r>
    </w:p>
    <w:p>
      <w:r>
        <w:t>Humans build houses, write books, create institutions, and establish laws. Each of these is a form of niche construction — restructuring the environment to make it more predictable.</w:t>
      </w:r>
    </w:p>
    <w:p>
      <w:r>
        <w:t>Choose one human niche construction activity (e.g., writing a calendar, building a road, creating a law). Analyze it as an Active Inference strategy: how does it reduce expected surprise?  Is niche construction "cheating" — avoiding the need to learn by making the environment simpler? Or is it the most sophisticated form of learning?  How does this relate to Clark's concept of "cognitive scaffolding"?   Write your response here  Part 3: The Paradigm Shift</w:t>
      </w:r>
    </w:p>
    <w:p>
      <w:r>
        <w:t>Goal : Apply structure learning to revolutionary changes in worldview.</w:t>
      </w:r>
    </w:p>
    <w:p>
      <w:r>
        <w:t>Kuhn argued that scientific revolutions involve not merely new data but a change in the entire framework for interpreting data — a "paradigm shift." Before and after the shift, scientists literally "see" different things.</w:t>
      </w:r>
    </w:p>
    <w:p>
      <w:r>
        <w:t>How does Bayesian Model Reduction (BMR) — comparing nested models and selecting the one with best evidence — relate to Kuhn's account?  Is a paradigm shift more like parameter learning (refining existing predictions) or structure learning (changing the model itself)?  Can BMR explain why paradigm shifts are often resisted? What does "resistance to learning" look like in Active Inference terms?   Write your response here  Part 4: Personal Identity Under Transformation</w:t>
      </w:r>
    </w:p>
    <w:p>
      <w:r>
        <w:t>Goal : Engage with the philosophical problem of identity through change.</w:t>
      </w:r>
    </w:p>
    <w:p>
      <w:r>
        <w:t>If I am my generative model, and my generative model changes through learning, am I still the same person? Consider the case of a profound life experience (e.g., becoming a parent, surviving a trauma) that fundamentally restructures one's priorities and perceptions.</w:t>
      </w:r>
    </w:p>
    <w:p>
      <w:r>
        <w:t>Is the post-learning agent the "same" agent as the pre-learning one?  How does this relate to Parfit's concept of personal identity as a matter of psychological continuity rather than substance identity?  Write a 100-word reflection on a learning experience that changed who you are, not just what you know.   Write your response here  Part 5: Synthesis and Position Defense</w:t>
      </w:r>
    </w:p>
    <w:p>
      <w:r>
        <w:t>Goal : Articulate your philosophical position on learning.</w:t>
      </w:r>
    </w:p>
    <w:p>
      <w:r>
        <w:t>Write a 200-word statement on one of:</w:t>
      </w:r>
    </w:p>
    <w:p>
      <w:r>
        <w:t>"Learning is the most philosophically radical concept in Active Inference because it implies the agent's identity is always in flux."  "Niche construction is just as important as perception and action — and philosophy has neglected it."  "Bayesian Model Reduction captures the logic of paradigm shifts better than Kuhn's own account."   Share with a peer and defend against their strongest objection.</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