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Organizational Learning and Adaptation: Updating the Generative Model</w:t>
      </w:r>
    </w:p>
    <w:p>
      <w:r>
        <w:t>Executive Summary</w:t>
      </w:r>
    </w:p>
    <w:p>
      <w:r>
        <w:t>Organizations that learn, survive. Under Active Inference, learning is the process of updating the parameters and structure of the generative model based on prediction errors. This module distinguishes between parameter learning (refining existing models — single-loop learning) and structure learning (changing the model itself — double-loop learning). We examine how organizations build learning loops, why some organizations fail to learn, and how to design systems that continuously improve the organizational generative model.</w:t>
      </w:r>
    </w:p>
    <w:p>
      <w:r>
        <w:t>Learning Objectives</w:t>
      </w:r>
    </w:p>
    <w:p>
      <w:r>
        <w:t>Explain organizational learning as model updating — reducing prediction error by improving the generative model  Distinguish single-loop learning (parameter updates) from double-loop learning (structure/model changes)  Identify learning loops and their cadence in organizational processes  Diagnose learning failures : superstitious learning, competency traps, and defensive routines  Design organizational systems that accelerate and deepen learning    Key Concepts</w:t>
      </w:r>
    </w:p>
    <w:p>
      <w:r>
        <w:t>1. Learning as Model Updating</w:t>
      </w:r>
    </w:p>
    <w:p>
      <w:r>
        <w:t>When prediction errors accumulate — forecasts are wrong, strategies fail, customer behavior surprises — the organization should update its generative model. This is learning:</w:t>
      </w:r>
    </w:p>
    <w:p>
      <w:r>
        <w:t>Learning Type  What Changes  Organizational Example  AI Analogy      Parameter learning  Model weights, but not structure  Refining forecast coefficients, adjusting pricing models  Fine-tuning model weights    Structure learning  The model itself  Adopting a new strategic framework, reorganizing  Changing model architecture    Habituation  Ignoring repeated signals  Tuning out routine compliance alerts  Attention decay    Sensitization  Heightened attention after a shock  Post-crisis hyper-vigilance on risk  Increased learning rate     2. Single-Loop vs. Double-Loop Learning (Argyris)</w:t>
      </w:r>
    </w:p>
    <w:p>
      <w:r>
        <w:t>Single-loop learning : The organization detects error and corrects it within the existing framework.</w:t>
      </w:r>
    </w:p>
    <w:p>
      <w:r>
        <w:t>"Sales are below forecast → increase marketing spend"  "Customer complaints about delivery → optimize logistics"   Double-loop learning : The organization detects error and questions the framework itself.</w:t>
      </w:r>
    </w:p>
    <w:p>
      <w:r>
        <w:t>"Sales are below forecast → Is our market model wrong? Should we target a different segment?"  "Customer complaints about delivery → Is our business model of physical product delivery still viable?"   Case Study — IBM's Transformation : In the early 1990s, IBM was hemorrhaging money selling mainframes. Single-loop learning would have meant "sell mainframes better." Lou Gerstner imposed double-loop learning: IBM's generative model of "we are a hardware company" was wrong. The structure itself had to change — IBM became a services and software company. This is model selection, not parameter tuning.</w:t>
      </w:r>
    </w:p>
    <w:p>
      <w:r>
        <w:t>3. Learning Loops</w:t>
      </w:r>
    </w:p>
    <w:p>
      <w:r>
        <w:t>Organizational learning operates through structured cycles:</w:t>
      </w:r>
    </w:p>
    <w:p>
      <w:r>
        <w:t>Loop  Cadence  What It Updates  Example      Operational  Daily/weekly  Tactical parameters  Daily standups, sprint retrospectives    Tactical  Monthly/quarterly  Performance models  Quarterly business reviews, budget adjustments    Strategic  Annually  Strategic assumptions  Annual planning, strategy off-sites    Transformative  Crisis-driven or proactive  The generative model itself  Strategic pivots, business model innovation     Warning : Most organizations have robust operational and tactical loops but weak strategic and transformative loops. The result: the organization gets incrementally better at executing a strategy that may be fundamentally wrong.</w:t>
      </w:r>
    </w:p>
    <w:p>
      <w:r>
        <w:t>4. Learning Failures</w:t>
      </w:r>
    </w:p>
    <w:p>
      <w:r>
        <w:t>Failure  Mechanism  Example      Superstitious learning  Attributing success to the wrong cause  "Our last product launch succeeded → our process is perfect" (ignoring favorable market timing)    Competency trap  Getting so good at current skills that new skills seem inferior  Expertise in film photography prevented learning digital at Kodak    Defensive routines  Organizational behaviors that prevent threatening truths from surfacing  Middle managers filtering bad news before it reaches executives    Learning myopia  Only learning from own experience, ignoring vicarious learning  Not studying competitors' failures or other industries' lessons     5. Designing Learning Systems</w:t>
      </w:r>
    </w:p>
    <w:p>
      <w:r>
        <w:t>Principles for building an organization that learns:</w:t>
      </w:r>
    </w:p>
    <w:p>
      <w:r>
        <w:t>Shorten feedback loops : Reduce the time between action and feedback (real-time analytics, rapid prototyping, quick post-mortems)  Separate signal from noise : Ensure learning is based on systematic evidence, not anecdotes  Reward learning, not just performance : Create incentives for experiments that fail informatively  Build knowledge infrastructure : Systematize how lessons learned are captured, stored, and retrieved  Create safe-to-fail environments : Enable experimentation where the cost of failure is bounded    Applications</w:t>
      </w:r>
    </w:p>
    <w:p>
      <w:r>
        <w:t>Learning System Audit</w:t>
      </w:r>
    </w:p>
    <w:p>
      <w:r>
        <w:t>Evaluate your organization's learning infrastructure:</w:t>
      </w:r>
    </w:p>
    <w:p>
      <w:r>
        <w:t>Learning Loop  Exists?  Cadence  Quality  What Gets Updated      Operational  Y/N   H/M/L     Tactical  Y/N       Strategic  Y/N       Transformative  Y/N         Cross-References</w:t>
      </w:r>
    </w:p>
    <w:p>
      <w:r>
        <w:t>For knowledge management and collective memory, see Collective Intelligence: Learning  For adaptive strategy and dynamic capabilities, see Strategic Modeling: Learning  For ML model retraining, see Digital Transformation: Learning    Summary</w:t>
      </w:r>
    </w:p>
    <w:p>
      <w:r>
        <w:t>Concept  Organizational Meaning      Learning  Updating the generative model to improve predictions    Single-loop  Adjusting actions within the existing model (parameter learning)    Double-loop  Questioning and revising the model itself (structure learning)    Learning loops  Structured cadences for model updating (daily → annual)    Learning failures  Superstitious learning, competency traps, defensive routines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