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Course — Module 08 — Think About It</w:t>
      </w:r>
    </w:p>
    <w:p>
      <w:r>
        <w:t>If you spend all your tokens today, can you buy a toy tomorrow?  Why is it hard to wait for things?  How many days until your birthday? (That is a Plan!)  If a toy costs 10 tokens and you have 11, do you have enough?  What is "Change"? (The money doing subtraction!)  Can you plan a picnic? What numbers do you need? (How many sandwiches? How many plates?)  Do squirrels plan? (Yes! They hide nuts for winter).  Why do banks exist?  If you want to be an Astronaut, do you have to plan now? (Yes, study math!)   Is Planning a way to predict the future?</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p>
      <w:r>
        <w:t>Develop a question that connects Planning to a real-world problem in 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