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Thaumatrope (Bird in a Cage)</w:t>
      </w:r>
    </w:p>
    <w:p>
      <w:r>
        <w:t>Goal</w:t>
      </w:r>
    </w:p>
    <w:p>
      <w:r>
        <w:t>To trick your eyes using science (Persistence of Vision).</w:t>
      </w:r>
    </w:p>
    <w:p>
      <w:r>
        <w:t>What You Need</w:t>
      </w:r>
    </w:p>
    <w:p>
      <w:r>
        <w:t>A piece of cardboard (cut into a circle).  String or rubber bands.  Markers.   Steps</w:t>
      </w:r>
    </w:p>
    <w:p>
      <w:r>
        <w:t>1. Side A</w:t>
      </w:r>
    </w:p>
    <w:p>
      <w:r>
        <w:t>Draw a bird on one side of the circle.</w:t>
      </w:r>
    </w:p>
    <w:p>
      <w:r>
        <w:t>2. Side B</w:t>
      </w:r>
    </w:p>
    <w:p>
      <w:r>
        <w:t>Draw a birdcage on the other side.</w:t>
        <w:br/>
        <w:t>(Make sure it's upside down relative to the bird if you flip it vertically).</w:t>
      </w:r>
    </w:p>
    <w:p>
      <w:r>
        <w:t>3. The Spin</w:t>
      </w:r>
    </w:p>
    <w:p>
      <w:r>
        <w:t>Poke holes in the sides of the circle.</w:t>
        <w:br/>
        <w:t>Tie the string.</w:t>
        <w:br/>
        <w:t>Twist the string tight.</w:t>
        <w:br/>
        <w:t>Let go! The circle spins.</w:t>
      </w:r>
    </w:p>
    <w:p>
      <w:r>
        <w:t>Discussion</w:t>
      </w:r>
    </w:p>
    <w:p>
      <w:r>
        <w:t>Do you see the bird INSIDE the cage?  Why? Your brain blends the two images.  This is how cartoons work!   What We Learned</w:t>
      </w:r>
    </w:p>
    <w:p>
      <w:r>
        <w:t>Our eyes are slow. Our brains are fast. They work together to perceive the world.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