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ML Model Governance Assessment</w:t>
      </w:r>
    </w:p>
    <w:p>
      <w:r>
        <w:t>Objectives</w:t>
      </w:r>
    </w:p>
    <w:p>
      <w:r>
        <w:t>Learning Goal: Assess your organization's ML maturity and design improvements to model governance and operations.</w:t>
      </w:r>
    </w:p>
    <w:p>
      <w:r>
        <w:t>Part 1: ML Maturity Assessment (10 min)</w:t>
      </w:r>
    </w:p>
    <w:p>
      <w:r>
        <w:t>Dimension  Current Level (1-5)  Evidence  Target      Data management       Model development       Deployment process       Monitoring       Retraining process       Overall MLOps maturity        Write your response here   Part 2: Model Inventory (15 min)</w:t>
      </w:r>
    </w:p>
    <w:p>
      <w:r>
        <w:t>Model  Purpose  Last Retrained  Monitoring in Place?  Drift Risk (H/M/L)         Y/N             Write your response here   Part 3: Drift Monitoring Design (15 min)</w:t>
      </w:r>
    </w:p>
    <w:p>
      <w:r>
        <w:t>For your highest-risk model:</w:t>
      </w:r>
    </w:p>
    <w:p>
      <w:r>
        <w:t>Element  Design      Key metrics to monitor     Drift detection method     Alert thresholds     Retraining trigger     Rollback procedure      Write your response here   Part 4: Feedback Loop Analysis (10 min)</w:t>
      </w:r>
    </w:p>
    <w:p>
      <w:r>
        <w:t>Model  Feedback Loop Present?  Self-Reinforcing?  Mitigation       Y/N  Y/N      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