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Family Talk</w:t>
      </w:r>
    </w:p>
    <w:p>
      <w:r>
        <w:t>Part A: Reflect Together</w:t>
      </w:r>
    </w:p>
    <w:p>
      <w:r>
        <w:t>What is the goal of Communication? A) To make noise.</w:t>
        <w:br/>
        <w:t xml:space="preserve">    B) To share thoughts and feelings (Alignment).</w:t>
        <w:br/>
        <w:t xml:space="preserve">    C) To win an argument.</w:t>
      </w:r>
    </w:p>
    <w:p>
      <w:r>
        <w:t>Which is a "Good Listener" action? A) Looking at your phone.</w:t>
        <w:br/>
        <w:t xml:space="preserve">    B) Looking at the speaker's eyes.</w:t>
        <w:br/>
        <w:t xml:space="preserve">    C) Humming loudly.</w:t>
      </w:r>
    </w:p>
    <w:p>
      <w:r>
        <w:t>True or False : You can only communicate with words.</w:t>
      </w:r>
    </w:p>
    <w:p>
      <w:r>
        <w:t>(False. Hugs, high-fives, and smiles are messages too).     What is "Noise"? A) Anything that blocks the message.</w:t>
        <w:br/>
        <w:t xml:space="preserve">    B) Music only.</w:t>
        <w:br/>
        <w:t xml:space="preserve">    C) Silence.</w:t>
      </w:r>
    </w:p>
    <w:p>
      <w:r>
        <w:t>If you are angry, what is the best way to communicate? A) Hit something.</w:t>
        <w:br/>
        <w:t xml:space="preserve">    B) Say "I need a timeout" or "I feel mad."</w:t>
        <w:br/>
        <w:t xml:space="preserve">    C) Break a toy.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