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Screens, Toys &amp; Tools — Module 01: Systems — Think About It</w:t>
      </w:r>
    </w:p>
    <w:p>
      <w:r>
        <w:t>Part A: Family Discussion Questions</w:t>
      </w:r>
    </w:p>
    <w:p>
      <w:r>
        <w:t>How many screens are in your house? (Count them all — TV, phone, tablet, computer, smartwatch).  Is the internet a system? What are its parts? (Computers, cables, servers, websites, users).  What is a "Digital Neighborhood"? (The online places your family visits — websites, apps, games).  Are there safe and unsafe places in your digital neighborhood, just like in a real neighborhood?  What are the "boundaries" of your family's media use? (Screen time limits, approved apps, no phones at dinner).  What happens when there is too much screen time and not enough play time? (The system gets out of balance).  What is the difference between a toy and a tool? (A tool helps you accomplish a task; a toy helps you learn through play — some things are both!).  Why do phones beep and buzz? (Notifications are the system demanding your attention).  What would a day without any screens look like? Would that be fun, boring, or hard?  How does your family decide which technology is helpful and which is not?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