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Cognition in Crochet Circles</w:t>
      </w:r>
    </w:p>
    <w:p>
      <w:r>
        <w:t>When Your Hands Think Ahead</w:t>
      </w:r>
    </w:p>
    <w:p>
      <w:r>
        <w:t>Learning Objectives</w:t>
      </w:r>
    </w:p>
    <w:p>
      <w:r>
        <w:t>Describe flow state as a condition of low prediction error between the crocheter and their material.  Explain how anticipating yarn behavior constitutes a deep generative model.  Recognize how material knowledge functions as embodied cognition in the fiber arts.   Introduction</w:t>
      </w:r>
    </w:p>
    <w:p>
      <w:r>
        <w:t>Have you ever been crocheting and suddenly realized that an hour has passed without your noticing? Your hands kept working, the fabric grew, and your mind was somewhere between complete absorption and a gentle, floating calm. Crafters call this "being in the zone." Psychologists call it flow . Active Inference calls it low prediction error — a state where your internal model and the sensory world are in such close alignment that cognition becomes effortless.</w:t>
      </w:r>
    </w:p>
    <w:p>
      <w:r>
        <w:t>This module explores the cognitive side of working with yarn and fiber. Not the conscious, deliberate kind of thinking — the kind where you count stitches and read patterns — but the deeper, embodied kind of thinking that happens in the hands, the muscles, and the trained intuitions of the crocheter. This is cognition that anticipates, that knows without being told, that thinks ahead.</w:t>
      </w:r>
    </w:p>
    <w:p>
      <w:r>
        <w:t>Key Concepts</w:t>
      </w:r>
    </w:p>
    <w:p>
      <w:r>
        <w:t>1. Flow State as Low Prediction Error</w:t>
      </w:r>
    </w:p>
    <w:p>
      <w:r>
        <w:t>When psychologist Mihaly Csikszentmihalyi described flow — that state of complete absorption in an activity — he identified several conditions: clear goals, immediate feedback, a balance between challenge and skill. Active Inference gives us a deeper explanation for why flow feels the way it does.</w:t>
      </w:r>
    </w:p>
    <w:p>
      <w:r>
        <w:t>In flow, the crocheter's generative model is so well-matched to the task that prediction error stays consistently low. The hands expect the yarn to feel a certain way, and it does. The hook expects to catch the loop at a certain angle, and it does. The eyes expect the fabric to grow at a certain rate, and it does. Every prediction is confirmed, every action succeeds, and the cognitive system hums along with minimal need for correction.</w:t>
      </w:r>
    </w:p>
    <w:p>
      <w:r>
        <w:t>This is why flow requires that balance between challenge and skill. If the task is too easy (crocheting a simple chain with familiar yarn), prediction error is so low that the mind wanders — there is not enough signal to stay engaged. If the task is too hard (attempting a complex cable pattern with an unfamiliar yarn), prediction error is so high that the system is overwhelmed — there is too much signal, and the crocheter feels anxious or frustrated.</w:t>
      </w:r>
    </w:p>
    <w:p>
      <w:r>
        <w:t>Flow lives in the sweet spot: enough prediction error to maintain engagement, little enough to maintain the sense of effortless control.</w:t>
      </w:r>
    </w:p>
    <w:p>
      <w:r>
        <w:t>2. Anticipating Yarn Behavior: The Deep Generative Model</w:t>
      </w:r>
    </w:p>
    <w:p>
      <w:r>
        <w:t>When an experienced crocheter reaches for a skein of superwash merino, their cognitive system already knows what is going to happen before the first stitch is made:</w:t>
        <w:br/>
        <w:t>- The yarn will have a certain springiness and bounce</w:t>
        <w:br/>
        <w:t>- It will produce a smooth, well-defined stitch</w:t>
        <w:br/>
        <w:t>- It will bloom slightly after washing</w:t>
        <w:br/>
        <w:t>- It will be warm to work with but may make hands sweat during long sessions</w:t>
        <w:br/>
        <w:t>- It will split occasionally if the hook catches a ply</w:t>
      </w:r>
    </w:p>
    <w:p>
      <w:r>
        <w:t>This knowledge is not stored as a list of facts. It is stored as a generative model — a structured set of expectations that generates predictions about every aspect of the yarn's behavior. This model is "deep" because it operates at multiple levels: the physical level (how the yarn moves through the fingers), the stitch level (how the stitches will look), the fabric level (how the finished piece will drape and feel), and even the care level (how the finished item will behave in the wash).</w:t>
      </w:r>
    </w:p>
    <w:p>
      <w:r>
        <w:t>The depth of this model is what distinguishes an expert from a beginner. A beginner's model of superwash merino might be: "wool yarn, medium weight." An expert's model includes predictions about bloom, memory, pill resistance, dye uptake, heat tolerance, felting risk (low, for superwash), and dozens of other parameters — all generated automatically, without conscious effort.</w:t>
      </w:r>
    </w:p>
    <w:p>
      <w:r>
        <w:t>3. Material Knowledge as Embodied Cognition</w:t>
      </w:r>
    </w:p>
    <w:p>
      <w:r>
        <w:t>There is a persistent myth that cognition happens only in the brain. Active Inference tells a different story: cognition is distributed across the entire system that maintains a generative model and acts on predictions. In crochet, this means that cognition is partly in the brain, partly in the hands, and partly in the relationship between the crocheter and the material.</w:t>
      </w:r>
    </w:p>
    <w:p>
      <w:r>
        <w:t>Consider what happens when a crocheter picks up a yarn they have never used before. The hands begin an exploratory process: crocheting a few stitches, feeling the tension, assessing the stitch definition. The hands are thinking — not in words, but in adjustments. They are generating hypotheses about the yarn (this feels like it might split) and testing them (let me try a slightly different hook angle). This is embodied cognition: thought distributed across brain, body, and world.</w:t>
      </w:r>
    </w:p>
    <w:p>
      <w:r>
        <w:t>Material knowledge — the crocheter's accumulated understanding of how different fibers behave — is a perfect example of embodied cognition. It is not purely intellectual (though a crocheter can articulate some of it). It is not purely manual (though the hands carry much of it). It is distributed across the whole system, emerging from the interaction between trained hands, experienced eyes, and a lifetime of touching, working, and living with yarn.</w:t>
      </w:r>
    </w:p>
    <w:p>
      <w:r>
        <w:t>4. Counterfactual Thinking with Materials</w:t>
      </w:r>
    </w:p>
    <w:p>
      <w:r>
        <w:t>One of the most powerful cognitive abilities in crochet is counterfactual thinking — the ability to imagine "what if?" without actually doing it.</w:t>
      </w:r>
    </w:p>
    <w:p>
      <w:r>
        <w:t>An experienced crocheter can look at a pattern designed for cotton and mentally simulate what would happen if they used wool instead. They can predict that the drape would be different, the gauge would change, the stitch definition might improve but the structural stability might decrease. They can imagine how a different color palette would change the visual impact without crocheting a single stitch.</w:t>
      </w:r>
    </w:p>
    <w:p>
      <w:r>
        <w:t>In Active Inference, counterfactual thinking is the generative model running forward in imagination — generating predictions without sensory input to check them against. This is sometimes called "offline inference" or "mental simulation." It is a hallmark of sophisticated cognitive agents, and every experienced crocheter does it constantly.</w:t>
      </w:r>
    </w:p>
    <w:p>
      <w:r>
        <w:t>5. When Cognition Breaks Down: Frogging as Cognitive Reset</w:t>
      </w:r>
    </w:p>
    <w:p>
      <w:r>
        <w:t>"Frogging" — ripping out your work (rip it, rip it, ribbit) — is what happens when the cognitive model and the actual fabric diverge too far. You realize you missed a stitch ten rows back. The color pooling has gone wrong. The gauge has drifted and the fabric is too tight.</w:t>
      </w:r>
    </w:p>
    <w:p>
      <w:r>
        <w:t>Frogging is a cognitive reset . The crocheter acknowledges that their generative model of the work-in-progress has become inaccurate, and the most efficient path back to low free energy is to undo the work and start from a known-good state. This is not failure — it is the system working correctly. The ability to detect the divergence and take corrective action is itself a sign of a well-functioning cognitive agent.</w:t>
      </w:r>
    </w:p>
    <w:p>
      <w:r>
        <w:t>The Free Energy Principle and Crafting Cognition</w:t>
      </w:r>
    </w:p>
    <w:p>
      <w:r>
        <w:t>The Free Energy Principle suggests that all cognitive systems work to minimize the difference between their models and their experiences. For the crocheter, this means:</w:t>
      </w:r>
    </w:p>
    <w:p>
      <w:r>
        <w:t>Flow emerges when the model closely matches the task — free energy is already low.  Learning happens when the model is wrong and must be updated — free energy drives model revision.  Frogging happens when the divergence is too great for incremental correction — a reset is needed.  Expertise is the state of having deep, accurate generative models that keep free energy low across a wide range of materials and patterns.   The crocheter's mind, hands, and material together form a coupled cognitive system that thinks through fiber, not just about it.</w:t>
      </w:r>
    </w:p>
    <w:p>
      <w:r>
        <w:t>Conclusion</w:t>
      </w:r>
    </w:p>
    <w:p>
      <w:r>
        <w:t>Cognition in crochet is not just what happens in your head. It is the flow state that emerges from well-matched predictions, the deep material knowledge carried in your hands, the counterfactual simulations that let you plan without stitching, and the honest self-correction of frogging when things go astray. In the next module, we will turn from thinking to doing — exploring the actions through which the crocheter physically shapes yarn into fabric.</w:t>
      </w:r>
    </w:p>
    <w:p>
      <w:r>
        <w:t>Connections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