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— Organizing a Crochet-Along</w:t>
      </w:r>
    </w:p>
    <w:p>
      <w:r>
        <w:t>Part A: Multiple Choice</w:t>
      </w:r>
    </w:p>
    <w:p>
      <w:r>
        <w:t>Expected free energy in the context of choosing a group project balances:</w:t>
        <w:br/>
        <w:t>A) Cost of materials versus cost of time</w:t>
        <w:br/>
        <w:t>B) Epistemic value (how much the group will learn) and pragmatic value (how satisfying the outcome will be)</w:t>
        <w:br/>
        <w:t>C) The preferences of the most experienced member only</w:t>
        <w:br/>
        <w:t>D) The number of stitches versus the number of weeks</w:t>
      </w:r>
    </w:p>
    <w:p>
      <w:r>
        <w:t>A crochet-along schedule functions as a:</w:t>
        <w:br/>
        <w:t>A) Fixed, unchangeable plan</w:t>
        <w:br/>
        <w:t>B) Predicted trajectory of actions over time that will be updated as reality unfolds</w:t>
        <w:br/>
        <w:t>C) Contract that members must fulfill</w:t>
        <w:br/>
        <w:t>D) Single-session activity that requires no temporal coordination</w:t>
      </w:r>
    </w:p>
    <w:p>
      <w:r>
        <w:t>When multiple members fall behind the planned schedule, the circle should:</w:t>
        <w:br/>
        <w:t>A) Abandon the project entirely</w:t>
        <w:br/>
        <w:t>B) Update the policy — extend the timeline, offer extra help, adjust expectations</w:t>
        <w:br/>
        <w:t>C) Blame the members who fell behind</w:t>
        <w:br/>
        <w:t>D) Continue without them</w:t>
      </w:r>
    </w:p>
    <w:p>
      <w:r>
        <w:t>A skill-building progression is:</w:t>
        <w:br/>
        <w:t>A) A single project chosen at random</w:t>
        <w:br/>
        <w:t>B) A planned sequence of group projects designed to progressively expand the collective generative model</w:t>
        <w:br/>
        <w:t>C) A test that members must pass before joining</w:t>
        <w:br/>
        <w:t>D) A method for ranking members by skill level</w:t>
      </w:r>
    </w:p>
    <w:p>
      <w:r>
        <w:t>When a planned project fails (too hard, too few participants), this represents:</w:t>
        <w:br/>
        <w:t>A) A permanent failure of the circle</w:t>
        <w:br/>
        <w:t>B) Valuable prediction errors that update the group's model of what is feasible and improve future planning</w:t>
        <w:br/>
        <w:t>C) Evidence that the circle should never plan again</w:t>
        <w:br/>
        <w:t>D) A problem caused by Active Inference</w:t>
      </w:r>
    </w:p>
    <w:p>
      <w:r>
        <w:t>Planning a craft fair integrates all Active Inference concepts because:</w:t>
        <w:br/>
        <w:t>A) It only involves one concept (action)</w:t>
        <w:br/>
        <w:t>B) It requires the circle to function as a system, coordinate agents, perceive new environments, think collectively, act in concert, learn from the experience, and communicate across channels</w:t>
        <w:br/>
        <w:t>C) Craft fairs have nothing to do with Active Inference</w:t>
        <w:br/>
        <w:t>D) Only the organizer uses Active Inference; other members do not</w:t>
      </w:r>
    </w:p>
    <w:p>
      <w:r>
        <w:t>Different members may evaluate the same project's expected free energy differently because:</w:t>
        <w:br/>
        <w:t>A) They are calculating incorrectly</w:t>
        <w:br/>
        <w:t>B) Their individual generative models shape different predictions about difficulty, learning value, and satisfaction</w:t>
        <w:br/>
        <w:t>C) Expected free energy is subjective and meaningless</w:t>
        <w:br/>
        <w:t>D) Only experts can evaluate expected free energy</w:t>
      </w:r>
    </w:p>
    <w:p>
      <w:r>
        <w:t>Part B: Short Answer</w:t>
      </w:r>
    </w:p>
    <w:p>
      <w:r>
        <w:t>Your circle is choosing between two crochet-along options: a simple granny square blanket and a complex Bavarian crochet throw. Evaluate each in terms of expected free energy (epistemic value, pragmatic value). Which would you recommend for a circle with mixed skill levels, and why?</w:t>
      </w:r>
    </w:p>
    <w:p>
      <w:r>
        <w:t>Describe a skill-building progression of four group projects for your circle. Explain why each project follows from the previous one and how the sequence expands the collective generative model.</w:t>
      </w:r>
    </w:p>
    <w:p>
      <w:r>
        <w:t>A crochet-along is described as a "collective inference laboratory." Explain how a single crochet-along integrates all eight modules of this course (systems, agents, perception, cognition, action, learning, communication, planning).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