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Resonance Between Bodies</w:t>
      </w:r>
    </w:p>
    <w:p>
      <w:r>
        <w:t>Objective</w:t>
      </w:r>
    </w:p>
    <w:p>
      <w:r>
        <w:t>Experience embodied communication through reflective journaling that explores co-regulation, mirroring, and resonance between bodies through the lens of pattern-feeling without numbers.</w:t>
      </w:r>
    </w:p>
    <w:p>
      <w:r>
        <w:t>Prerequisites</w:t>
      </w:r>
    </w:p>
    <w:p>
      <w:r>
        <w:t>A quiet, comfortable space for 25 minutes  Willingness to engage in reflective journaling  No prior experience required   Part 1: Arriving (5 minutes)</w:t>
      </w:r>
    </w:p>
    <w:p>
      <w:r>
        <w:t>Sit quietly with your journal. Take three slow breaths. Before writing anything, check in with your body. Notice any sensations, feelings, or subtle knowings that are present right now.</w:t>
      </w:r>
    </w:p>
    <w:p>
      <w:r>
        <w:t>If with a partner, sit facing each other. If alone, recall a recent meaningful interaction. Notice: communication between bodies begins before words, through presence, rhythm, and resonance.</w:t>
      </w:r>
    </w:p>
    <w:p>
      <w:r>
        <w:t>Write your response here  (Describe your current sense of connection -- to a partner, to your surroundings, or to a recalled interaction.)</w:t>
      </w:r>
    </w:p>
    <w:p>
      <w:r>
        <w:t>Part 2: Synchrony (7 minutes)</w:t>
      </w:r>
    </w:p>
    <w:p>
      <w:r>
        <w:t>With a partner: breathe together, move together, mirror each other's gestures. Without a partner: move in synchrony with music, or mirror your own movements in reflection. Through pattern-feeling without numbers, notice how synchrony changes the felt relationship.</w:t>
      </w:r>
    </w:p>
    <w:p>
      <w:r>
        <w:t>Write your response here  (Describe the process of synchronization. How did it feel when rhythms aligned? How does pattern-feeling without numbers illuminate this?)</w:t>
      </w:r>
    </w:p>
    <w:p>
      <w:r>
        <w:t>Part 3: Proximity and Presence (7 minutes)</w:t>
      </w:r>
    </w:p>
    <w:p>
      <w:r>
        <w:t>Explore how distance affects felt connection. Move closer and farther from a partner or an object. Through pattern-feeling without numbers, notice how the interpersonal Markov blanket -- the felt boundary between self and other -- shifts.</w:t>
      </w:r>
    </w:p>
    <w:p>
      <w:r>
        <w:t>Write your response here  (At what distance did you feel most connected? Most separate? How does proximity change the quality of communication?)</w:t>
      </w:r>
    </w:p>
    <w:p>
      <w:r>
        <w:t>Part 4: Reflection (5 minutes)</w:t>
      </w:r>
    </w:p>
    <w:p>
      <w:r>
        <w:t>Through pattern-feeling without numbers, reflect on what communication means before and beyond words.</w:t>
      </w:r>
    </w:p>
    <w:p>
      <w:r>
        <w:t>Write your response here  (What is communication at its most embodied? How does pattern-feeling without numbers reveal dimensions of connection that verbal communication misses?)</w:t>
      </w:r>
    </w:p>
    <w:p>
      <w:r>
        <w:t>Reflection Table</w:t>
      </w:r>
    </w:p>
    <w:p>
      <w:r>
        <w:t>Dimension  What I Noticed  Active Inference Connection      Initial awareness    Baseline generative model state    Embodied exploration    Prediction error through direct experience    Pattern-feeling without numbers lens    Course-specific perspective on communication    Integration    Updated understanding through bodily knowing     Discussion</w:t>
      </w:r>
    </w:p>
    <w:p>
      <w:r>
        <w:t>Consider how pattern-feeling without numbers reveals aspects of communication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