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Creative Perception: Seeing the Familiar Anew Through Active Inference</w:t>
      </w:r>
    </w:p>
    <w:p>
      <w:r>
        <w:t>Executive Summary</w:t>
      </w:r>
    </w:p>
    <w:p>
      <w:r>
        <w:t>The most critical moment in any invention is the moment of perception — when the inventor sees something that others have overlooked. Creative perception is not about having sharper senses; it is about having a generative model that predicts differently, allowing prediction errors to surface in places where other observers experience no surprise at all. This module examines how inventors perceive latent needs, recognize cross-domain patterns, overcome functional fixedness, and cultivate the kind of perceptual sensitivity that turns ordinary observations into extraordinary inventions. Through the Active Inference framework, we show that creative perception is not a mysterious gift but a learnable skill rooted in the deliberate management of prior beliefs and precision weighting.</w:t>
      </w:r>
    </w:p>
    <w:p>
      <w:r>
        <w:t>Learning Objectives</w:t>
      </w:r>
    </w:p>
    <w:p>
      <w:r>
        <w:t>Explain creative perception as the detection of prediction errors that others' generative models suppress or fail to generate  Analyze functional fixedness as excessive precision on categorical priors and identify techniques for reducing it  Describe cross-domain pattern recognition as the application of generative models from one domain to sensory evidence from another  Apply the concept of "latent need detection" as perceiving the gap between users' expressed behavior and their underlying generative models  Practice perceptual reframing techniques that systematically alter prior beliefs to reveal hidden opportunities for invention   Key Concepts</w:t>
      </w:r>
    </w:p>
    <w:p>
      <w:r>
        <w:t>1. Perception as Prediction Error Detection</w:t>
      </w:r>
    </w:p>
    <w:p>
      <w:r>
        <w:t>In Active Inference, perception is not passive reception of sensory data — it is the active process of comparing predictions generated by the agent's model against incoming sensory evidence. When the prediction matches the evidence, the agent experiences no surprise and perceives nothing noteworthy. When the prediction fails — when a prediction error occurs — the agent notices something.</w:t>
      </w:r>
    </w:p>
    <w:p>
      <w:r>
        <w:t>This has a profound implication for invention: what you perceive depends on what you predict. An experienced mechanic perceiving an engine sound can hear the difference between a worn bearing and a misaligned belt because their generative model generates distinct predictions for each condition. A novice hears only "a noise." The mechanic perceives more because they predict more precisely.</w:t>
      </w:r>
    </w:p>
    <w:p>
      <w:r>
        <w:t>Creative perception inverts this logic. While expertise normally increases perceptual precision by generating better predictions, creative perception requires the ability to notice prediction errors that expertise would suppress. When Henry Ford observed the disassembly line at a Chicago slaughterhouse — where animal carcasses moved past stationary workers who each performed one operation — his generative model of manufacturing predicted stationary products and mobile workers. The slaughterhouse violated this prediction. Most manufacturing experts would have dismissed the observation as irrelevant (their model predicted that slaughterhouses and factories were different categories). Ford treated the prediction error as informative and inverted the logic: what if products moved and workers stood still? The assembly line was born.</w:t>
      </w:r>
    </w:p>
    <w:p>
      <w:r>
        <w:t>The key skill is not perceiving more data but perceiving more prediction errors — and treating them as signals rather than noise.</w:t>
      </w:r>
    </w:p>
    <w:p>
      <w:r>
        <w:t>2. Functional Fixedness and How to Break It</w:t>
      </w:r>
    </w:p>
    <w:p>
      <w:r>
        <w:t>Functional fixedness is the cognitive bias that prevents people from seeing objects or systems as useful for anything other than their conventional purpose. In Active Inference terms, functional fixedness arises when the agent's generative model assigns excessively high precision to categorical beliefs about objects — beliefs about what something "is" and therefore what it "is for."</w:t>
      </w:r>
    </w:p>
    <w:p>
      <w:r>
        <w:t>Karl Duncker's classic candle problem illustrates this: given a candle, a box of tacks, and matches, subjects must attach the candle to the wall so it burns without dripping wax on the table. Most fail because they cannot see the box of tacks as a shelf — their model categorizes it as "a container for tacks" with such high precision that the alternative function "a platform for a candle" cannot be generated as a prediction.</w:t>
      </w:r>
    </w:p>
    <w:p>
      <w:r>
        <w:t>Overcoming functional fixedness requires reducing the precision of categorical priors. Several techniques achieve this:</w:t>
      </w:r>
    </w:p>
    <w:p>
      <w:r>
        <w:t>Generic Parts Technique : Describe objects by their physical properties (material, shape, weight) rather than their function. A "box of tacks" becomes "a small rectangular cardboard container and several pointed metal cylinders." The cardboard container is now available as a platform, a funnel, a measuring device — whatever its physical properties afford.</w:t>
      </w:r>
    </w:p>
    <w:p>
      <w:r>
        <w:t>Random Input Method : Expose yourself to unrelated stimuli during problem-solving. Edward de Bono's "lateral thinking" techniques work by introducing sensory evidence that the current model does not predict, forcing the generation of new predictions and potentially new functions for existing objects.</w:t>
      </w:r>
    </w:p>
    <w:p>
      <w:r>
        <w:t>Cross-domain Immersion : Spend time in environments unrelated to your problem domain. The unfamiliar context forces your generative model to operate with reduced precision, creating a state of receptive uncertainty that makes novel perceptions more likely.</w:t>
      </w:r>
    </w:p>
    <w:p>
      <w:r>
        <w:t>George de Mestral's invention of Velcro exemplifies the breaking of functional fixedness. After a walk in the Alps, he noticed burrs stuck to his dog's fur and his own clothing. Most people would have perceived this as a minor annoyance (prediction: "burrs are a nuisance"). De Mestral perceived the mechanism — tiny hooks engaging with loops of fabric — as a solution to a fastening problem. His prior beliefs about fastening (his generative model included knowledge of zippers, buttons, and snaps) were broad enough that the burr's mechanism registered as a relevant prediction error rather than irrelevant noise.</w:t>
      </w:r>
    </w:p>
    <w:p>
      <w:r>
        <w:t>3. Cross-Domain Pattern Recognition</w:t>
      </w:r>
    </w:p>
    <w:p>
      <w:r>
        <w:t>Cross-domain pattern recognition occurs when an inventor applies a generative model developed in one domain to sensory evidence from a completely different domain. This is possible because generative models encode structural relationships (causal patterns, feedback loops, hierarchical organizations) that can be abstracted from their original domain and applied elsewhere.</w:t>
      </w:r>
    </w:p>
    <w:p>
      <w:r>
        <w:t>The classic example is the relationship between biological observation and engineering invention. The Wright brothers studied birds in flight not to copy their anatomy but to understand the structural principle of wing warping — how birds control roll by differentially changing the shape of their wing tips. This structural principle (asymmetric control surfaces) was domain-independent; it applied equally to feathered wings and fabric-covered wooden frames. The Wrights perceived what other aviation pioneers missed because they brought a generative model from natural history (how birds control flight) to the engineering domain (how to control an airplane).</w:t>
      </w:r>
    </w:p>
    <w:p>
      <w:r>
        <w:t>In Active Inference terms, cross-domain transfer works because the generative model's hierarchical structure separates domain-specific surface features from domain-general deep structure. A feedback control system has the same fundamental architecture whether it regulates body temperature, room temperature, or stock prices. An inventor who has internalized the abstract structure of feedback control can perceive feedback dynamics in any new domain, seeing regulatory opportunities invisible to those without this model.</w:t>
      </w:r>
    </w:p>
    <w:p>
      <w:r>
        <w:t>This capacity explains why polymaths and generalists often make disproportionately creative contributions. They carry more generative models, each potentially applicable to sensory evidence from domains where specialists see only familiar patterns. Elon Musk's transfer of software iteration principles (rapid prototyping, A/B testing, agile development) to rocket engineering at SpaceX is a contemporary example of cross-domain generative model transfer.</w:t>
      </w:r>
    </w:p>
    <w:p>
      <w:r>
        <w:t>4. Perceiving Latent Needs</w:t>
      </w:r>
    </w:p>
    <w:p>
      <w:r>
        <w:t>Many of the most successful inventions address needs that users cannot articulate — latent needs that exist as prediction errors in users' generative models but are not consciously registered. The inventor who can perceive latent needs has a more accurate generative model of the user than the user has of themselves.</w:t>
      </w:r>
    </w:p>
    <w:p>
      <w:r>
        <w:t>Before the Walkman, no consumer survey would have identified "I need to listen to music while walking" as a significant need. Akio Morita of Sony perceived this latent need not through market research but through personal observation: people carried portable radios but could not use them without disturbing others, and people loved music but could only experience high-quality audio at home. Morita's generative model of the user included these observations and predicted a gap — a prediction error between what people wanted (private portable audio) and what was available (public portable audio or private stationary audio).</w:t>
      </w:r>
    </w:p>
    <w:p>
      <w:r>
        <w:t>In Active Inference terms, latent needs are discrepancies between the user's experienced sensory states and their preferred states (the states their generative model prefers to occupy). Users may not be consciously aware of these discrepancies because their model has adapted to the status quo — they have updated their preferences to match available options rather than maintaining the prediction error as a signal. The creative perceiver maintains a model of what users would prefer if constraints were removed, and treats the gap between actual and ideal as an opportunity for invention.</w:t>
      </w:r>
    </w:p>
    <w:p>
      <w:r>
        <w:t>Design thinking methods like ethnographic observation, contextual inquiry, and "shadowing" are systematic techniques for perceiving latent needs. By observing users in their actual environments, the inventor generates rich sensory evidence that their own generative model can process, often detecting prediction errors that the users themselves have learned to ignore. Jane Fulton Suri at IDEO coined the term "thoughtless acts" — the unconscious adaptations people make to poorly designed environments (propping open doors, wrapping rubber bands around slippery tools, using Post-it Notes as reminders). Each thoughtless act is a visible trace of a latent need.</w:t>
      </w:r>
    </w:p>
    <w:p>
      <w:r>
        <w:t>5. Perceptual Reframing: Changing What You Can See</w:t>
      </w:r>
    </w:p>
    <w:p>
      <w:r>
        <w:t>Perceptual reframing is the deliberate modification of one's generative model to change what prediction errors become visible. It is perhaps the most powerful creative technique available to inventors, because it changes not what you think about a problem but what you can perceive about it.</w:t>
      </w:r>
    </w:p>
    <w:p>
      <w:r>
        <w:t>Reframing techniques work by altering the priors or precision weightings that determine which sensory evidence registers as surprising. Several systematic approaches exist:</w:t>
      </w:r>
    </w:p>
    <w:p>
      <w:r>
        <w:t>Inversion : Instead of asking "How can I solve this problem?", ask "How can I make this problem worse?" This inverts the generative model's predictions, making features visible that the normal model suppresses. What makes a chair uncomfortable? Instability, sharp edges, lack of support. Each of these "worse" features, inverted, becomes a design principle.</w:t>
      </w:r>
    </w:p>
    <w:p>
      <w:r>
        <w:t>Scale Shifting : Change the spatial or temporal scale at which you perceive the problem. A traffic jam perceived at the scale of individual cars is a problem of driver behavior. The same jam perceived at the scale of the city is a problem of infrastructure design. The same jam perceived at the scale of civilization is a problem of urban planning philosophy. Each scale shift changes which prediction errors are visible.</w:t>
      </w:r>
    </w:p>
    <w:p>
      <w:r>
        <w:t>Stakeholder Rotation : Perceive the problem through the generative model of a different stakeholder. How does the patient experience a hospital (not the doctor, not the administrator)? How does a child experience a schoolroom? How does a delivery driver experience a neighborhood? Each rotation generates different prediction errors and different invention opportunities.</w:t>
      </w:r>
    </w:p>
    <w:p>
      <w:r>
        <w:t>Temporal Reframing : Perceive the problem as it existed 50 years ago, as it exists now, and as it might exist 50 years hence. Each temporal frame brings different priors and reveals different features. The problems that persist across all three frames are likely fundamental; the problems unique to one frame may be artifacts of current assumptions.</w:t>
      </w:r>
    </w:p>
    <w:p>
      <w:r>
        <w:t>The Dyson Airblade hand dryer emerged from perceptual reframing. Existing hand dryers blew warm air to evaporate water — they addressed the problem at the chemical scale (liquid-to-gas phase transition). Dyson reframed at the mechanical scale: what if instead of evaporating water, you scraped it off? The Airblade uses a thin sheet of high-velocity air to physically strip water from hands. This reframe changed the relevant physics from thermodynamics to fluid mechanics, opening a completely different region of the solution space.</w:t>
      </w:r>
    </w:p>
    <w:p>
      <w:r>
        <w:t>Applications</w:t>
      </w:r>
    </w:p>
    <w:p>
      <w:r>
        <w:t>Case Study 1: The Invention of the Swiffer (Procter &amp; Gamble, 1999)</w:t>
      </w:r>
    </w:p>
    <w:p>
      <w:r>
        <w:t>The Swiffer cleaning system was born from systematic perception of latent needs through ethnographic observation. P&amp;G's design team, working with the innovation consultancy Continuum, spent months observing how people actually cleaned their floors — not how they said they cleaned, but what they actually did.</w:t>
      </w:r>
    </w:p>
    <w:p>
      <w:r>
        <w:t>Perceptual approach : Rather than asking consumers what they wanted in a mop (which would have yielded answers like "a better mop"), the team watched consumers clean. They noticed several prediction errors in their model of cleaning behavior. People spent more time preparing to clean (filling buckets, wringing mops, moving furniture) than actually cleaning. After mopping, floors were wet and had to dry before walking on them. Dirty mop water was spread around rather than removed. People cleaned small spills immediately with paper towels but only mopped when the floor was visibly dirty.</w:t>
      </w:r>
    </w:p>
    <w:p>
      <w:r>
        <w:t>Active Inference analysis : The design team's generative model predicted that mopping was about removing dirt. Observation revealed that mopping was actually about restoring a floor to its preferred state — clean, dry, ready to walk on. The prediction error between the model's prediction (mopping = dirt removal) and the observation (mopping = a tedious, multi-step process that temporarily makes the floor worse) reframed the entire problem.</w:t>
      </w:r>
    </w:p>
    <w:p>
      <w:r>
        <w:t>Invention outcome : The Swiffer combined disposable cleaning cloths (electrostatic attraction of dirt, no water needed) with a lightweight handle (no bucket, no wringing). It addressed the latent need that consumers had not articulated: a way to maintain clean floors without the overhead of traditional mopping. The product generated over $500 million in first-year sales.</w:t>
      </w:r>
    </w:p>
    <w:p>
      <w:r>
        <w:t>Case Study 2: Biomimicry and the Shinkansen Bullet Train Nose</w:t>
      </w:r>
    </w:p>
    <w:p>
      <w:r>
        <w:t>Japan's Shinkansen bullet train presented an unexpected perception problem: when trains exited tunnels at high speed, they produced a loud sonic boom caused by compressed air ahead of the train suddenly expanding. Engineer Eiji Nakatsu, an avid birdwatcher, perceived the solution through cross-domain pattern recognition.</w:t>
      </w:r>
    </w:p>
    <w:p>
      <w:r>
        <w:t>Cross-domain perception : Nakatsu's generative model included detailed knowledge of bird morphology from his birdwatching hobby. He noticed that kingfishers dive from air into water — transitioning between media of very different densities — with remarkably little splash. His model predicted that the kingfisher's beak shape (long, tapered, with a gradually changing cross-section) managed the pressure transition efficiently.</w:t>
      </w:r>
    </w:p>
    <w:p>
      <w:r>
        <w:t>Active Inference analysis : Most engineers would have perceived the tunnel boom as a fluid dynamics problem to be solved within the domain of aerodynamics. Nakatsu's dual generative model (engineering + ornithology) generated a prediction error when comparing the train's blunt nose with the kingfisher's streamlined beak. The structural similarity between the two problems (object moving from one medium to another) was perceptible only because his model encoded the abstract pattern "pressure transition management" across both domains.</w:t>
      </w:r>
    </w:p>
    <w:p>
      <w:r>
        <w:t>Invention outcome : The 500-series Shinkansen nose was redesigned to mimic the kingfisher's beak profile. This reduced the tunnel boom, decreased air resistance by 30%, and lowered electricity consumption by 15%. A perception that bridged birdwatching and bullet train engineering produced one of the most elegant biomimetic designs in transportation history.</w:t>
      </w:r>
    </w:p>
    <w:p>
      <w:r>
        <w:t>Cross-References</w:t>
      </w:r>
    </w:p>
    <w:p>
      <w:r>
        <w:t>Module 02 (Creative Agent) : The agent's prior beliefs determine what prediction errors become perceptible; this module details the perceptual mechanisms  Module 04 (Inventive Cognition) : Perception provides the raw material for cognition; cross-domain pattern recognition feeds analogical reasoning  Module 06 (Learning to Invent) : Biomimicry is an extended example of learning from nature's generative models, connecting perception to learning  Module 07 (Inventive Pitch) : Communicating what you have perceived to others requires translating your prediction errors into their generative models  Section 3, Module 03 (Prototype Perception) : Extends perceptual analysis to observing user interactions with prototypes   Summary Table</w:t>
      </w:r>
    </w:p>
    <w:p>
      <w:r>
        <w:t>Concept  Active Inference Term  Invention Application  Key Insight      Creative seeing  Prediction error detection  Noticing what others overlook  You perceive what your model fails to predict    Functional fixedness  Excessive precision on categorical priors  Inability to see alternative uses for objects  Reduce precision on categories to unlock novel functions    Cross-domain insight  Generative model transfer  Applying patterns from biology to engineering (etc.)  Abstract structural models are domain-portable    Latent need detection  Perceiving user prediction errors  Identifying unarticulated user desires  Users adapt preferences to available options; inventors detect the gap    Perceptual reframing  Altering priors/precision weightings  Inversion, scale shifting, stakeholder rotation  Changing your model changes what you can see    Ethnographic observation  Rich sensory evidence gathering  Watching users in natural contexts  Observation reveals needs that surveys cannot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