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Collective Sensing Exercise</w:t>
      </w:r>
    </w:p>
    <w:p>
      <w:r>
        <w:t>Objectives</w:t>
      </w:r>
    </w:p>
    <w:p>
      <w:r>
        <w:t>Learning Goal: Practice structured collective perception — eliciting independent observations, aggregating them, and comparing to group discussion results.</w:t>
      </w:r>
    </w:p>
    <w:p>
      <w:r>
        <w:t>Part 1: Individual Observation (10 min, independent)</w:t>
      </w:r>
    </w:p>
    <w:p>
      <w:r>
        <w:t>Read the scenario provided by the instructor (or choose a current ambiguous business situation). Record your observations independently — before any group discussion.</w:t>
      </w:r>
    </w:p>
    <w:p>
      <w:r>
        <w:t>Scenario : _ _ _ ___</w:t>
      </w:r>
    </w:p>
    <w:p>
      <w:r>
        <w:t>Dimension  Your Individual Observation      Key facts you noticed     Your interpretation of what's happening     Most important signal     What's uncertain     Your recommended action      Write your response here   Part 2: Collective Aggregation (15 min, group)</w:t>
      </w:r>
    </w:p>
    <w:p>
      <w:r>
        <w:t>Without discussion, share individual observations. Record the distribution:</w:t>
      </w:r>
    </w:p>
    <w:p>
      <w:r>
        <w:t>Dimension  Member 1  Member 2  Member 3  Member 4  Pattern      Key facts         Interpretation         Most important signal         Uncertainty         Recommendation          What do individual observations have in common? Where do they diverge?</w:t>
      </w:r>
    </w:p>
    <w:p>
      <w:r>
        <w:t>Write your response here   Part 3: Group Discussion (15 min)</w:t>
      </w:r>
    </w:p>
    <w:p>
      <w:r>
        <w:t>Now discuss as a group. Track how the discussion changes perceptions:</w:t>
      </w:r>
    </w:p>
    <w:p>
      <w:r>
        <w:t>Question  Observation      Did the group converge on one interpretation?     Was any individual's unique observation incorporated?     Did anchoring occur (first speaker dominated)?     Was any observation lost in the discussion?      Write your response here   Part 4: Comparison (10 min)</w:t>
      </w:r>
    </w:p>
    <w:p>
      <w:r>
        <w:t>Metric  Individual Average  Group Discussion Result  Superior?      Breadth of signals       Accuracy of interpretation       Action quality        Did the structured elicitation (Parts 1-2) add value over direct group discussion (Part 3)?</w:t>
      </w:r>
    </w:p>
    <w:p>
      <w:r>
        <w:t>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