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Strategic Modeling — Module 01: Systems — Discussion Questions</w:t>
      </w:r>
    </w:p>
    <w:p>
      <w:r>
        <w:t>20 questions on competitive ecosystems, industry structure, and multi-agent market dynamics.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