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Robotic Systems Architecture and Markov Blankets</w:t>
      </w:r>
    </w:p>
    <w:p>
      <w:r>
        <w:t>Objective</w:t>
      </w:r>
    </w:p>
    <w:p>
      <w:r>
        <w:t>Analyze a robotic system by identifying its Markov blanket boundaries and mapping the sensor-actuator architecture to Active Inference components. You will decompose a mobile robot into internal states, sensory states, active states, and external states, then evaluate how this decomposition informs system design.</w:t>
      </w:r>
    </w:p>
    <w:p>
      <w:r>
        <w:t>Prerequisites</w:t>
      </w:r>
    </w:p>
    <w:p>
      <w:r>
        <w:t>Familiarity with basic robot architectures (sensors, actuators, controllers)  Understanding of the Markov blanket formalism (internal, external, sensory, active states)  Basic block diagram or pseudocode skills   Part 1: System Boundary Identification</w:t>
      </w:r>
    </w:p>
    <w:p>
      <w:r>
        <w:t>Consider a differential-drive mobile robot equipped with LIDAR, wheel encoders, an IMU, and two DC motors.</w:t>
      </w:r>
    </w:p>
    <w:p>
      <w:r>
        <w:t>Draw or describe a block diagram that partitions the robot into Active Inference state types:  Internal states : onboard computation, belief states, generative model parameters  Sensory states : LIDAR range measurements, encoder ticks, IMU readings  Active states : motor voltage commands, LED indicators   External states : obstacles, floor surface, ambient lighting</w:t>
      </w:r>
    </w:p>
    <w:p>
      <w:r>
        <w:t>For each sensory channel, specify the observation likelihood model p(o|s) in plain language. For example: "LIDAR returns a range measurement corrupted by Gaussian noise with variance proportional to distance."</w:t>
      </w:r>
    </w:p>
    <w:p>
      <w:r>
        <w:t>Write your response here  Part 2: Generative Model Specification</w:t>
      </w:r>
    </w:p>
    <w:p>
      <w:r>
        <w:t>Design a simplified generative model for the robot's position estimation:</w:t>
      </w:r>
    </w:p>
    <w:p>
      <w:r>
        <w:t>Define the hidden state vector (e.g., x, y, theta).  Write the state transition model as a difference equation: x_{t+1} = f(x_t, u_t) + w_t.  Write the observation model for at least two sensor modalities: z_t = h(x_t) + v_t.  Specify reasonable noise covariance matrices Q (process) and R (observation).   Write your response here  Part 3: Sensor Fusion via Free Energy Minimization</w:t>
      </w:r>
    </w:p>
    <w:p>
      <w:r>
        <w:t>Compare two approaches to fusing LIDAR and encoder data:</w:t>
      </w:r>
    </w:p>
    <w:p>
      <w:r>
        <w:t>Classical approach : Describe how an Extended Kalman Filter would fuse these measurements.  Active Inference approach : Describe how variational free energy minimization over the generative model achieves the same fusion, emphasizing the role of precision weighting.  Under what conditions would the Active Inference approach weight LIDAR more heavily than encoders? When would it do the opposite?   Write your response here  Part 4: Architecture Trade-offs</w:t>
      </w:r>
    </w:p>
    <w:p>
      <w:r>
        <w:t>Evaluate the following design decisions through the lens of Active Inference:</w:t>
      </w:r>
    </w:p>
    <w:p>
      <w:r>
        <w:t>Adding a camera to the sensor suite: How does this change the generative model complexity? What is the trade-off between model accuracy and computational cost (model complexity term in free energy)?  Replacing DC motors with stepper motors: How does increased actuator precision affect the active states and the expected free energy of actions?  Moving computation from an onboard microcontroller to a cloud server: How does communication latency affect the temporal depth of the generative model?   Write your response here  Part 5: Pseudocode Design</w:t>
      </w:r>
    </w:p>
    <w:p>
      <w:r>
        <w:t>Write pseudocode for a single perception-action cycle of your robot system:</w:t>
      </w:r>
    </w:p>
    <w:p>
      <w:r>
        <w:t>function  active_inference_step ( belief, observation, model ):   #  Step  1 :  Prediction  error   #  Step  2 :  Belief  update  ( perception )   #  Step  3 :  Action  selection  ( minimize  expected  free  energy )   #  Step  4 :  Execute  action   #  Return  updated  belief   Fill in each step with operations specific to your differential-drive robot scenario.</w:t>
      </w:r>
    </w:p>
    <w:p>
      <w:r>
        <w:t>Write your response here  Summary Table</w:t>
      </w:r>
    </w:p>
    <w:p>
      <w:r>
        <w:t>Component  Classical Robotics Term  Active Inference Term  Your Robot Example      Sensors  Observation model  Likelihood mapping      Actuators  Control input  Active states      Controller  State estimator + planner  Free energy minimization      World model  Dynamics model  Generative model      Noise handling  Kalman gain  Precision weighting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