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Pattern Languages as Shared Code: Communication Between Crocheters</w:t>
      </w:r>
    </w:p>
    <w:p>
      <w:r>
        <w:t>Summary</w:t>
      </w:r>
    </w:p>
    <w:p>
      <w:r>
        <w:t>A crochet pattern is a message — a generative model encoded in symbols and transmitted from designer to crocheter. But unlike a private thought, a pattern must be communicable : it must use conventions that both sender and receiver understand. This module explores how crochet notation systems function as shared codes, why the US/UK terminology split creates systematic translation errors, how charts and written patterns encode the same model differently, and how online communities enable distributed model sharing and refinement.</w:t>
      </w:r>
    </w:p>
    <w:p>
      <w:r>
        <w:t>Learning Objectives</w:t>
      </w:r>
    </w:p>
    <w:p>
      <w:r>
        <w:t>By the end of this module, you will be able to:</w:t>
      </w:r>
    </w:p>
    <w:p>
      <w:r>
        <w:t>Explain pattern notation systems as different encoding schemes for the same generative model  Identify the standardization problem in crochet notation as a coordination challenge between communicating agents  Describe pattern sharing platforms as distributed systems for model transmission and refinement    Key Concepts</w:t>
      </w:r>
    </w:p>
    <w:p>
      <w:r>
        <w:t>1. Notation as Model Encoding</w:t>
      </w:r>
    </w:p>
    <w:p>
      <w:r>
        <w:t>When a designer writes a crochet pattern, they are performing a remarkable act of communication: translating their internal generative model — a rich, multi-sensory understanding of how stitches create fabric — into a set of symbols that another person can decode and use to reconstruct the same (or similar) fabric.</w:t>
      </w:r>
    </w:p>
    <w:p>
      <w:r>
        <w:t>This encoding process requires:</w:t>
        <w:br/>
        <w:t>- A shared symbol set : Both designer and crocheter must agree on what "sc," "dc," "ch," and other abbreviations mean</w:t>
        <w:br/>
        <w:t>- A shared grammar : The conventions for how instructions are structured (row-by-row, round-by-round, stitch counts in parentheses)</w:t>
        <w:br/>
        <w:t>- A shared context : Assumptions about what the reader already knows (skill level, familiarity with techniques)</w:t>
      </w:r>
    </w:p>
    <w:p>
      <w:r>
        <w:t>The quality of the encoding determines how much of the designer's model survives transmission. A richly encoded pattern — with photos, schematics, stitch definitions, and tips — transmits a thick slice of the model. A minimal pattern — "sc in the round, increase as needed" — transmits only a skeleton that the receiver's own model must flesh out.</w:t>
      </w:r>
    </w:p>
    <w:p>
      <w:r>
        <w:t>2. The US/UK Terminology Split</w:t>
      </w:r>
    </w:p>
    <w:p>
      <w:r>
        <w:t>One of the most consequential encoding problems in crochet is the US/UK terminology difference:</w:t>
      </w:r>
    </w:p>
    <w:p>
      <w:r>
        <w:t>US Term  UK Term  The Actual Stitch      slip stitch (sl st)  slip stitch (sl st)  Same    single crochet (sc)  double crochet (dc)  Same stitch!    half double crochet (hdc)  half treble (htr)  Same stitch!    double crochet (dc)  treble (tr)  Same stitch!    treble (tr)  double treble (dtr)  Same stitch!     This is not a trivial naming difference — it is a systematic offset in the encoding scheme. A US "single crochet" and a UK "single crochet" refer to different stitches . If a crocheter in the US reads a UK pattern without realizing it, they will systematically substitute the wrong stitch for every instruction. The result: a fabric that is the wrong height, the wrong density, and the wrong drape.</w:t>
      </w:r>
    </w:p>
    <w:p>
      <w:r>
        <w:t>In Active Inference terms, this is a decoder mismatch . The designer encoded the model using UK conventions; the crocheter decoded it using US conventions. The symbols were transmitted perfectly, but the meaning was systematically distorted.</w:t>
      </w:r>
    </w:p>
    <w:p>
      <w:r>
        <w:t>This is why every well-written pattern specifies "US terms" or "UK terms" at the top. That single line is a critical piece of metadata that tells the receiving agent which decoder to use.</w:t>
      </w:r>
    </w:p>
    <w:p>
      <w:r>
        <w:t>3. Charts vs. Written Instructions</w:t>
      </w:r>
    </w:p>
    <w:p>
      <w:r>
        <w:t>The same generative model can be encoded in fundamentally different formats:</w:t>
      </w:r>
    </w:p>
    <w:p>
      <w:r>
        <w:t>Written instructions are sequential and verbal:</w:t>
        <w:br/>
        <w:t>- "Row 1: Sc in 2nd ch from hook, *dc in next st, sc in next st, repeat from * across, turn."</w:t>
        <w:br/>
        <w:t>- Processed linearly, one instruction at a time</w:t>
        <w:br/>
        <w:t>- Engages the language centers of the brain</w:t>
        <w:br/>
        <w:t>- Easy to annotate and mark your place</w:t>
        <w:br/>
        <w:t>- Can be verbose for complex patterns</w:t>
      </w:r>
    </w:p>
    <w:p>
      <w:r>
        <w:t>Symbol charts are spatial and visual:</w:t>
        <w:br/>
        <w:t>- A grid where each cell contains a symbol representing a stitch</w:t>
        <w:br/>
        <w:t>- Processed holistically — you can see the entire pattern structure at a glance</w:t>
        <w:br/>
        <w:t>- Engages spatial processing</w:t>
        <w:br/>
        <w:t>- Makes pattern repeats visually obvious</w:t>
        <w:br/>
        <w:t>- Compact for complex stitch patterns</w:t>
      </w:r>
    </w:p>
    <w:p>
      <w:r>
        <w:t>Diagrams (international crochet symbols) provide yet another encoding:</w:t>
        <w:br/>
        <w:t>- Standardized symbols (T for dc, + for sc, O for chain) arranged spatially</w:t>
        <w:br/>
        <w:t>- More universal across languages than written instructions</w:t>
        <w:br/>
        <w:t>- Show the physical relationship between stitches</w:t>
        <w:br/>
        <w:t>- Particularly useful for circular and motif patterns</w:t>
      </w:r>
    </w:p>
    <w:p>
      <w:r>
        <w:t>Different crocheters prefer different encodings, and this preference reveals something about their cognitive model. Crocheters who think verbally may prefer written instructions. Those who think spatially may prefer charts. Many experienced crocheters can fluently switch between formats — their model is encoding-agnostic, understanding the underlying structure regardless of how it is represented.</w:t>
      </w:r>
    </w:p>
    <w:p>
      <w:r>
        <w:t>4. The Standardization Problem</w:t>
      </w:r>
    </w:p>
    <w:p>
      <w:r>
        <w:t>Unlike programming languages, which have formal specifications, crochet notation is only loosely standardized. The Craft Yarn Council provides guidelines, but there is no enforcement mechanism. This creates several challenges:</w:t>
      </w:r>
    </w:p>
    <w:p>
      <w:r>
        <w:t>Designer-specific abbreviations : Some designers invent their own shorthand or use non-standard terms  Inconsistent formatting : Some patterns put stitch counts in parentheses, others in brackets, others at the start of the line instead of the end  Assumed knowledge : Different designers assume different baseline knowledge — some define every abbreviation, others assume you know them  Chart symbol variation : While international symbols exist, not all designers use them consistently   This standardization problem is a coordination challenge: effective communication requires that all agents agree on the encoding conventions. Without perfect standardization, each pattern requires the receiving agent to spend some effort figuring out the specific encoding conventions of that designer.</w:t>
      </w:r>
    </w:p>
    <w:p>
      <w:r>
        <w:t>5. Pattern Sharing Platforms as Distributed Model Systems</w:t>
      </w:r>
    </w:p>
    <w:p>
      <w:r>
        <w:t>The rise of online platforms — Ravelry, Etsy, Lovecrafts, YouTube — has created a distributed system for pattern sharing and refinement:</w:t>
      </w:r>
    </w:p>
    <w:p>
      <w:r>
        <w:t>Ravelry project pages : When thousands of crocheters make the same pattern and post their results, the collective data validates (or invalidates) the designer's generative model at scale  Errata reporting : Community members who find errors create a feedback loop that improves the shared model  Modification notes : "I did 2 fewer rows for the body" — these are parameter adjustments that other agents can learn from  Video tutorials : YouTube tutorials add a visual/auditory encoding layer that written patterns cannot provide, transmitting motor and perceptual information  Forums and groups : Discussion threads where crocheters collectively debug ambiguous patterns — distributed problem-solving   This ecosystem functions as a collective generative model — no single crocheter or designer holds the complete model, but the community as a whole continuously tests, validates, extends, and transmits pattern knowledge.</w:t>
      </w:r>
    </w:p>
    <w:p>
      <w:r>
        <w:t>Applications: Improving Your Communication Skills</w:t>
      </w:r>
    </w:p>
    <w:p>
      <w:r>
        <w:t>The Translation Challenge</w:t>
      </w:r>
    </w:p>
    <w:p>
      <w:r>
        <w:t>Find the same basic stitch (like double crochet) described in US terms, UK terms, as a chart symbol, and as a video tutorial. Compare the four encodings. What information does each transmit? What does each leave out?</w:t>
      </w:r>
    </w:p>
    <w:p>
      <w:r>
        <w:t>The Encoding Experiment</w:t>
      </w:r>
    </w:p>
    <w:p>
      <w:r>
        <w:t>Write instructions for a simple stitch pattern (like a granny square) in three formats: written US terms, written UK terms, and a chart. Then give each to a different crocheter and see if they produce the same fabric. This reveals the encoding's fidelity.</w:t>
      </w:r>
    </w:p>
    <w:p>
      <w:r>
        <w:t>The Platform Feedback Loop</w:t>
      </w:r>
    </w:p>
    <w:p>
      <w:r>
        <w:t>Choose a popular free pattern on Ravelry. Read 20 project notes. Map the prediction errors people reported and the modifications they made. You are observing a distributed generative model being tested and refined in real time.</w:t>
      </w:r>
    </w:p>
    <w:p>
      <w:r>
        <w:t>Conclusion</w:t>
      </w:r>
    </w:p>
    <w:p>
      <w:r>
        <w:t>Communication in crochet is the transmission of generative models through shared notation systems. The US/UK terminology split demonstrates how decoder mismatches create systematic errors. Charts and written patterns show how the same model can be encoded in radically different formats. And online pattern-sharing communities create a distributed system for collective model validation and refinement. Understanding communication helps you read patterns more accurately, write patterns more clearly, and participate more effectively in the community of crochet practice.</w:t>
      </w:r>
    </w:p>
    <w:p>
      <w:r>
        <w:t>In the final module, we turn to planning — how crocheters estimate yardage, plan shaping, and choose construction methods to bring their generative models to life.</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