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Team Coordination and Collective Action: How Groups Act Together</w:t>
      </w:r>
    </w:p>
    <w:p>
      <w:r>
        <w:t>Executive Summary</w:t>
      </w:r>
    </w:p>
    <w:p>
      <w:r>
        <w:t>Collective action is more than individuals acting in parallel — it is synchronized, interdependent behavior that produces emergent outcomes. Under Active Inference, collective action requires that team members share enough of their generative models to predict each other's behavior and coordinate without constant explicit communication. This module examines coordination mechanisms, division of labor, stigmergic coordination, and how teams resolve the tension between individual autonomy and collective alignment.</w:t>
      </w:r>
    </w:p>
    <w:p>
      <w:r>
        <w:t>Learning Objectives</w:t>
      </w:r>
    </w:p>
    <w:p>
      <w:r>
        <w:t>Distinguish coordinated action from parallel individual action  Understand coordination mechanisms : explicit (plans, rules) and implicit (shared models, norms)  Apply the concept of stigmergic coordination — coordination through environmental modification  Analyze the autonomy-alignment trade-off in team action  Design action structures that enable collective performance    Key Concepts</w:t>
      </w:r>
    </w:p>
    <w:p>
      <w:r>
        <w:t>1. Levels of Collective Action</w:t>
      </w:r>
    </w:p>
    <w:p>
      <w:r>
        <w:t>Level  Description  Coordination Required  Example      Parallel  Individuals work on separate tasks independently  Minimal — only task allocation  Call center agents handling separate calls    Sequential  Output of one becomes input of another  Handoff protocols  Software development waterfall    Reciprocal  Members continuously adjust to each other  Shared mental models + real-time communication  Jazz ensemble, emergency response team    Intensive  All members simultaneously contributing to a single output  Deep shared models + high bandwidth communication  Surgical team, product design sprint     2. Coordination Mechanisms</w:t>
      </w:r>
    </w:p>
    <w:p>
      <w:r>
        <w:t>Explicit coordination : Plans, schedules, role assignments, standard operating procedures — these reduce the need for real-time communication by pre-specifying actions.</w:t>
      </w:r>
    </w:p>
    <w:p>
      <w:r>
        <w:t>Implicit coordination : Shared mental models that allow team members to predict each other's behavior without explicit communication — what sports teams call "chemistry."</w:t>
      </w:r>
    </w:p>
    <w:p>
      <w:r>
        <w:t>Stigmergic coordination : Coordination through traces left in the shared environment (like ants leaving pheromone trails). In organizations: shared documents, Kanban boards, conversation threads, code repositories. Each person's work modifies the shared environment, guiding others' actions without direct communication.</w:t>
      </w:r>
    </w:p>
    <w:p>
      <w:r>
        <w:t>Case Study — Wikipedia : Wikipedia exemplifies stigmergic coordination at scale. No central authority assigns editing tasks. Instead, editors respond to the state of articles (missing content, quality issues) left by previous editors. The environment (the wiki itself) mediates coordination among hundreds of thousands of contributors.</w:t>
      </w:r>
    </w:p>
    <w:p>
      <w:r>
        <w:t>3. The Autonomy-Alignment Trade-Off</w:t>
      </w:r>
    </w:p>
    <w:p>
      <w:r>
        <w:t>Teams must balance:</w:t>
      </w:r>
    </w:p>
    <w:p>
      <w:r>
        <w:t>Autonomy : Giving individuals freedom to use their expertise — important for complex tasks where local knowledge matters  Alignment : Ensuring individual actions serve collective goals — important for coordination   Active Inference frames this as a multi-agent inference problem: each agent minimizes its own free energy, but the team needs a mechanism to ensure that local minimization serves global minimization.</w:t>
      </w:r>
    </w:p>
    <w:p>
      <w:r>
        <w:t>Cross-References</w:t>
      </w:r>
    </w:p>
    <w:p>
      <w:r>
        <w:t>For strategic execution, see Organizational Systems: Action  For policy selection under EFE, see Strategic Modeling: Action  For intelligent automation, see Digital Transformation: Action    Summary</w:t>
      </w:r>
    </w:p>
    <w:p>
      <w:r>
        <w:t>Concept  Team/Collective Meaning      Collective action  Synchronized, interdependent behavior producing emergent outcomes    Coordination mechanisms  Explicit (plans) and implicit (shared models) mechanisms enabling joint action    Stigmergic coordination  Coordination through environmental traces (shared documents, boards)    Autonomy-alignment  Balancing individual freedom with collective coherence    Division of labor  Distributing action across specialized roles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