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Planning (Fiber &amp; Flow)</w:t>
      </w:r>
    </w:p>
    <w:p>
      <w:r>
        <w:t>Part A: Multiple Choice</w:t>
      </w:r>
    </w:p>
    <w:p>
      <w:r>
        <w:t>Color palette design in Active Inference terms is:</w:t>
        <w:br/>
        <w:t>A) A random aesthetic choice</w:t>
        <w:br/>
        <w:t>B) Expected free energy minimization — simulating color combinations and choosing the most satisfying</w:t>
        <w:br/>
        <w:t>C) Always following a formula</w:t>
        <w:br/>
        <w:t>D) Only relevant for professional designers</w:t>
      </w:r>
    </w:p>
    <w:p>
      <w:r>
        <w:t>Dye lot management is an example of:</w:t>
        <w:br/>
        <w:t>A) Unnecessary paranoia</w:t>
        <w:br/>
        <w:t>B) Planning under uncertainty with buffers and contingencies</w:t>
        <w:br/>
        <w:t>C) Something only yarn shops worry about</w:t>
        <w:br/>
        <w:t>D) A problem that does not exist with modern manufacturing</w:t>
      </w:r>
    </w:p>
    <w:p>
      <w:r>
        <w:t>Project-yarn matching requires:</w:t>
        <w:br/>
        <w:t>A) Only matching the yarn weight</w:t>
        <w:br/>
        <w:t>B) Evaluating fiber suitability, weight, texture, care, and budget simultaneously</w:t>
        <w:br/>
        <w:t>C) Always using the exact yarn specified in the pattern</w:t>
        <w:br/>
        <w:t>D) No planning at all</w:t>
      </w:r>
    </w:p>
    <w:p>
      <w:r>
        <w:t>Yardage estimation improves with experience because:</w:t>
        <w:br/>
        <w:t>A) Experienced crocheters always buy extra</w:t>
        <w:br/>
        <w:t>B) The generative model includes predictions about yarn consumption for different stitch types</w:t>
        <w:br/>
        <w:t>C) Math skills are not needed</w:t>
        <w:br/>
        <w:t>D) All projects use the same amount of yarn</w:t>
      </w:r>
    </w:p>
    <w:p>
      <w:r>
        <w:t>The plan-swatch-revise cycle is:</w:t>
        <w:br/>
        <w:t>A) An unnecessary delay before starting a project</w:t>
        <w:br/>
        <w:t>B) Active Inference in action — plan, act, observe, revise</w:t>
        <w:br/>
        <w:t>C) Only for perfectionists</w:t>
        <w:br/>
        <w:t>D) A one-time event at the start of a project</w:t>
      </w:r>
    </w:p>
    <w:p>
      <w:r>
        <w:t>The balance between pragmatic and epistemic value in project selection means:</w:t>
        <w:br/>
        <w:t>A) Always choosing the easiest project</w:t>
        <w:br/>
        <w:t>B) Balancing achievable goals with opportunities to learn something new</w:t>
        <w:br/>
        <w:t>C) Never trying new techniques</w:t>
        <w:br/>
        <w:t>D) Always choosing the hardest project</w:t>
      </w:r>
    </w:p>
    <w:p>
      <w:r>
        <w:t>Planning for a gift project differs from personal projects because:</w:t>
        <w:br/>
        <w:t>A) Gift projects need no planning</w:t>
        <w:br/>
        <w:t>B) The crocheter must predict another person's preferences, size, and care habits</w:t>
        <w:br/>
        <w:t>C) Only personal projects matter</w:t>
        <w:br/>
        <w:t>D) Gift planning uses different yarn</w:t>
      </w:r>
    </w:p>
    <w:p>
      <w:r>
        <w:t>Part B: Short Answer</w:t>
      </w:r>
    </w:p>
    <w:p>
      <w:r>
        <w:t>Walk through the complete planning process for choosing a color palette for a striped scarf. What predictions are generated and evaluated at each step?</w:t>
      </w:r>
    </w:p>
    <w:p>
      <w:r>
        <w:t>Explain why buying all the yarn for a large project from the same dye lot is a planning strategy. What risk does it manage, and what is the cost of the precaution?</w:t>
      </w:r>
    </w:p>
    <w:p>
      <w:r>
        <w:t>A crocheter wants to substitute a silk-wool blend for the cotton specified in a summer top pattern. Describe the planning predictions they must make to evaluate this substitution.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