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Treasure Map of Wants</w:t>
      </w:r>
    </w:p>
    <w:p>
      <w:r>
        <w:t>Goal</w:t>
      </w:r>
    </w:p>
    <w:p>
      <w:r>
        <w:t>To visualize the different goals of each family member.</w:t>
      </w:r>
    </w:p>
    <w:p>
      <w:r>
        <w:t>What You Need</w:t>
      </w:r>
    </w:p>
    <w:p>
      <w:r>
        <w:t>Large paper.  Magazines or markers.  Glue.   Steps</w:t>
      </w:r>
    </w:p>
    <w:p>
      <w:r>
        <w:t>1. The Islands</w:t>
      </w:r>
    </w:p>
    <w:p>
      <w:r>
        <w:t>Draw 4 (or more) Islands on the paper.</w:t>
        <w:br/>
        <w:t>Label each island with a family member's name.</w:t>
      </w:r>
    </w:p>
    <w:p>
      <w:r>
        <w:t>2. Fill the Islands (The Goals)</w:t>
      </w:r>
    </w:p>
    <w:p>
      <w:r>
        <w:t>Cut out pictures or draw what each person wants/loves.</w:t>
      </w:r>
    </w:p>
    <w:p>
      <w:r>
        <w:t>Mom's Island : Quiet time, Coffee, Clean house.  Kid's Island : Legos, Video Games, Pizza.  Dog's Island : Bones, Walks, Squirrels.   3. Build Bridges</w:t>
      </w:r>
    </w:p>
    <w:p>
      <w:r>
        <w:t>How can we connect the islands?</w:t>
      </w:r>
    </w:p>
    <w:p>
      <w:r>
        <w:t>"If I help Mom clean (Her goal), she lets me play Video Games (My goal)."  "If we take the Dog for a walk (His goal), we get exercise (Mom's goal)."</w:t>
        <w:br/>
        <w:t>Draw bridges between the wants.   Discussion</w:t>
      </w:r>
    </w:p>
    <w:p>
      <w:r>
        <w:t>Are there any goals that are the same? (Everyone likes Pizza!).  Are there goals that are far apart? (Mom wants Quiet, I want Loud).  How can we respect each island?   What We Learned</w:t>
      </w:r>
    </w:p>
    <w:p>
      <w:r>
        <w:t>We aren't all on the same island, but we can build bridges to help each other be happy.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