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Mystery Bag</w:t>
      </w:r>
    </w:p>
    <w:p>
      <w:r>
        <w:t>Goal</w:t>
      </w:r>
    </w:p>
    <w:p>
      <w:r>
        <w:t>To use your sense of Touch without Sight.</w:t>
      </w:r>
    </w:p>
    <w:p>
      <w:r>
        <w:t>What You Need</w:t>
      </w:r>
    </w:p>
    <w:p>
      <w:r>
        <w:t>A pillowcase or paper bag.  Secret items (Pinecone, Cotton Ball, Car, Spoon).  A blindfold (optional).   Steps</w:t>
      </w:r>
    </w:p>
    <w:p>
      <w:r>
        <w:t>1. The Setup</w:t>
      </w:r>
    </w:p>
    <w:p>
      <w:r>
        <w:t>Put the items in the bag. Don't let the "Guesser" see!</w:t>
      </w:r>
    </w:p>
    <w:p>
      <w:r>
        <w:t>2. The Reach</w:t>
      </w:r>
    </w:p>
    <w:p>
      <w:r>
        <w:t>The Guesser puts their hand in the bag.</w:t>
        <w:br/>
        <w:t>Grab one object. Don't pull it out yet!</w:t>
      </w:r>
    </w:p>
    <w:p>
      <w:r>
        <w:t>3. The Perception</w:t>
      </w:r>
    </w:p>
    <w:p>
      <w:r>
        <w:t>Describe it using only touch.</w:t>
      </w:r>
    </w:p>
    <w:p>
      <w:r>
        <w:t>"It feels rough."  "It feels cold."  "It has pointy edges."   4. The Prediction</w:t>
      </w:r>
    </w:p>
    <w:p>
      <w:r>
        <w:t>"I predict it is a... Pinecone!"</w:t>
        <w:br/>
        <w:t>Pull it out. Were you right?</w:t>
      </w:r>
    </w:p>
    <w:p>
      <w:r>
        <w:t>Discussion</w:t>
      </w:r>
    </w:p>
    <w:p>
      <w:r>
        <w:t>Was it hard to guess?  Your skin sent "Texture Data" to your brain.  Your brain matched it to a memory ("Pinecone Model").   What We Learned</w:t>
      </w:r>
    </w:p>
    <w:p>
      <w:r>
        <w:t>We can "see" with our hands. Our brain is amazing at making pictures from touch!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